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134"/>
      </w:tblGrid>
      <w:tr w:rsidR="004A1785" w:rsidRPr="002635AA" w:rsidTr="00F27125">
        <w:trPr>
          <w:trHeight w:val="964"/>
        </w:trPr>
        <w:tc>
          <w:tcPr>
            <w:tcW w:w="4253" w:type="dxa"/>
            <w:shd w:val="clear" w:color="auto" w:fill="auto"/>
          </w:tcPr>
          <w:p w:rsidR="004A1785" w:rsidRPr="00137C8B" w:rsidRDefault="004A1785" w:rsidP="00480AEB">
            <w:pPr>
              <w:snapToGrid w:val="0"/>
              <w:ind w:right="424" w:firstLine="851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A1785" w:rsidRPr="002635AA" w:rsidRDefault="004A1785" w:rsidP="00BA0910">
            <w:pPr>
              <w:snapToGrid w:val="0"/>
              <w:ind w:right="424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C70F56A" wp14:editId="7483B7F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E56" w:rsidRPr="002635AA" w:rsidRDefault="00FB3E56" w:rsidP="00FB3E56">
      <w:pPr>
        <w:ind w:right="424"/>
        <w:jc w:val="center"/>
        <w:rPr>
          <w:szCs w:val="28"/>
        </w:rPr>
      </w:pPr>
    </w:p>
    <w:p w:rsidR="00FB3E56" w:rsidRPr="002635AA" w:rsidRDefault="00FB3E56" w:rsidP="00FB3E56">
      <w:pPr>
        <w:ind w:right="424"/>
        <w:jc w:val="center"/>
        <w:rPr>
          <w:sz w:val="36"/>
          <w:szCs w:val="36"/>
        </w:rPr>
      </w:pPr>
      <w:proofErr w:type="spellStart"/>
      <w:r w:rsidRPr="002635AA">
        <w:rPr>
          <w:sz w:val="36"/>
          <w:szCs w:val="36"/>
        </w:rPr>
        <w:t>Сумська</w:t>
      </w:r>
      <w:proofErr w:type="spellEnd"/>
      <w:r w:rsidRPr="002635AA">
        <w:rPr>
          <w:sz w:val="36"/>
          <w:szCs w:val="36"/>
        </w:rPr>
        <w:t xml:space="preserve"> </w:t>
      </w:r>
      <w:proofErr w:type="spellStart"/>
      <w:r w:rsidRPr="002635AA">
        <w:rPr>
          <w:sz w:val="36"/>
          <w:szCs w:val="36"/>
        </w:rPr>
        <w:t>міська</w:t>
      </w:r>
      <w:proofErr w:type="spellEnd"/>
      <w:r w:rsidRPr="002635AA">
        <w:rPr>
          <w:sz w:val="36"/>
          <w:szCs w:val="36"/>
        </w:rPr>
        <w:t xml:space="preserve"> рада</w:t>
      </w:r>
    </w:p>
    <w:p w:rsidR="00FB3E56" w:rsidRPr="002635AA" w:rsidRDefault="00FB3E56" w:rsidP="00FB3E56">
      <w:pPr>
        <w:ind w:right="424"/>
        <w:jc w:val="center"/>
        <w:rPr>
          <w:sz w:val="36"/>
          <w:szCs w:val="36"/>
        </w:rPr>
      </w:pPr>
      <w:proofErr w:type="spellStart"/>
      <w:r w:rsidRPr="002635AA">
        <w:rPr>
          <w:sz w:val="36"/>
          <w:szCs w:val="36"/>
        </w:rPr>
        <w:t>Виконавчий</w:t>
      </w:r>
      <w:proofErr w:type="spellEnd"/>
      <w:r w:rsidRPr="002635AA">
        <w:rPr>
          <w:sz w:val="36"/>
          <w:szCs w:val="36"/>
        </w:rPr>
        <w:t xml:space="preserve"> </w:t>
      </w:r>
      <w:proofErr w:type="spellStart"/>
      <w:r w:rsidRPr="002635AA">
        <w:rPr>
          <w:sz w:val="36"/>
          <w:szCs w:val="36"/>
        </w:rPr>
        <w:t>комітет</w:t>
      </w:r>
      <w:proofErr w:type="spellEnd"/>
    </w:p>
    <w:p w:rsidR="00FB3E56" w:rsidRDefault="00FB3E56" w:rsidP="00FB3E56">
      <w:pPr>
        <w:ind w:right="424"/>
        <w:jc w:val="center"/>
        <w:rPr>
          <w:b/>
          <w:sz w:val="36"/>
          <w:szCs w:val="36"/>
          <w:lang w:val="uk-UA"/>
        </w:rPr>
      </w:pPr>
      <w:r w:rsidRPr="002635AA">
        <w:rPr>
          <w:b/>
          <w:sz w:val="36"/>
          <w:szCs w:val="36"/>
        </w:rPr>
        <w:t>РІШЕННЯ</w:t>
      </w:r>
    </w:p>
    <w:p w:rsidR="00FB3E56" w:rsidRPr="005F7E47" w:rsidRDefault="00FB3E56" w:rsidP="00FB3E56">
      <w:pPr>
        <w:ind w:right="424"/>
        <w:jc w:val="center"/>
        <w:rPr>
          <w:b/>
          <w:lang w:val="uk-UA"/>
        </w:rPr>
      </w:pPr>
    </w:p>
    <w:p w:rsidR="00FB3E56" w:rsidRPr="009A0CFC" w:rsidRDefault="00FB3E56" w:rsidP="00FB3E56">
      <w:pPr>
        <w:tabs>
          <w:tab w:val="left" w:pos="270"/>
        </w:tabs>
        <w:ind w:right="424"/>
        <w:rPr>
          <w:sz w:val="12"/>
        </w:rPr>
      </w:pPr>
      <w:r w:rsidRPr="002635AA">
        <w:rPr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958"/>
      </w:tblGrid>
      <w:tr w:rsidR="00FB3E56" w:rsidRPr="000A4396" w:rsidTr="00BA0910">
        <w:trPr>
          <w:gridAfter w:val="1"/>
          <w:wAfter w:w="958" w:type="dxa"/>
        </w:trPr>
        <w:tc>
          <w:tcPr>
            <w:tcW w:w="4820" w:type="dxa"/>
          </w:tcPr>
          <w:p w:rsidR="00FB3E56" w:rsidRPr="002208F0" w:rsidRDefault="00FB3E56" w:rsidP="00BA0910">
            <w:pPr>
              <w:ind w:right="424"/>
              <w:jc w:val="both"/>
              <w:rPr>
                <w:sz w:val="28"/>
                <w:szCs w:val="28"/>
              </w:rPr>
            </w:pPr>
            <w:proofErr w:type="spellStart"/>
            <w:r w:rsidRPr="002208F0">
              <w:rPr>
                <w:sz w:val="28"/>
                <w:szCs w:val="28"/>
              </w:rPr>
              <w:t>від</w:t>
            </w:r>
            <w:proofErr w:type="spellEnd"/>
            <w:r w:rsidRPr="002208F0">
              <w:rPr>
                <w:sz w:val="28"/>
                <w:szCs w:val="28"/>
              </w:rPr>
              <w:t xml:space="preserve">  </w:t>
            </w:r>
            <w:r w:rsidR="00113825">
              <w:rPr>
                <w:sz w:val="28"/>
                <w:szCs w:val="28"/>
              </w:rPr>
              <w:t>18.07.2017</w:t>
            </w:r>
            <w:r w:rsidRPr="002208F0">
              <w:rPr>
                <w:sz w:val="28"/>
                <w:szCs w:val="28"/>
              </w:rPr>
              <w:t xml:space="preserve">    № </w:t>
            </w:r>
            <w:r w:rsidR="00113825">
              <w:rPr>
                <w:sz w:val="28"/>
                <w:szCs w:val="28"/>
              </w:rPr>
              <w:t>415</w:t>
            </w:r>
            <w:bookmarkStart w:id="0" w:name="_GoBack"/>
            <w:bookmarkEnd w:id="0"/>
          </w:p>
          <w:p w:rsidR="00FB3E56" w:rsidRPr="005175D3" w:rsidRDefault="00FB3E56" w:rsidP="00BA0910">
            <w:pPr>
              <w:ind w:right="424"/>
              <w:jc w:val="both"/>
              <w:rPr>
                <w:sz w:val="28"/>
                <w:szCs w:val="28"/>
              </w:rPr>
            </w:pPr>
          </w:p>
        </w:tc>
      </w:tr>
      <w:tr w:rsidR="00AB0901" w:rsidRPr="000042D6" w:rsidTr="00F27125">
        <w:trPr>
          <w:trHeight w:val="1258"/>
        </w:trPr>
        <w:tc>
          <w:tcPr>
            <w:tcW w:w="5778" w:type="dxa"/>
            <w:gridSpan w:val="2"/>
            <w:shd w:val="clear" w:color="auto" w:fill="auto"/>
          </w:tcPr>
          <w:p w:rsidR="00AB0901" w:rsidRDefault="004A1785" w:rsidP="00846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 w:rsidR="00AB0901" w:rsidRPr="000E0D46">
              <w:rPr>
                <w:b/>
                <w:sz w:val="28"/>
                <w:szCs w:val="28"/>
                <w:lang w:val="uk-UA"/>
              </w:rPr>
              <w:t>Про звіт</w:t>
            </w:r>
            <w:r w:rsidR="00846921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0901" w:rsidRPr="000E0D46">
              <w:rPr>
                <w:b/>
                <w:sz w:val="28"/>
                <w:szCs w:val="28"/>
                <w:lang w:val="uk-UA"/>
              </w:rPr>
              <w:t>дире</w:t>
            </w:r>
            <w:r w:rsidR="00846921">
              <w:rPr>
                <w:b/>
                <w:sz w:val="28"/>
                <w:szCs w:val="28"/>
                <w:lang w:val="uk-UA"/>
              </w:rPr>
              <w:t>ктора комунального підприємства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0901" w:rsidRPr="000E0D46">
              <w:rPr>
                <w:b/>
                <w:sz w:val="28"/>
                <w:szCs w:val="28"/>
                <w:lang w:val="uk-UA"/>
              </w:rPr>
              <w:t>«</w:t>
            </w:r>
            <w:r w:rsidR="00AB0901">
              <w:rPr>
                <w:b/>
                <w:sz w:val="28"/>
                <w:szCs w:val="28"/>
                <w:lang w:val="uk-UA"/>
              </w:rPr>
              <w:t>Сумитеплоенергоцентраль</w:t>
            </w:r>
            <w:r w:rsidR="00AB0901" w:rsidRPr="000E0D46">
              <w:rPr>
                <w:b/>
                <w:sz w:val="28"/>
                <w:szCs w:val="28"/>
                <w:lang w:val="uk-UA"/>
              </w:rPr>
              <w:t>» Сумської</w:t>
            </w:r>
            <w:r w:rsidR="00AB09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B0901">
              <w:rPr>
                <w:b/>
                <w:sz w:val="28"/>
                <w:szCs w:val="28"/>
                <w:lang w:val="uk-UA"/>
              </w:rPr>
              <w:t xml:space="preserve">міської 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B0901">
              <w:rPr>
                <w:b/>
                <w:sz w:val="28"/>
                <w:szCs w:val="28"/>
                <w:lang w:val="uk-UA"/>
              </w:rPr>
              <w:t xml:space="preserve">ради 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B0901">
              <w:rPr>
                <w:b/>
                <w:sz w:val="28"/>
                <w:szCs w:val="28"/>
                <w:lang w:val="uk-UA"/>
              </w:rPr>
              <w:t>про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B09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0901">
              <w:rPr>
                <w:b/>
                <w:sz w:val="28"/>
                <w:szCs w:val="28"/>
                <w:lang w:val="uk-UA"/>
              </w:rPr>
              <w:t>роботу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AB0901">
              <w:rPr>
                <w:b/>
                <w:sz w:val="28"/>
                <w:szCs w:val="28"/>
                <w:lang w:val="uk-UA"/>
              </w:rPr>
              <w:t xml:space="preserve"> за </w:t>
            </w:r>
            <w:r w:rsidR="000E103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B0901">
              <w:rPr>
                <w:b/>
                <w:sz w:val="28"/>
                <w:szCs w:val="28"/>
                <w:lang w:val="uk-UA"/>
              </w:rPr>
              <w:t>2016</w:t>
            </w:r>
            <w:r w:rsidR="00AB0901" w:rsidRPr="000E0D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10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0901" w:rsidRPr="000E0D46">
              <w:rPr>
                <w:b/>
                <w:sz w:val="28"/>
                <w:szCs w:val="28"/>
                <w:lang w:val="uk-UA"/>
              </w:rPr>
              <w:t>рік</w:t>
            </w:r>
            <w:r w:rsidR="00FF47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10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4744">
              <w:rPr>
                <w:b/>
                <w:sz w:val="28"/>
                <w:szCs w:val="28"/>
                <w:lang w:val="uk-UA"/>
              </w:rPr>
              <w:t>та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1035">
              <w:rPr>
                <w:b/>
                <w:sz w:val="28"/>
                <w:szCs w:val="28"/>
                <w:lang w:val="uk-UA"/>
              </w:rPr>
              <w:t>п</w:t>
            </w:r>
            <w:r w:rsidR="000E1035" w:rsidRPr="000E1035">
              <w:rPr>
                <w:b/>
                <w:sz w:val="28"/>
                <w:szCs w:val="28"/>
              </w:rPr>
              <w:t>’</w:t>
            </w:r>
            <w:r w:rsidR="00AB0901">
              <w:rPr>
                <w:b/>
                <w:sz w:val="28"/>
                <w:szCs w:val="28"/>
                <w:lang w:val="uk-UA"/>
              </w:rPr>
              <w:t>я</w:t>
            </w:r>
            <w:r w:rsidR="000E1035">
              <w:rPr>
                <w:b/>
                <w:sz w:val="28"/>
                <w:szCs w:val="28"/>
                <w:lang w:val="uk-UA"/>
              </w:rPr>
              <w:t>ть</w:t>
            </w:r>
            <w:r w:rsidR="00AB09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1035">
              <w:rPr>
                <w:b/>
                <w:sz w:val="28"/>
                <w:szCs w:val="28"/>
                <w:lang w:val="uk-UA"/>
              </w:rPr>
              <w:t xml:space="preserve"> місяців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10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0901">
              <w:rPr>
                <w:b/>
                <w:sz w:val="28"/>
                <w:szCs w:val="28"/>
                <w:lang w:val="uk-UA"/>
              </w:rPr>
              <w:t>2017</w:t>
            </w:r>
            <w:r w:rsidR="00F27125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B0901">
              <w:rPr>
                <w:b/>
                <w:sz w:val="28"/>
                <w:szCs w:val="28"/>
                <w:lang w:val="uk-UA"/>
              </w:rPr>
              <w:t>року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886319" w:rsidRDefault="00886319" w:rsidP="00AB090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86319" w:rsidRPr="000E0D46" w:rsidRDefault="00886319" w:rsidP="00A84AB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B0901" w:rsidRPr="000042D6" w:rsidRDefault="00AB0901" w:rsidP="004A1785">
      <w:pPr>
        <w:jc w:val="both"/>
        <w:rPr>
          <w:sz w:val="22"/>
          <w:szCs w:val="22"/>
          <w:lang w:val="uk-UA"/>
        </w:rPr>
      </w:pPr>
    </w:p>
    <w:p w:rsidR="00AB0901" w:rsidRPr="000042D6" w:rsidRDefault="00AB0901" w:rsidP="00A84ABA">
      <w:pPr>
        <w:tabs>
          <w:tab w:val="left" w:pos="851"/>
        </w:tabs>
        <w:ind w:firstLine="851"/>
        <w:jc w:val="both"/>
        <w:rPr>
          <w:b/>
          <w:sz w:val="28"/>
          <w:szCs w:val="28"/>
          <w:lang w:val="uk-UA"/>
        </w:rPr>
      </w:pPr>
      <w:r w:rsidRPr="000042D6">
        <w:rPr>
          <w:sz w:val="28"/>
          <w:szCs w:val="28"/>
          <w:lang w:val="uk-UA"/>
        </w:rPr>
        <w:t xml:space="preserve">Заслухавши </w:t>
      </w:r>
      <w:r w:rsidRPr="00B02CA6">
        <w:rPr>
          <w:sz w:val="28"/>
          <w:szCs w:val="28"/>
          <w:lang w:val="uk-UA"/>
        </w:rPr>
        <w:t xml:space="preserve">звіт директора комунального підприємства </w:t>
      </w:r>
      <w:r w:rsidRPr="007E068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Сумитеплоенергоцентраль</w:t>
      </w:r>
      <w:r w:rsidRPr="007E068C">
        <w:rPr>
          <w:sz w:val="28"/>
          <w:szCs w:val="28"/>
          <w:lang w:val="uk-UA"/>
        </w:rPr>
        <w:t xml:space="preserve">» </w:t>
      </w:r>
      <w:r w:rsidRPr="00B02CA6">
        <w:rPr>
          <w:sz w:val="28"/>
          <w:szCs w:val="28"/>
          <w:lang w:val="uk-UA"/>
        </w:rPr>
        <w:t>Сумської міської ради</w:t>
      </w:r>
      <w:r w:rsidRPr="000042D6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роботу підприємства</w:t>
      </w:r>
      <w:r w:rsidR="00A21346" w:rsidRPr="00A21346">
        <w:rPr>
          <w:sz w:val="28"/>
          <w:szCs w:val="28"/>
          <w:lang w:val="uk-UA"/>
        </w:rPr>
        <w:t xml:space="preserve"> </w:t>
      </w:r>
      <w:r w:rsidR="00A21346">
        <w:rPr>
          <w:sz w:val="28"/>
          <w:szCs w:val="28"/>
          <w:lang w:val="uk-UA"/>
        </w:rPr>
        <w:t xml:space="preserve">за 2016 рік та </w:t>
      </w:r>
      <w:r w:rsidR="00A84ABA" w:rsidRPr="00A84ABA">
        <w:rPr>
          <w:sz w:val="28"/>
          <w:szCs w:val="28"/>
          <w:lang w:val="uk-UA"/>
        </w:rPr>
        <w:t>п’ять місяців</w:t>
      </w:r>
      <w:r w:rsidR="00A84ABA">
        <w:rPr>
          <w:b/>
          <w:sz w:val="28"/>
          <w:szCs w:val="28"/>
          <w:lang w:val="uk-UA"/>
        </w:rPr>
        <w:t xml:space="preserve"> </w:t>
      </w:r>
      <w:r w:rsidR="00A21346">
        <w:rPr>
          <w:sz w:val="28"/>
          <w:szCs w:val="28"/>
          <w:lang w:val="uk-UA"/>
        </w:rPr>
        <w:t>2017 року</w:t>
      </w:r>
      <w:r w:rsidRPr="000042D6">
        <w:rPr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підпунктом 3 пункту «а» статті 29,</w:t>
      </w:r>
      <w:r w:rsidRPr="000042D6">
        <w:rPr>
          <w:sz w:val="28"/>
          <w:szCs w:val="28"/>
          <w:lang w:val="uk-UA"/>
        </w:rPr>
        <w:t xml:space="preserve"> пунктом </w:t>
      </w:r>
      <w:smartTag w:uri="urn:schemas-microsoft-com:office:smarttags" w:element="time">
        <w:smartTagPr>
          <w:attr w:name="Hour" w:val="2"/>
          <w:attr w:name="Minute" w:val="0"/>
        </w:smartTagPr>
        <w:r w:rsidRPr="000042D6">
          <w:rPr>
            <w:sz w:val="28"/>
            <w:szCs w:val="28"/>
            <w:lang w:val="uk-UA"/>
          </w:rPr>
          <w:t>2 частини</w:t>
        </w:r>
      </w:smartTag>
      <w:r w:rsidRPr="000042D6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ругої статті 52 Закону України «</w:t>
      </w:r>
      <w:r w:rsidRPr="000042D6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0042D6">
        <w:rPr>
          <w:sz w:val="28"/>
          <w:szCs w:val="28"/>
          <w:lang w:val="uk-UA"/>
        </w:rPr>
        <w:t xml:space="preserve">, </w:t>
      </w:r>
      <w:r w:rsidRPr="000042D6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AB0901" w:rsidRPr="000042D6" w:rsidRDefault="00AB0901" w:rsidP="00AB0901">
      <w:pPr>
        <w:jc w:val="both"/>
        <w:rPr>
          <w:sz w:val="22"/>
          <w:szCs w:val="22"/>
          <w:lang w:val="uk-UA"/>
        </w:rPr>
      </w:pPr>
    </w:p>
    <w:p w:rsidR="00AB0901" w:rsidRPr="000042D6" w:rsidRDefault="00AB0901" w:rsidP="00A84AB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042D6">
        <w:rPr>
          <w:b/>
          <w:sz w:val="28"/>
          <w:szCs w:val="28"/>
          <w:lang w:val="uk-UA"/>
        </w:rPr>
        <w:t>ВИРІШИВ</w:t>
      </w:r>
      <w:r w:rsidRPr="000042D6">
        <w:rPr>
          <w:sz w:val="28"/>
          <w:szCs w:val="28"/>
          <w:lang w:val="uk-UA"/>
        </w:rPr>
        <w:t>:</w:t>
      </w:r>
    </w:p>
    <w:p w:rsidR="00AB0901" w:rsidRPr="000042D6" w:rsidRDefault="00AB0901" w:rsidP="00AB0901">
      <w:pPr>
        <w:jc w:val="both"/>
        <w:rPr>
          <w:color w:val="FF0000"/>
          <w:lang w:val="uk-UA"/>
        </w:rPr>
      </w:pPr>
    </w:p>
    <w:p w:rsidR="002315A9" w:rsidRDefault="00AB0901" w:rsidP="004A1785">
      <w:pPr>
        <w:ind w:left="180" w:firstLine="671"/>
        <w:jc w:val="both"/>
        <w:rPr>
          <w:sz w:val="28"/>
          <w:szCs w:val="28"/>
          <w:lang w:val="uk-UA"/>
        </w:rPr>
      </w:pPr>
      <w:r w:rsidRPr="00F21FAA">
        <w:rPr>
          <w:sz w:val="28"/>
          <w:szCs w:val="28"/>
          <w:lang w:val="uk-UA"/>
        </w:rPr>
        <w:t>1.</w:t>
      </w:r>
      <w:r w:rsidR="00480A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Звіт </w:t>
      </w:r>
      <w:r w:rsidRPr="00B02CA6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</w:t>
      </w:r>
      <w:r w:rsidR="00A21346">
        <w:rPr>
          <w:sz w:val="28"/>
          <w:szCs w:val="28"/>
          <w:lang w:val="uk-UA"/>
        </w:rPr>
        <w:t xml:space="preserve">комунального підприємства </w:t>
      </w:r>
      <w:r w:rsidRPr="00B02CA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Сумитеплоенергоцентраль</w:t>
      </w:r>
      <w:r w:rsidRPr="00B02CA6">
        <w:rPr>
          <w:sz w:val="28"/>
          <w:szCs w:val="28"/>
          <w:lang w:val="uk-UA"/>
        </w:rPr>
        <w:t>» Сумської міської ради</w:t>
      </w:r>
      <w:r w:rsidRPr="000042D6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робо</w:t>
      </w:r>
      <w:r w:rsidR="00FF4744">
        <w:rPr>
          <w:sz w:val="28"/>
          <w:szCs w:val="28"/>
          <w:lang w:val="uk-UA"/>
        </w:rPr>
        <w:t xml:space="preserve">ту підприємства за 2016 рік та </w:t>
      </w:r>
      <w:r w:rsidR="00A84ABA" w:rsidRPr="00A84ABA">
        <w:rPr>
          <w:sz w:val="28"/>
          <w:szCs w:val="28"/>
          <w:lang w:val="uk-UA"/>
        </w:rPr>
        <w:t>п’ять місяців</w:t>
      </w:r>
      <w:r w:rsidR="00A84AB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2017 року взяти</w:t>
      </w:r>
      <w:r w:rsidRPr="000042D6">
        <w:rPr>
          <w:sz w:val="28"/>
          <w:szCs w:val="28"/>
          <w:lang w:val="uk-UA"/>
        </w:rPr>
        <w:t xml:space="preserve"> до відома (додається).</w:t>
      </w:r>
    </w:p>
    <w:p w:rsidR="002315A9" w:rsidRDefault="002315A9" w:rsidP="004A1785">
      <w:pPr>
        <w:tabs>
          <w:tab w:val="left" w:pos="851"/>
        </w:tabs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0901">
        <w:rPr>
          <w:sz w:val="28"/>
          <w:szCs w:val="28"/>
          <w:lang w:val="uk-UA"/>
        </w:rPr>
        <w:t>2.</w:t>
      </w:r>
      <w:r w:rsidR="00480AEB">
        <w:rPr>
          <w:sz w:val="28"/>
          <w:szCs w:val="28"/>
          <w:lang w:val="uk-UA"/>
        </w:rPr>
        <w:tab/>
      </w:r>
      <w:r w:rsidR="00AB0901">
        <w:rPr>
          <w:sz w:val="28"/>
          <w:szCs w:val="28"/>
          <w:lang w:val="uk-UA"/>
        </w:rPr>
        <w:t>Департамент</w:t>
      </w:r>
      <w:r w:rsidR="001F105E">
        <w:rPr>
          <w:sz w:val="28"/>
          <w:szCs w:val="28"/>
          <w:lang w:val="uk-UA"/>
        </w:rPr>
        <w:t>у</w:t>
      </w:r>
      <w:r w:rsidR="00AB0901">
        <w:rPr>
          <w:sz w:val="28"/>
          <w:szCs w:val="28"/>
          <w:lang w:val="uk-UA"/>
        </w:rPr>
        <w:t xml:space="preserve"> інфраструктури міста</w:t>
      </w:r>
      <w:r w:rsidR="00A21346" w:rsidRPr="00A21346">
        <w:rPr>
          <w:sz w:val="28"/>
          <w:szCs w:val="28"/>
          <w:lang w:val="uk-UA"/>
        </w:rPr>
        <w:t xml:space="preserve"> </w:t>
      </w:r>
      <w:r w:rsidR="00A21346">
        <w:rPr>
          <w:sz w:val="28"/>
          <w:szCs w:val="28"/>
          <w:lang w:val="uk-UA"/>
        </w:rPr>
        <w:t>Сумської міської ради</w:t>
      </w:r>
      <w:r w:rsidR="00AB0901">
        <w:rPr>
          <w:sz w:val="28"/>
          <w:szCs w:val="28"/>
          <w:lang w:val="uk-UA"/>
        </w:rPr>
        <w:t xml:space="preserve"> (Яременко Г.І.) спільно з департаментом фінансів, економіки та інвестицій</w:t>
      </w:r>
      <w:r w:rsidR="00A21346">
        <w:rPr>
          <w:sz w:val="28"/>
          <w:szCs w:val="28"/>
          <w:lang w:val="uk-UA"/>
        </w:rPr>
        <w:t xml:space="preserve"> Сумської міської ради</w:t>
      </w:r>
      <w:r w:rsidR="00AB0901">
        <w:rPr>
          <w:sz w:val="28"/>
          <w:szCs w:val="28"/>
          <w:lang w:val="uk-UA"/>
        </w:rPr>
        <w:t xml:space="preserve"> ( Липова С.А.) та КП «Сумитеплоенергоцентраль» С</w:t>
      </w:r>
      <w:r w:rsidR="00A21346">
        <w:rPr>
          <w:sz w:val="28"/>
          <w:szCs w:val="28"/>
          <w:lang w:val="uk-UA"/>
        </w:rPr>
        <w:t>умської міської ради</w:t>
      </w:r>
      <w:r w:rsidR="00AB0901">
        <w:rPr>
          <w:sz w:val="28"/>
          <w:szCs w:val="28"/>
          <w:lang w:val="uk-UA"/>
        </w:rPr>
        <w:t xml:space="preserve"> (</w:t>
      </w:r>
      <w:proofErr w:type="spellStart"/>
      <w:r w:rsidR="00AB0901">
        <w:rPr>
          <w:sz w:val="28"/>
          <w:szCs w:val="28"/>
          <w:lang w:val="uk-UA"/>
        </w:rPr>
        <w:t>Скоробагатський</w:t>
      </w:r>
      <w:proofErr w:type="spellEnd"/>
      <w:r w:rsidR="00AB0901">
        <w:rPr>
          <w:sz w:val="28"/>
          <w:szCs w:val="28"/>
          <w:lang w:val="uk-UA"/>
        </w:rPr>
        <w:t xml:space="preserve"> Є.О.) опрацювати питання поповнення статутного фонду підприємства для придбання автомобільної техніки, а саме: автомобіля Газель-Дует в кількості 2 (двох) одиниць та багатоцільової підмітальної вакуумної машини.</w:t>
      </w:r>
      <w:r w:rsidR="00480AEB">
        <w:rPr>
          <w:sz w:val="28"/>
          <w:szCs w:val="28"/>
          <w:lang w:val="uk-UA"/>
        </w:rPr>
        <w:t xml:space="preserve">      </w:t>
      </w:r>
    </w:p>
    <w:p w:rsidR="00AB0901" w:rsidRPr="000042D6" w:rsidRDefault="00480AEB" w:rsidP="002315A9">
      <w:pPr>
        <w:ind w:left="180"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B090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AB0901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</w:t>
      </w:r>
      <w:r w:rsidR="00A21346">
        <w:rPr>
          <w:sz w:val="28"/>
          <w:szCs w:val="28"/>
          <w:lang w:val="uk-UA"/>
        </w:rPr>
        <w:t>виконавчих органів ради Журб</w:t>
      </w:r>
      <w:r w:rsidR="00AB0901">
        <w:rPr>
          <w:sz w:val="28"/>
          <w:szCs w:val="28"/>
          <w:lang w:val="uk-UA"/>
        </w:rPr>
        <w:t>у</w:t>
      </w:r>
      <w:r w:rsidR="001F105E">
        <w:rPr>
          <w:sz w:val="28"/>
          <w:szCs w:val="28"/>
          <w:lang w:val="uk-UA"/>
        </w:rPr>
        <w:t xml:space="preserve"> </w:t>
      </w:r>
      <w:r w:rsidR="00A21346">
        <w:rPr>
          <w:sz w:val="28"/>
          <w:szCs w:val="28"/>
          <w:lang w:val="uk-UA"/>
        </w:rPr>
        <w:t>О.І</w:t>
      </w:r>
      <w:r w:rsidR="00AB0901">
        <w:rPr>
          <w:sz w:val="28"/>
          <w:szCs w:val="28"/>
          <w:lang w:val="uk-UA"/>
        </w:rPr>
        <w:t>.</w:t>
      </w:r>
    </w:p>
    <w:p w:rsidR="00FB3E56" w:rsidRDefault="00FB3E56" w:rsidP="001F105E">
      <w:pPr>
        <w:ind w:right="-1"/>
        <w:jc w:val="both"/>
        <w:rPr>
          <w:lang w:val="uk-UA"/>
        </w:rPr>
      </w:pPr>
    </w:p>
    <w:p w:rsidR="00A84ABA" w:rsidRPr="00C67B3E" w:rsidRDefault="00A84ABA" w:rsidP="001F105E">
      <w:pPr>
        <w:ind w:right="-1"/>
        <w:jc w:val="both"/>
        <w:rPr>
          <w:lang w:val="uk-UA"/>
        </w:rPr>
      </w:pPr>
    </w:p>
    <w:p w:rsidR="00FB3E56" w:rsidRDefault="00FB3E56" w:rsidP="001F105E">
      <w:pPr>
        <w:jc w:val="both"/>
        <w:rPr>
          <w:lang w:val="uk-UA"/>
        </w:rPr>
      </w:pPr>
    </w:p>
    <w:p w:rsidR="00FB3E56" w:rsidRPr="00C67B3E" w:rsidRDefault="00FB3E56" w:rsidP="00FB3E56">
      <w:pPr>
        <w:rPr>
          <w:lang w:val="uk-UA"/>
        </w:rPr>
      </w:pPr>
    </w:p>
    <w:p w:rsidR="00FB3E56" w:rsidRPr="00D52EC4" w:rsidRDefault="00FB3E56" w:rsidP="00FB3E56">
      <w:pPr>
        <w:pStyle w:val="a4"/>
        <w:ind w:right="-1"/>
        <w:rPr>
          <w:rFonts w:ascii="Times New Roman" w:hAnsi="Times New Roman" w:cs="Times New Roman"/>
          <w:b/>
          <w:szCs w:val="28"/>
        </w:rPr>
      </w:pPr>
      <w:r w:rsidRPr="00D52EC4">
        <w:rPr>
          <w:rFonts w:ascii="Times New Roman" w:hAnsi="Times New Roman" w:cs="Times New Roman"/>
          <w:b/>
          <w:szCs w:val="28"/>
        </w:rPr>
        <w:t xml:space="preserve">Міський голова                                                </w:t>
      </w:r>
      <w:r w:rsidR="00A21346">
        <w:rPr>
          <w:rFonts w:ascii="Times New Roman" w:hAnsi="Times New Roman" w:cs="Times New Roman"/>
          <w:b/>
          <w:szCs w:val="28"/>
        </w:rPr>
        <w:t xml:space="preserve">                            </w:t>
      </w:r>
      <w:r w:rsidRPr="00D52EC4">
        <w:rPr>
          <w:rFonts w:ascii="Times New Roman" w:hAnsi="Times New Roman" w:cs="Times New Roman"/>
          <w:b/>
          <w:szCs w:val="28"/>
        </w:rPr>
        <w:t xml:space="preserve">  О.М. Лисенко</w:t>
      </w:r>
    </w:p>
    <w:p w:rsidR="00FB3E56" w:rsidRDefault="00FB3E56" w:rsidP="00FB3E56">
      <w:pPr>
        <w:pStyle w:val="a4"/>
        <w:ind w:right="424"/>
        <w:rPr>
          <w:rFonts w:ascii="Times New Roman" w:hAnsi="Times New Roman" w:cs="Times New Roman"/>
          <w:b/>
          <w:sz w:val="20"/>
          <w:szCs w:val="20"/>
        </w:rPr>
      </w:pPr>
    </w:p>
    <w:p w:rsidR="00886319" w:rsidRDefault="00886319" w:rsidP="00FB3E56">
      <w:pPr>
        <w:pStyle w:val="a4"/>
        <w:ind w:right="424"/>
        <w:rPr>
          <w:rFonts w:ascii="Times New Roman" w:hAnsi="Times New Roman" w:cs="Times New Roman"/>
          <w:b/>
          <w:sz w:val="20"/>
          <w:szCs w:val="20"/>
        </w:rPr>
      </w:pPr>
    </w:p>
    <w:p w:rsidR="00FB3E56" w:rsidRPr="00D52EC4" w:rsidRDefault="00FB3E56" w:rsidP="00FB3E56">
      <w:pPr>
        <w:pStyle w:val="a4"/>
        <w:ind w:right="424"/>
        <w:rPr>
          <w:rFonts w:ascii="Times New Roman" w:hAnsi="Times New Roman" w:cs="Times New Roman"/>
          <w:b/>
          <w:sz w:val="20"/>
          <w:szCs w:val="20"/>
        </w:rPr>
      </w:pPr>
    </w:p>
    <w:p w:rsidR="00FB3E56" w:rsidRPr="0065178F" w:rsidRDefault="00D52EC4" w:rsidP="00A21346">
      <w:pPr>
        <w:pBdr>
          <w:bottom w:val="single" w:sz="12" w:space="1" w:color="auto"/>
        </w:pBdr>
        <w:tabs>
          <w:tab w:val="right" w:pos="8932"/>
        </w:tabs>
        <w:ind w:right="424"/>
        <w:rPr>
          <w:sz w:val="24"/>
          <w:lang w:val="uk-UA"/>
        </w:rPr>
      </w:pPr>
      <w:proofErr w:type="spellStart"/>
      <w:r>
        <w:rPr>
          <w:sz w:val="24"/>
          <w:lang w:val="uk-UA"/>
        </w:rPr>
        <w:t>Скоробагатський</w:t>
      </w:r>
      <w:proofErr w:type="spellEnd"/>
      <w:r>
        <w:rPr>
          <w:sz w:val="24"/>
          <w:lang w:val="uk-UA"/>
        </w:rPr>
        <w:t xml:space="preserve"> 361040</w:t>
      </w:r>
    </w:p>
    <w:p w:rsidR="00D52EC4" w:rsidRPr="001F105E" w:rsidRDefault="00FB3E56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  <w:r w:rsidRPr="001F105E">
        <w:rPr>
          <w:sz w:val="24"/>
          <w:lang w:val="uk-UA"/>
        </w:rPr>
        <w:t>Розі</w:t>
      </w:r>
      <w:r w:rsidR="001F105E" w:rsidRPr="001F105E">
        <w:rPr>
          <w:sz w:val="24"/>
          <w:lang w:val="uk-UA"/>
        </w:rPr>
        <w:t xml:space="preserve">слати: Яременку Г.І., </w:t>
      </w:r>
      <w:r w:rsidR="001F105E">
        <w:rPr>
          <w:sz w:val="24"/>
          <w:lang w:val="uk-UA"/>
        </w:rPr>
        <w:t>Липовій С.А.</w:t>
      </w:r>
      <w:r w:rsidR="00A21346">
        <w:rPr>
          <w:sz w:val="24"/>
          <w:lang w:val="uk-UA"/>
        </w:rPr>
        <w:t>,</w:t>
      </w:r>
      <w:r w:rsidR="00E14098">
        <w:rPr>
          <w:sz w:val="24"/>
          <w:lang w:val="uk-UA"/>
        </w:rPr>
        <w:t xml:space="preserve"> </w:t>
      </w:r>
      <w:proofErr w:type="spellStart"/>
      <w:r w:rsidR="001F105E">
        <w:rPr>
          <w:sz w:val="24"/>
          <w:lang w:val="uk-UA"/>
        </w:rPr>
        <w:t>Скоробагатському</w:t>
      </w:r>
      <w:proofErr w:type="spellEnd"/>
      <w:r w:rsidR="001F105E">
        <w:rPr>
          <w:sz w:val="24"/>
          <w:lang w:val="uk-UA"/>
        </w:rPr>
        <w:t xml:space="preserve"> Є.О.</w:t>
      </w: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D52EC4" w:rsidRDefault="00D52EC4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</w:p>
    <w:p w:rsidR="00FB3E56" w:rsidRPr="00C67B3E" w:rsidRDefault="00FB3E56" w:rsidP="00FB3E56">
      <w:pPr>
        <w:tabs>
          <w:tab w:val="left" w:pos="993"/>
          <w:tab w:val="left" w:pos="7650"/>
        </w:tabs>
        <w:ind w:right="424"/>
        <w:jc w:val="both"/>
        <w:rPr>
          <w:sz w:val="24"/>
          <w:lang w:val="uk-UA"/>
        </w:rPr>
      </w:pPr>
      <w:r w:rsidRPr="001F105E">
        <w:rPr>
          <w:sz w:val="24"/>
          <w:lang w:val="uk-UA"/>
        </w:rPr>
        <w:tab/>
      </w:r>
    </w:p>
    <w:p w:rsidR="00121D9C" w:rsidRPr="004A1785" w:rsidRDefault="00121D9C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Default="004A1785" w:rsidP="004A1785">
      <w:pPr>
        <w:rPr>
          <w:sz w:val="28"/>
          <w:szCs w:val="28"/>
          <w:lang w:val="uk-UA"/>
        </w:rPr>
      </w:pPr>
    </w:p>
    <w:p w:rsidR="004A1785" w:rsidRPr="004A1785" w:rsidRDefault="004A1785" w:rsidP="004A1785">
      <w:pPr>
        <w:rPr>
          <w:sz w:val="28"/>
          <w:szCs w:val="28"/>
          <w:lang w:val="uk-UA"/>
        </w:rPr>
      </w:pPr>
      <w:r w:rsidRPr="004A1785">
        <w:rPr>
          <w:sz w:val="28"/>
          <w:szCs w:val="28"/>
          <w:lang w:val="uk-UA"/>
        </w:rPr>
        <w:t xml:space="preserve">Доопрацьовано </w:t>
      </w:r>
    </w:p>
    <w:p w:rsidR="004A1785" w:rsidRPr="004A1785" w:rsidRDefault="004A1785" w:rsidP="004A1785">
      <w:pPr>
        <w:rPr>
          <w:sz w:val="28"/>
          <w:szCs w:val="28"/>
          <w:lang w:val="uk-UA"/>
        </w:rPr>
      </w:pPr>
      <w:r w:rsidRPr="004A1785">
        <w:rPr>
          <w:sz w:val="28"/>
          <w:szCs w:val="28"/>
          <w:lang w:val="uk-UA"/>
        </w:rPr>
        <w:t>заступник директор</w:t>
      </w:r>
      <w:r>
        <w:rPr>
          <w:sz w:val="28"/>
          <w:szCs w:val="28"/>
          <w:lang w:val="uk-UA"/>
        </w:rPr>
        <w:t>а</w:t>
      </w:r>
      <w:r w:rsidRPr="004A1785">
        <w:rPr>
          <w:sz w:val="28"/>
          <w:szCs w:val="28"/>
          <w:lang w:val="uk-UA"/>
        </w:rPr>
        <w:t xml:space="preserve"> </w:t>
      </w:r>
    </w:p>
    <w:p w:rsidR="004A1785" w:rsidRPr="004A1785" w:rsidRDefault="004A1785" w:rsidP="004A1785">
      <w:pPr>
        <w:rPr>
          <w:sz w:val="28"/>
          <w:szCs w:val="28"/>
          <w:lang w:val="uk-UA"/>
        </w:rPr>
      </w:pPr>
      <w:r w:rsidRPr="004A1785">
        <w:rPr>
          <w:sz w:val="28"/>
          <w:szCs w:val="28"/>
          <w:lang w:val="uk-UA"/>
        </w:rPr>
        <w:t>КП «</w:t>
      </w:r>
      <w:proofErr w:type="spellStart"/>
      <w:r w:rsidRPr="004A1785">
        <w:rPr>
          <w:sz w:val="28"/>
          <w:szCs w:val="28"/>
          <w:lang w:val="uk-UA"/>
        </w:rPr>
        <w:t>Сумитеплоенергоцентраль</w:t>
      </w:r>
      <w:proofErr w:type="spellEnd"/>
      <w:r w:rsidRPr="004A178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СМР</w:t>
      </w:r>
    </w:p>
    <w:p w:rsidR="004A1785" w:rsidRPr="004A1785" w:rsidRDefault="004A1785" w:rsidP="004A1785">
      <w:pPr>
        <w:rPr>
          <w:sz w:val="28"/>
          <w:szCs w:val="28"/>
          <w:lang w:val="uk-UA"/>
        </w:rPr>
      </w:pPr>
      <w:proofErr w:type="spellStart"/>
      <w:r w:rsidRPr="004A1785">
        <w:rPr>
          <w:sz w:val="28"/>
          <w:szCs w:val="28"/>
          <w:lang w:val="uk-UA"/>
        </w:rPr>
        <w:t>Співаков</w:t>
      </w:r>
      <w:proofErr w:type="spellEnd"/>
      <w:r w:rsidRPr="004A1785">
        <w:rPr>
          <w:sz w:val="28"/>
          <w:szCs w:val="28"/>
          <w:lang w:val="uk-UA"/>
        </w:rPr>
        <w:t xml:space="preserve"> В.В. </w:t>
      </w:r>
    </w:p>
    <w:p w:rsidR="004A1785" w:rsidRPr="004A1785" w:rsidRDefault="004A1785" w:rsidP="004A1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17.08.2017</w:t>
      </w:r>
      <w:r w:rsidRPr="004A1785">
        <w:rPr>
          <w:sz w:val="28"/>
          <w:szCs w:val="28"/>
          <w:lang w:val="uk-UA"/>
        </w:rPr>
        <w:t xml:space="preserve"> р.</w:t>
      </w:r>
    </w:p>
    <w:p w:rsidR="00D52EC4" w:rsidRPr="004A1785" w:rsidRDefault="00D52EC4">
      <w:pPr>
        <w:rPr>
          <w:sz w:val="28"/>
          <w:szCs w:val="28"/>
          <w:lang w:val="uk-UA"/>
        </w:rPr>
      </w:pPr>
    </w:p>
    <w:sectPr w:rsidR="00D52EC4" w:rsidRPr="004A1785" w:rsidSect="00A21346">
      <w:pgSz w:w="11906" w:h="16838"/>
      <w:pgMar w:top="71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3"/>
    <w:rsid w:val="000842A3"/>
    <w:rsid w:val="000E1035"/>
    <w:rsid w:val="00113825"/>
    <w:rsid w:val="00121D9C"/>
    <w:rsid w:val="001F105E"/>
    <w:rsid w:val="002315A9"/>
    <w:rsid w:val="00480AEB"/>
    <w:rsid w:val="004A1785"/>
    <w:rsid w:val="00665626"/>
    <w:rsid w:val="00846921"/>
    <w:rsid w:val="00886319"/>
    <w:rsid w:val="00A21346"/>
    <w:rsid w:val="00A84ABA"/>
    <w:rsid w:val="00AB0901"/>
    <w:rsid w:val="00CF41F5"/>
    <w:rsid w:val="00D52EC4"/>
    <w:rsid w:val="00DF6D2B"/>
    <w:rsid w:val="00E14098"/>
    <w:rsid w:val="00F27125"/>
    <w:rsid w:val="00FB3E56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988E212"/>
  <w15:docId w15:val="{BB90B64F-62C9-46C6-9C29-D8E12382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3E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E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FB3E56"/>
    <w:rPr>
      <w:sz w:val="28"/>
      <w:szCs w:val="24"/>
      <w:lang w:val="uk-UA"/>
    </w:rPr>
  </w:style>
  <w:style w:type="paragraph" w:styleId="a4">
    <w:name w:val="Body Text"/>
    <w:basedOn w:val="a"/>
    <w:link w:val="a3"/>
    <w:rsid w:val="00FB3E56"/>
    <w:rPr>
      <w:rFonts w:asciiTheme="minorHAnsi" w:eastAsiaTheme="minorHAnsi" w:hAnsiTheme="minorHAnsi" w:cstheme="minorBidi"/>
      <w:sz w:val="28"/>
      <w:szCs w:val="24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FB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SGkonf</dc:creator>
  <cp:keywords/>
  <dc:description/>
  <cp:lastModifiedBy>protokol@smr.gov.ua</cp:lastModifiedBy>
  <cp:revision>20</cp:revision>
  <cp:lastPrinted>2017-08-17T12:05:00Z</cp:lastPrinted>
  <dcterms:created xsi:type="dcterms:W3CDTF">2017-07-13T08:38:00Z</dcterms:created>
  <dcterms:modified xsi:type="dcterms:W3CDTF">2017-08-18T11:13:00Z</dcterms:modified>
</cp:coreProperties>
</file>