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9" w:rsidRDefault="00D331D0" w:rsidP="00D01309">
      <w:pPr>
        <w:pStyle w:val="a3"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31D0" w:rsidRPr="00D331D0" w:rsidRDefault="00D331D0" w:rsidP="00D01309">
      <w:pPr>
        <w:pStyle w:val="a3"/>
        <w:jc w:val="center"/>
        <w:rPr>
          <w:sz w:val="18"/>
          <w:szCs w:val="18"/>
          <w:lang w:val="uk-UA"/>
        </w:rPr>
      </w:pP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01309" w:rsidRDefault="00D01309" w:rsidP="00D013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01309" w:rsidRDefault="00D01309" w:rsidP="00D01309">
      <w:pPr>
        <w:jc w:val="center"/>
        <w:rPr>
          <w:b/>
          <w:sz w:val="18"/>
          <w:szCs w:val="18"/>
          <w:lang w:val="uk-UA"/>
        </w:rPr>
      </w:pPr>
      <w:r w:rsidRPr="0086407F">
        <w:rPr>
          <w:b/>
          <w:sz w:val="36"/>
          <w:szCs w:val="36"/>
          <w:lang w:val="uk-UA"/>
        </w:rPr>
        <w:t>РІШЕННЯ</w:t>
      </w:r>
    </w:p>
    <w:p w:rsidR="00D331D0" w:rsidRPr="00D331D0" w:rsidRDefault="00D331D0" w:rsidP="00D01309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01309" w:rsidTr="00AD2369">
        <w:tc>
          <w:tcPr>
            <w:tcW w:w="5070" w:type="dxa"/>
          </w:tcPr>
          <w:p w:rsidR="00D01309" w:rsidRDefault="00D01309" w:rsidP="00C22416">
            <w:pPr>
              <w:jc w:val="both"/>
              <w:rPr>
                <w:sz w:val="28"/>
                <w:szCs w:val="20"/>
                <w:lang w:val="uk-UA"/>
              </w:rPr>
            </w:pPr>
            <w:r w:rsidRPr="00BA5E5F">
              <w:rPr>
                <w:sz w:val="28"/>
                <w:lang w:val="uk-UA"/>
              </w:rPr>
              <w:t>в</w:t>
            </w:r>
            <w:r w:rsidRPr="00BA5E5F">
              <w:rPr>
                <w:sz w:val="28"/>
              </w:rPr>
              <w:t>ід</w:t>
            </w:r>
            <w:r w:rsidRPr="00BA5E5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</w:t>
            </w:r>
            <w:r w:rsidR="004C2342">
              <w:rPr>
                <w:sz w:val="28"/>
                <w:lang w:val="uk-UA"/>
              </w:rPr>
              <w:t>18.04.</w:t>
            </w:r>
            <w:r w:rsidR="00C22416">
              <w:rPr>
                <w:sz w:val="28"/>
                <w:lang w:val="uk-UA"/>
              </w:rPr>
              <w:t>20</w:t>
            </w:r>
            <w:r w:rsidR="004C2342">
              <w:rPr>
                <w:sz w:val="28"/>
                <w:lang w:val="uk-UA"/>
              </w:rPr>
              <w:t>18</w:t>
            </w:r>
            <w:r>
              <w:rPr>
                <w:sz w:val="28"/>
                <w:lang w:val="uk-UA"/>
              </w:rPr>
              <w:t xml:space="preserve">         </w:t>
            </w:r>
            <w:r w:rsidRPr="00BA5E5F">
              <w:rPr>
                <w:sz w:val="28"/>
              </w:rPr>
              <w:t>№</w:t>
            </w:r>
            <w:r w:rsidRPr="00BA5E5F">
              <w:rPr>
                <w:sz w:val="28"/>
                <w:lang w:val="uk-UA"/>
              </w:rPr>
              <w:t xml:space="preserve">  </w:t>
            </w:r>
            <w:r>
              <w:rPr>
                <w:sz w:val="28"/>
                <w:lang w:val="uk-UA"/>
              </w:rPr>
              <w:t xml:space="preserve">   </w:t>
            </w:r>
            <w:r w:rsidR="004C2342">
              <w:rPr>
                <w:sz w:val="28"/>
                <w:lang w:val="uk-UA"/>
              </w:rPr>
              <w:t>193</w:t>
            </w:r>
          </w:p>
        </w:tc>
      </w:tr>
    </w:tbl>
    <w:p w:rsidR="00D01309" w:rsidRDefault="00D01309" w:rsidP="00D01309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D01309" w:rsidRPr="003A3B2C" w:rsidTr="000C3BEB">
        <w:tc>
          <w:tcPr>
            <w:tcW w:w="4644" w:type="dxa"/>
            <w:shd w:val="clear" w:color="auto" w:fill="auto"/>
          </w:tcPr>
          <w:p w:rsidR="00D01309" w:rsidRPr="001D6063" w:rsidRDefault="00F30BAD" w:rsidP="003C7A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D6063">
              <w:rPr>
                <w:b/>
                <w:sz w:val="28"/>
                <w:szCs w:val="28"/>
                <w:lang w:val="uk-UA"/>
              </w:rPr>
              <w:t>Про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D6063">
              <w:rPr>
                <w:b/>
                <w:sz w:val="28"/>
                <w:szCs w:val="28"/>
                <w:lang w:val="uk-UA"/>
              </w:rPr>
              <w:t>п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ідготовку</w:t>
            </w:r>
            <w:r w:rsidRPr="001D6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73BD" w:rsidRPr="001D6063">
              <w:rPr>
                <w:b/>
                <w:sz w:val="28"/>
                <w:szCs w:val="28"/>
                <w:lang w:val="uk-UA"/>
              </w:rPr>
              <w:t xml:space="preserve">міського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господарства до роботи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>в осінньо-зимовий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період</w:t>
            </w:r>
            <w:r w:rsidR="003C7A94">
              <w:rPr>
                <w:b/>
                <w:sz w:val="28"/>
                <w:szCs w:val="28"/>
                <w:lang w:val="uk-UA"/>
              </w:rPr>
              <w:t xml:space="preserve"> </w:t>
            </w:r>
            <w:r w:rsidR="00A83EBD" w:rsidRPr="001D6063">
              <w:rPr>
                <w:b/>
                <w:sz w:val="28"/>
                <w:szCs w:val="28"/>
                <w:lang w:val="uk-UA"/>
              </w:rPr>
              <w:t xml:space="preserve"> 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8</w:t>
            </w:r>
            <w:r w:rsidR="00125F50" w:rsidRPr="001D6063">
              <w:rPr>
                <w:b/>
                <w:sz w:val="28"/>
                <w:szCs w:val="28"/>
                <w:lang w:val="uk-UA"/>
              </w:rPr>
              <w:t>-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>201</w:t>
            </w:r>
            <w:r w:rsidR="001B5A59" w:rsidRPr="001D6063">
              <w:rPr>
                <w:b/>
                <w:sz w:val="28"/>
                <w:szCs w:val="28"/>
                <w:lang w:val="uk-UA"/>
              </w:rPr>
              <w:t>9</w:t>
            </w:r>
            <w:r w:rsidR="00EB36B9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1309" w:rsidRPr="001D6063">
              <w:rPr>
                <w:b/>
                <w:sz w:val="28"/>
                <w:szCs w:val="28"/>
                <w:lang w:val="uk-UA"/>
              </w:rPr>
              <w:t xml:space="preserve"> років</w:t>
            </w:r>
          </w:p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D01309" w:rsidRPr="003A3B2C" w:rsidRDefault="00D01309" w:rsidP="00AD2369">
            <w:pPr>
              <w:rPr>
                <w:sz w:val="28"/>
                <w:lang w:val="uk-UA"/>
              </w:rPr>
            </w:pPr>
          </w:p>
        </w:tc>
      </w:tr>
    </w:tbl>
    <w:p w:rsidR="00D01309" w:rsidRDefault="00D01309" w:rsidP="00D01309">
      <w:pPr>
        <w:rPr>
          <w:sz w:val="28"/>
          <w:lang w:val="uk-UA"/>
        </w:rPr>
      </w:pPr>
    </w:p>
    <w:p w:rsidR="00D01309" w:rsidRPr="00FC5417" w:rsidRDefault="00D01309" w:rsidP="00D01309">
      <w:pPr>
        <w:jc w:val="both"/>
        <w:rPr>
          <w:b/>
          <w:bCs/>
          <w:sz w:val="28"/>
          <w:lang w:val="uk-UA"/>
        </w:rPr>
      </w:pPr>
      <w:r>
        <w:rPr>
          <w:sz w:val="28"/>
          <w:lang w:val="uk-UA"/>
        </w:rPr>
        <w:tab/>
        <w:t>З метою своєчасної підготовки міського господарства і забезпечення життєдіяльності міста в осінньо-зимовий період 201</w:t>
      </w:r>
      <w:r w:rsidR="001B5A59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B5A59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років, </w:t>
      </w:r>
      <w:r w:rsidR="00FA72DF">
        <w:rPr>
          <w:sz w:val="28"/>
          <w:lang w:val="uk-UA"/>
        </w:rPr>
        <w:t>відповідно до Правил  підготовки теплових господарств  до опалювального періоду</w:t>
      </w:r>
      <w:r w:rsidR="00E864E5">
        <w:rPr>
          <w:sz w:val="28"/>
          <w:lang w:val="uk-UA"/>
        </w:rPr>
        <w:t xml:space="preserve">, затвердженого Наказом  Міністерства  палива та енергетики України, Міністерства </w:t>
      </w:r>
      <w:r w:rsidR="007F7435">
        <w:rPr>
          <w:sz w:val="28"/>
          <w:lang w:val="uk-UA"/>
        </w:rPr>
        <w:t>житлово-комунального</w:t>
      </w:r>
      <w:r w:rsidR="00E864E5">
        <w:rPr>
          <w:sz w:val="28"/>
          <w:lang w:val="uk-UA"/>
        </w:rPr>
        <w:t xml:space="preserve">  господарств  України  від 10.12</w:t>
      </w:r>
      <w:r w:rsidR="007F7435">
        <w:rPr>
          <w:sz w:val="28"/>
          <w:lang w:val="uk-UA"/>
        </w:rPr>
        <w:t>.</w:t>
      </w:r>
      <w:r w:rsidR="00E864E5">
        <w:rPr>
          <w:sz w:val="28"/>
          <w:lang w:val="uk-UA"/>
        </w:rPr>
        <w:t>2</w:t>
      </w:r>
      <w:r w:rsidR="007F7435">
        <w:rPr>
          <w:sz w:val="28"/>
          <w:lang w:val="uk-UA"/>
        </w:rPr>
        <w:t>0</w:t>
      </w:r>
      <w:r w:rsidR="00E864E5">
        <w:rPr>
          <w:sz w:val="28"/>
          <w:lang w:val="uk-UA"/>
        </w:rPr>
        <w:t xml:space="preserve">08 </w:t>
      </w:r>
      <w:r w:rsidR="007F7435">
        <w:rPr>
          <w:sz w:val="28"/>
          <w:lang w:val="uk-UA"/>
        </w:rPr>
        <w:br/>
      </w:r>
      <w:r w:rsidR="00E864E5">
        <w:rPr>
          <w:sz w:val="28"/>
          <w:lang w:val="uk-UA"/>
        </w:rPr>
        <w:t xml:space="preserve">№ 620/378, </w:t>
      </w:r>
      <w:r>
        <w:rPr>
          <w:sz w:val="28"/>
          <w:lang w:val="uk-UA"/>
        </w:rPr>
        <w:t xml:space="preserve"> </w:t>
      </w:r>
      <w:r w:rsidR="00FA72DF">
        <w:rPr>
          <w:sz w:val="28"/>
          <w:lang w:val="uk-UA"/>
        </w:rPr>
        <w:t xml:space="preserve">керуючись </w:t>
      </w:r>
      <w:r>
        <w:rPr>
          <w:sz w:val="28"/>
          <w:lang w:val="uk-UA"/>
        </w:rPr>
        <w:t xml:space="preserve">підпунктом 1 пункту “а” статті 30, частиною першою статті 52 Закону України “Про місцеве самоврядування в Україні”, </w:t>
      </w:r>
      <w:r>
        <w:rPr>
          <w:b/>
          <w:bCs/>
          <w:sz w:val="28"/>
          <w:lang w:val="uk-UA"/>
        </w:rPr>
        <w:t>виконавчий комітет Сумської міської ради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p w:rsidR="00D01309" w:rsidRDefault="00D01309" w:rsidP="00DF6FE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ab/>
        <w:t>1.</w:t>
      </w:r>
      <w:r>
        <w:rPr>
          <w:sz w:val="28"/>
          <w:lang w:val="uk-UA"/>
        </w:rPr>
        <w:t xml:space="preserve"> Провести щорічну підготовку об’єктів міського господарства</w:t>
      </w:r>
      <w:r w:rsidR="00455623">
        <w:rPr>
          <w:sz w:val="28"/>
          <w:lang w:val="uk-UA"/>
        </w:rPr>
        <w:t xml:space="preserve"> до роботи </w:t>
      </w:r>
      <w:r>
        <w:rPr>
          <w:sz w:val="28"/>
          <w:lang w:val="uk-UA"/>
        </w:rPr>
        <w:t>в осінньо-зимовий період 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Створити міжвідомчу комісію по організації і контролю за підготовкою міського господарства до роботи в осінньо-зимовий  період </w:t>
      </w:r>
      <w:r w:rsidR="00C9234B">
        <w:rPr>
          <w:sz w:val="28"/>
          <w:lang w:val="uk-UA"/>
        </w:rPr>
        <w:t>201</w:t>
      </w:r>
      <w:r w:rsidR="00557DB5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557DB5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у складі згідно з додатком.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. </w:t>
      </w:r>
      <w:r w:rsidRPr="002A7581">
        <w:rPr>
          <w:bCs/>
          <w:sz w:val="28"/>
          <w:lang w:val="uk-UA"/>
        </w:rPr>
        <w:t>П</w:t>
      </w:r>
      <w:r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FC5417">
        <w:rPr>
          <w:b/>
          <w:sz w:val="28"/>
          <w:lang w:val="uk-UA"/>
        </w:rPr>
        <w:t>3.1.</w:t>
      </w:r>
      <w:r>
        <w:rPr>
          <w:sz w:val="28"/>
          <w:lang w:val="uk-UA"/>
        </w:rPr>
        <w:t xml:space="preserve"> у </w:t>
      </w:r>
      <w:r w:rsidR="00F81290">
        <w:rPr>
          <w:sz w:val="28"/>
          <w:lang w:val="uk-UA"/>
        </w:rPr>
        <w:t xml:space="preserve">термін до </w:t>
      </w:r>
      <w:r w:rsidR="00C94F5A">
        <w:rPr>
          <w:sz w:val="28"/>
          <w:lang w:val="uk-UA"/>
        </w:rPr>
        <w:t>2</w:t>
      </w:r>
      <w:r w:rsidR="00C35C38">
        <w:rPr>
          <w:sz w:val="28"/>
          <w:lang w:val="uk-UA"/>
        </w:rPr>
        <w:t>5</w:t>
      </w:r>
      <w:r>
        <w:rPr>
          <w:sz w:val="28"/>
          <w:lang w:val="uk-UA"/>
        </w:rPr>
        <w:t>.0</w:t>
      </w:r>
      <w:r w:rsidR="00C35C38">
        <w:rPr>
          <w:sz w:val="28"/>
          <w:lang w:val="uk-UA"/>
        </w:rPr>
        <w:t>4</w:t>
      </w:r>
      <w:r>
        <w:rPr>
          <w:sz w:val="28"/>
          <w:lang w:val="uk-UA"/>
        </w:rPr>
        <w:t>.201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201</w:t>
      </w:r>
      <w:r w:rsidR="0011007C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11007C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 та надати їх до департаменту інфраструктури міста Сумської міської ради.</w:t>
      </w:r>
    </w:p>
    <w:p w:rsidR="00D01309" w:rsidRDefault="00D01309" w:rsidP="00D01309">
      <w:pPr>
        <w:jc w:val="both"/>
        <w:rPr>
          <w:sz w:val="28"/>
          <w:lang w:val="uk-UA"/>
        </w:rPr>
      </w:pP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  <w:r w:rsidRPr="00C63F17">
        <w:rPr>
          <w:b/>
          <w:sz w:val="28"/>
          <w:lang w:val="uk-UA"/>
        </w:rPr>
        <w:t>3.2.</w:t>
      </w: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забезпечити своєчасну і надійну підготовку об’єктів теплопостачання, електропостачання, водопостачання та водовідведення, житлового фонду, закладів освіти і науки, охорони здоров’я, транспорту до робо</w:t>
      </w:r>
      <w:r w:rsidR="00F81290">
        <w:rPr>
          <w:sz w:val="28"/>
          <w:lang w:val="uk-UA"/>
        </w:rPr>
        <w:t>ти в осінньо-зимовий період 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>-201</w:t>
      </w:r>
      <w:r w:rsidR="00911EF8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років. Усі необхідні роботи </w:t>
      </w:r>
      <w:r w:rsidR="00583725">
        <w:rPr>
          <w:sz w:val="28"/>
          <w:lang w:val="uk-UA"/>
        </w:rPr>
        <w:t xml:space="preserve">завершити до </w:t>
      </w:r>
      <w:r w:rsidR="00C35C38">
        <w:rPr>
          <w:sz w:val="28"/>
          <w:lang w:val="uk-UA"/>
        </w:rPr>
        <w:t>15</w:t>
      </w:r>
      <w:r w:rsidR="00583725">
        <w:rPr>
          <w:sz w:val="28"/>
          <w:lang w:val="uk-UA"/>
        </w:rPr>
        <w:t>.</w:t>
      </w:r>
      <w:r w:rsidR="00455623">
        <w:rPr>
          <w:sz w:val="28"/>
          <w:lang w:val="uk-UA"/>
        </w:rPr>
        <w:t>09</w:t>
      </w:r>
      <w:r w:rsidR="00583725">
        <w:rPr>
          <w:sz w:val="28"/>
          <w:lang w:val="uk-UA"/>
        </w:rPr>
        <w:t>.201</w:t>
      </w:r>
      <w:r w:rsidR="00911EF8">
        <w:rPr>
          <w:sz w:val="28"/>
          <w:lang w:val="uk-UA"/>
        </w:rPr>
        <w:t>8</w:t>
      </w:r>
      <w:r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9242FB" w:rsidRDefault="009242FB" w:rsidP="00D01309">
      <w:pPr>
        <w:ind w:firstLine="708"/>
        <w:jc w:val="both"/>
        <w:rPr>
          <w:sz w:val="28"/>
          <w:lang w:val="uk-UA"/>
        </w:rPr>
      </w:pPr>
    </w:p>
    <w:p w:rsidR="00D01309" w:rsidRDefault="00D01309" w:rsidP="00D01309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b/>
          <w:bCs/>
          <w:sz w:val="28"/>
          <w:lang w:val="uk-UA"/>
        </w:rPr>
        <w:t>4.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583725">
        <w:rPr>
          <w:sz w:val="28"/>
          <w:lang w:val="uk-UA"/>
        </w:rPr>
        <w:t xml:space="preserve">Яременко </w:t>
      </w:r>
      <w:r w:rsidR="005C054B">
        <w:rPr>
          <w:sz w:val="28"/>
          <w:lang w:val="uk-UA"/>
        </w:rPr>
        <w:t>Г</w:t>
      </w:r>
      <w:r w:rsidR="00583725">
        <w:rPr>
          <w:sz w:val="28"/>
          <w:lang w:val="uk-UA"/>
        </w:rPr>
        <w:t>.</w:t>
      </w:r>
      <w:r w:rsidR="005C054B">
        <w:rPr>
          <w:sz w:val="28"/>
          <w:lang w:val="uk-UA"/>
        </w:rPr>
        <w:t>І</w:t>
      </w:r>
      <w:r w:rsidR="00583725">
        <w:rPr>
          <w:sz w:val="28"/>
          <w:lang w:val="uk-UA"/>
        </w:rPr>
        <w:t>.</w:t>
      </w:r>
      <w:r>
        <w:rPr>
          <w:sz w:val="28"/>
          <w:lang w:val="uk-UA"/>
        </w:rPr>
        <w:t xml:space="preserve">) </w:t>
      </w:r>
      <w:r w:rsidR="00583725">
        <w:rPr>
          <w:sz w:val="28"/>
          <w:lang w:val="uk-UA"/>
        </w:rPr>
        <w:t xml:space="preserve">до </w:t>
      </w:r>
      <w:r w:rsidR="006D0F9E">
        <w:rPr>
          <w:sz w:val="28"/>
          <w:lang w:val="uk-UA"/>
        </w:rPr>
        <w:t>2</w:t>
      </w:r>
      <w:r w:rsidR="00455623">
        <w:rPr>
          <w:sz w:val="28"/>
          <w:lang w:val="uk-UA"/>
        </w:rPr>
        <w:t>2</w:t>
      </w:r>
      <w:r w:rsidR="009242FB">
        <w:rPr>
          <w:sz w:val="28"/>
          <w:lang w:val="uk-UA"/>
        </w:rPr>
        <w:t>.05.201</w:t>
      </w:r>
      <w:r w:rsidR="00C81AE5">
        <w:rPr>
          <w:sz w:val="28"/>
          <w:lang w:val="uk-UA"/>
        </w:rPr>
        <w:t xml:space="preserve">8 </w:t>
      </w:r>
      <w:r w:rsidR="009242FB">
        <w:rPr>
          <w:sz w:val="28"/>
          <w:lang w:val="uk-UA"/>
        </w:rPr>
        <w:t xml:space="preserve"> року</w:t>
      </w:r>
      <w:r>
        <w:rPr>
          <w:sz w:val="28"/>
          <w:lang w:val="uk-UA"/>
        </w:rPr>
        <w:t xml:space="preserve"> узагальнити заходи, вказані в підпункті 3.1 пункту 3 даного рішення, а </w:t>
      </w:r>
      <w:r w:rsidR="00884BAA" w:rsidRPr="00884BAA">
        <w:rPr>
          <w:sz w:val="28"/>
          <w:lang w:val="uk-UA"/>
        </w:rPr>
        <w:t>департамент</w:t>
      </w:r>
      <w:r w:rsidR="00884BAA">
        <w:rPr>
          <w:sz w:val="28"/>
          <w:lang w:val="uk-UA"/>
        </w:rPr>
        <w:t>у</w:t>
      </w:r>
      <w:r w:rsidR="00884BAA"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</w:t>
      </w:r>
      <w:r w:rsidR="00884BAA">
        <w:rPr>
          <w:sz w:val="28"/>
          <w:lang w:val="uk-UA"/>
        </w:rPr>
        <w:t>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265EAB" w:rsidRDefault="00265EAB" w:rsidP="00D01309">
      <w:pPr>
        <w:jc w:val="both"/>
        <w:rPr>
          <w:sz w:val="28"/>
          <w:lang w:val="uk-UA"/>
        </w:rPr>
      </w:pPr>
    </w:p>
    <w:p w:rsidR="00072497" w:rsidRPr="007A28AE" w:rsidRDefault="00265EAB" w:rsidP="00D01309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A28AE" w:rsidRPr="007A28AE">
        <w:rPr>
          <w:b/>
          <w:sz w:val="28"/>
          <w:lang w:val="uk-UA"/>
        </w:rPr>
        <w:t xml:space="preserve">5. </w:t>
      </w:r>
      <w:r w:rsidR="00EB1518" w:rsidRPr="00EB1518">
        <w:rPr>
          <w:sz w:val="28"/>
          <w:lang w:val="uk-UA"/>
        </w:rPr>
        <w:t>Пі</w:t>
      </w:r>
      <w:r w:rsidR="00D416C5" w:rsidRPr="00EB1518">
        <w:rPr>
          <w:sz w:val="28"/>
          <w:lang w:val="uk-UA"/>
        </w:rPr>
        <w:t xml:space="preserve">дприємствам </w:t>
      </w:r>
      <w:r w:rsidR="00065AE3" w:rsidRPr="00EB1518">
        <w:rPr>
          <w:sz w:val="28"/>
          <w:lang w:val="uk-UA"/>
        </w:rPr>
        <w:t>надавачам послуги з утримання будинків і  споруд та прибудинкових територій</w:t>
      </w:r>
      <w:r w:rsidR="00EB1518">
        <w:rPr>
          <w:sz w:val="28"/>
          <w:lang w:val="uk-UA"/>
        </w:rPr>
        <w:t>,</w:t>
      </w:r>
      <w:r w:rsidR="00065AE3">
        <w:rPr>
          <w:b/>
          <w:sz w:val="28"/>
          <w:lang w:val="uk-UA"/>
        </w:rPr>
        <w:t xml:space="preserve"> </w:t>
      </w:r>
      <w:r w:rsidR="00EB1518">
        <w:rPr>
          <w:sz w:val="28"/>
          <w:lang w:val="uk-UA"/>
        </w:rPr>
        <w:t xml:space="preserve">незалежно від форм власності, створити  комісії  по перевірці  готовності </w:t>
      </w:r>
      <w:r w:rsidR="001F199D">
        <w:rPr>
          <w:sz w:val="28"/>
          <w:lang w:val="uk-UA"/>
        </w:rPr>
        <w:t xml:space="preserve">житлових будинків </w:t>
      </w:r>
      <w:r w:rsidR="00EB1518">
        <w:rPr>
          <w:sz w:val="28"/>
          <w:lang w:val="uk-UA"/>
        </w:rPr>
        <w:t xml:space="preserve"> до </w:t>
      </w:r>
      <w:r w:rsidR="001F199D">
        <w:rPr>
          <w:sz w:val="28"/>
          <w:lang w:val="uk-UA"/>
        </w:rPr>
        <w:t>роботи  в опалювальний період</w:t>
      </w:r>
      <w:r w:rsidR="00072497">
        <w:rPr>
          <w:sz w:val="28"/>
          <w:lang w:val="uk-UA"/>
        </w:rPr>
        <w:t xml:space="preserve"> та </w:t>
      </w:r>
      <w:r w:rsidR="009F12DA">
        <w:rPr>
          <w:sz w:val="28"/>
          <w:lang w:val="uk-UA"/>
        </w:rPr>
        <w:t xml:space="preserve">надати до департаменту інфраструктури міста </w:t>
      </w:r>
      <w:r w:rsidR="00072497">
        <w:rPr>
          <w:sz w:val="28"/>
          <w:lang w:val="uk-UA"/>
        </w:rPr>
        <w:t>в термін до  01.0</w:t>
      </w:r>
      <w:r w:rsidR="00C94F5A">
        <w:rPr>
          <w:sz w:val="28"/>
          <w:lang w:val="uk-UA"/>
        </w:rPr>
        <w:t>8</w:t>
      </w:r>
      <w:r w:rsidR="00072497">
        <w:rPr>
          <w:sz w:val="28"/>
          <w:lang w:val="uk-UA"/>
        </w:rPr>
        <w:t xml:space="preserve">.2018 року  </w:t>
      </w:r>
      <w:r w:rsidR="001B4019">
        <w:rPr>
          <w:sz w:val="28"/>
          <w:lang w:val="uk-UA"/>
        </w:rPr>
        <w:t>копії наказів про створення комісії</w:t>
      </w:r>
      <w:r w:rsidR="0043614C">
        <w:rPr>
          <w:sz w:val="28"/>
          <w:lang w:val="uk-UA"/>
        </w:rPr>
        <w:t xml:space="preserve">, </w:t>
      </w:r>
      <w:r w:rsidR="000D6AF2">
        <w:rPr>
          <w:sz w:val="28"/>
          <w:lang w:val="uk-UA"/>
        </w:rPr>
        <w:t xml:space="preserve">а </w:t>
      </w:r>
      <w:r w:rsidR="0043614C">
        <w:rPr>
          <w:sz w:val="28"/>
          <w:lang w:val="uk-UA"/>
        </w:rPr>
        <w:t>в термін до 25.09.2018 року  надати  копі</w:t>
      </w:r>
      <w:r w:rsidR="000D6AF2">
        <w:rPr>
          <w:sz w:val="28"/>
          <w:lang w:val="uk-UA"/>
        </w:rPr>
        <w:t>ї</w:t>
      </w:r>
      <w:r w:rsidR="0043614C">
        <w:rPr>
          <w:sz w:val="28"/>
          <w:lang w:val="uk-UA"/>
        </w:rPr>
        <w:t xml:space="preserve"> </w:t>
      </w:r>
      <w:r w:rsidR="000D6AF2">
        <w:rPr>
          <w:sz w:val="28"/>
          <w:lang w:val="uk-UA"/>
        </w:rPr>
        <w:t xml:space="preserve">паспортів  готовності </w:t>
      </w:r>
      <w:r w:rsidR="009F12DA">
        <w:rPr>
          <w:sz w:val="28"/>
          <w:lang w:val="uk-UA"/>
        </w:rPr>
        <w:t xml:space="preserve">житлових будинків </w:t>
      </w:r>
      <w:r w:rsidR="000D6AF2">
        <w:rPr>
          <w:sz w:val="28"/>
          <w:lang w:val="uk-UA"/>
        </w:rPr>
        <w:t xml:space="preserve"> до  роботи  в опалювальний період.</w:t>
      </w:r>
      <w:r w:rsidR="0043614C">
        <w:rPr>
          <w:sz w:val="28"/>
          <w:lang w:val="uk-UA"/>
        </w:rPr>
        <w:t xml:space="preserve">  </w:t>
      </w:r>
    </w:p>
    <w:p w:rsidR="00D01309" w:rsidRDefault="00D01309" w:rsidP="00D01309">
      <w:pPr>
        <w:ind w:firstLine="708"/>
        <w:jc w:val="both"/>
        <w:rPr>
          <w:sz w:val="28"/>
          <w:lang w:val="uk-UA"/>
        </w:rPr>
      </w:pPr>
    </w:p>
    <w:p w:rsidR="00D01309" w:rsidRDefault="007F7435" w:rsidP="00455623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6</w:t>
      </w:r>
      <w:r w:rsidR="00D01309">
        <w:rPr>
          <w:b/>
          <w:bCs/>
          <w:sz w:val="28"/>
          <w:lang w:val="uk-UA"/>
        </w:rPr>
        <w:t>.</w:t>
      </w:r>
      <w:r w:rsidR="00B331C0">
        <w:rPr>
          <w:sz w:val="28"/>
          <w:lang w:val="uk-UA"/>
        </w:rPr>
        <w:t xml:space="preserve"> Підприємствам ТОВ «Сумитеплоенерго» (</w:t>
      </w:r>
      <w:r w:rsidR="000E1CDF">
        <w:rPr>
          <w:sz w:val="28"/>
          <w:lang w:val="uk-UA"/>
        </w:rPr>
        <w:t xml:space="preserve">Васюнін </w:t>
      </w:r>
      <w:r w:rsidR="00B331C0">
        <w:rPr>
          <w:sz w:val="28"/>
          <w:lang w:val="uk-UA"/>
        </w:rPr>
        <w:t>Д.</w:t>
      </w:r>
      <w:r w:rsidR="000E1CDF">
        <w:rPr>
          <w:sz w:val="28"/>
          <w:lang w:val="uk-UA"/>
        </w:rPr>
        <w:t xml:space="preserve">Г.), Дирекції «Котельня </w:t>
      </w:r>
      <w:r w:rsidR="00B331C0">
        <w:rPr>
          <w:sz w:val="28"/>
          <w:lang w:val="uk-UA"/>
        </w:rPr>
        <w:t>Північного Промвузла»</w:t>
      </w:r>
      <w:r w:rsidR="00D01309">
        <w:rPr>
          <w:sz w:val="28"/>
          <w:lang w:val="uk-UA"/>
        </w:rPr>
        <w:t xml:space="preserve"> ПАТ «С</w:t>
      </w:r>
      <w:r w:rsidR="006D0F9E">
        <w:rPr>
          <w:sz w:val="28"/>
          <w:lang w:val="uk-UA"/>
        </w:rPr>
        <w:t xml:space="preserve">умське </w:t>
      </w:r>
      <w:r w:rsidR="00B331C0">
        <w:rPr>
          <w:sz w:val="28"/>
          <w:lang w:val="uk-UA"/>
        </w:rPr>
        <w:t>НВО</w:t>
      </w:r>
      <w:r w:rsidR="00D01309">
        <w:rPr>
          <w:sz w:val="28"/>
          <w:lang w:val="uk-UA"/>
        </w:rPr>
        <w:t xml:space="preserve">» </w:t>
      </w:r>
      <w:r w:rsidR="00D01309" w:rsidRPr="00F75CAD">
        <w:rPr>
          <w:sz w:val="28"/>
          <w:lang w:val="uk-UA"/>
        </w:rPr>
        <w:t>(Жовтобрюх М.В.),</w:t>
      </w:r>
      <w:r w:rsidR="00D01309">
        <w:rPr>
          <w:sz w:val="28"/>
          <w:lang w:val="uk-UA"/>
        </w:rPr>
        <w:t xml:space="preserve"> департаменту інфраструктури міста Сумської міської ради (</w:t>
      </w:r>
      <w:r w:rsidR="006D0F9E">
        <w:rPr>
          <w:sz w:val="28"/>
          <w:lang w:val="uk-UA"/>
        </w:rPr>
        <w:t>Яременко Г.І.</w:t>
      </w:r>
      <w:r w:rsidR="00D01309">
        <w:rPr>
          <w:sz w:val="28"/>
          <w:lang w:val="uk-UA"/>
        </w:rPr>
        <w:t>),</w:t>
      </w:r>
      <w:r w:rsidR="00DD52B8">
        <w:rPr>
          <w:sz w:val="28"/>
          <w:lang w:val="uk-UA"/>
        </w:rPr>
        <w:t xml:space="preserve"> комунальному підприємству  «Міськводоканал» (Сагачу А.Г.),</w:t>
      </w:r>
      <w:r w:rsidR="002E0B2C" w:rsidRPr="002E0B2C">
        <w:rPr>
          <w:sz w:val="28"/>
          <w:lang w:val="uk-UA"/>
        </w:rPr>
        <w:t xml:space="preserve"> </w:t>
      </w:r>
      <w:r w:rsidR="002E0B2C">
        <w:rPr>
          <w:sz w:val="28"/>
          <w:lang w:val="uk-UA"/>
        </w:rPr>
        <w:t>Сумсько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національн</w:t>
      </w:r>
      <w:r w:rsidR="003E1A16">
        <w:rPr>
          <w:sz w:val="28"/>
          <w:lang w:val="uk-UA"/>
        </w:rPr>
        <w:t>ому</w:t>
      </w:r>
      <w:r w:rsidR="002E0B2C">
        <w:rPr>
          <w:sz w:val="28"/>
          <w:lang w:val="uk-UA"/>
        </w:rPr>
        <w:t xml:space="preserve"> аграрно</w:t>
      </w:r>
      <w:r w:rsidR="003E1A16">
        <w:rPr>
          <w:sz w:val="28"/>
          <w:lang w:val="uk-UA"/>
        </w:rPr>
        <w:t>му</w:t>
      </w:r>
      <w:r w:rsidR="002E0B2C">
        <w:rPr>
          <w:sz w:val="28"/>
          <w:lang w:val="uk-UA"/>
        </w:rPr>
        <w:t xml:space="preserve"> університету</w:t>
      </w:r>
      <w:r w:rsidR="003E1A16">
        <w:rPr>
          <w:sz w:val="28"/>
          <w:lang w:val="uk-UA"/>
        </w:rPr>
        <w:t xml:space="preserve"> (Лади</w:t>
      </w:r>
      <w:r w:rsidR="00140402">
        <w:rPr>
          <w:sz w:val="28"/>
          <w:lang w:val="uk-UA"/>
        </w:rPr>
        <w:t>ці</w:t>
      </w:r>
      <w:r w:rsidR="003E1A16">
        <w:rPr>
          <w:sz w:val="28"/>
          <w:lang w:val="uk-UA"/>
        </w:rPr>
        <w:t xml:space="preserve"> В.І.)</w:t>
      </w:r>
      <w:r w:rsidR="00140402">
        <w:rPr>
          <w:sz w:val="28"/>
          <w:lang w:val="uk-UA"/>
        </w:rPr>
        <w:t xml:space="preserve">, </w:t>
      </w:r>
      <w:r w:rsidR="00D01309">
        <w:rPr>
          <w:sz w:val="28"/>
          <w:lang w:val="uk-UA"/>
        </w:rPr>
        <w:t xml:space="preserve"> </w:t>
      </w:r>
      <w:r w:rsidR="00D01309" w:rsidRPr="002246F4">
        <w:rPr>
          <w:sz w:val="28"/>
          <w:lang w:val="uk-UA"/>
        </w:rPr>
        <w:t>управлінню освіти і науки Сумської міської ради</w:t>
      </w:r>
      <w:r w:rsidR="00D01309">
        <w:rPr>
          <w:sz w:val="28"/>
          <w:lang w:val="uk-UA"/>
        </w:rPr>
        <w:t xml:space="preserve"> (Данильченко А.М.), відділу охорони здоров’я Сумської міської ради </w:t>
      </w:r>
      <w:r w:rsidR="009242FB">
        <w:rPr>
          <w:sz w:val="28"/>
          <w:lang w:val="uk-UA"/>
        </w:rPr>
        <w:t>(</w:t>
      </w:r>
      <w:r w:rsidR="00B31DCF">
        <w:rPr>
          <w:sz w:val="28"/>
          <w:lang w:val="uk-UA"/>
        </w:rPr>
        <w:t xml:space="preserve">Чумаченко </w:t>
      </w:r>
      <w:r w:rsidR="00FC230A">
        <w:rPr>
          <w:sz w:val="28"/>
          <w:lang w:val="uk-UA"/>
        </w:rPr>
        <w:t>О.Ю.)</w:t>
      </w:r>
      <w:r w:rsidR="004B32E7">
        <w:rPr>
          <w:sz w:val="28"/>
          <w:lang w:val="uk-UA"/>
        </w:rPr>
        <w:t xml:space="preserve"> </w:t>
      </w:r>
      <w:r w:rsidR="00D01309">
        <w:rPr>
          <w:sz w:val="28"/>
          <w:lang w:val="uk-UA"/>
        </w:rPr>
        <w:t>інформувати про хід виконання даного рішення виконавчий комітет Сумської міської ради у вересні 201</w:t>
      </w:r>
      <w:r w:rsidR="00B31DCF">
        <w:rPr>
          <w:sz w:val="28"/>
          <w:lang w:val="uk-UA"/>
        </w:rPr>
        <w:t>8</w:t>
      </w:r>
      <w:r w:rsidR="00D01309">
        <w:rPr>
          <w:sz w:val="28"/>
          <w:lang w:val="uk-UA"/>
        </w:rPr>
        <w:t xml:space="preserve"> року.</w:t>
      </w:r>
    </w:p>
    <w:p w:rsidR="00D01309" w:rsidRDefault="00D01309" w:rsidP="00D01309">
      <w:pPr>
        <w:rPr>
          <w:sz w:val="28"/>
          <w:lang w:val="uk-UA"/>
        </w:rPr>
      </w:pPr>
    </w:p>
    <w:p w:rsidR="00D01309" w:rsidRPr="0044284E" w:rsidRDefault="00D01309" w:rsidP="00D01309">
      <w:pPr>
        <w:pStyle w:val="1"/>
        <w:jc w:val="both"/>
        <w:rPr>
          <w:bCs/>
        </w:rPr>
      </w:pPr>
      <w:r w:rsidRPr="0044284E">
        <w:rPr>
          <w:bCs/>
        </w:rPr>
        <w:tab/>
      </w:r>
      <w:r w:rsidR="007F7435">
        <w:rPr>
          <w:b/>
          <w:bCs/>
        </w:rPr>
        <w:t>7</w:t>
      </w:r>
      <w:r w:rsidRPr="0044284E">
        <w:rPr>
          <w:b/>
          <w:bCs/>
        </w:rPr>
        <w:t>.</w:t>
      </w:r>
      <w:r w:rsidRPr="0044284E">
        <w:rPr>
          <w:bCs/>
        </w:rPr>
        <w:t xml:space="preserve"> Інформацію </w:t>
      </w:r>
      <w:r w:rsidR="000E1CDF">
        <w:rPr>
          <w:bCs/>
        </w:rPr>
        <w:t xml:space="preserve">про </w:t>
      </w:r>
      <w:r w:rsidR="00C94F5A">
        <w:rPr>
          <w:bCs/>
        </w:rPr>
        <w:t>стан</w:t>
      </w:r>
      <w:r w:rsidR="000E1CDF">
        <w:rPr>
          <w:bCs/>
        </w:rPr>
        <w:t xml:space="preserve"> виконання заходів щодо </w:t>
      </w:r>
      <w:r w:rsidRPr="0044284E">
        <w:rPr>
          <w:bCs/>
        </w:rPr>
        <w:t>підготовки міського господарства до робо</w:t>
      </w:r>
      <w:r>
        <w:rPr>
          <w:bCs/>
        </w:rPr>
        <w:t>ти в осінньо-зимовий період 201</w:t>
      </w:r>
      <w:r w:rsidR="00B31DCF">
        <w:rPr>
          <w:bCs/>
        </w:rPr>
        <w:t>8</w:t>
      </w:r>
      <w:r>
        <w:rPr>
          <w:bCs/>
        </w:rPr>
        <w:t>-201</w:t>
      </w:r>
      <w:r w:rsidR="00B31DCF">
        <w:rPr>
          <w:bCs/>
        </w:rPr>
        <w:t>9</w:t>
      </w:r>
      <w:r w:rsidRPr="0044284E">
        <w:rPr>
          <w:bCs/>
        </w:rPr>
        <w:t xml:space="preserve"> років узагальнити </w:t>
      </w:r>
      <w:r>
        <w:rPr>
          <w:bCs/>
        </w:rPr>
        <w:t>д</w:t>
      </w:r>
      <w:r>
        <w:t>епартаменту інфраструктури міста Сумської міської ради (</w:t>
      </w:r>
      <w:r w:rsidR="00A94EDA">
        <w:t>Яременко Г.І.</w:t>
      </w:r>
      <w:r>
        <w:t>)</w:t>
      </w:r>
      <w:r w:rsidR="007D60C9">
        <w:t xml:space="preserve"> в термін до 01.10.2018 року</w:t>
      </w:r>
      <w:r w:rsidRPr="0044284E">
        <w:rPr>
          <w:bCs/>
        </w:rPr>
        <w:t>.</w:t>
      </w:r>
    </w:p>
    <w:p w:rsidR="00D01309" w:rsidRPr="0044284E" w:rsidRDefault="00D01309" w:rsidP="00D01309">
      <w:pPr>
        <w:jc w:val="both"/>
        <w:rPr>
          <w:bCs/>
          <w:sz w:val="28"/>
          <w:lang w:val="uk-UA"/>
        </w:rPr>
      </w:pPr>
    </w:p>
    <w:p w:rsidR="00D01309" w:rsidRDefault="007F7435" w:rsidP="00D01309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D01309">
        <w:rPr>
          <w:b/>
          <w:bCs/>
          <w:sz w:val="28"/>
          <w:lang w:val="uk-UA"/>
        </w:rPr>
        <w:t xml:space="preserve">. </w:t>
      </w:r>
      <w:r w:rsidR="00D01309">
        <w:rPr>
          <w:sz w:val="28"/>
          <w:lang w:val="uk-UA"/>
        </w:rPr>
        <w:t>Організацію виконання даного рішення покласти на заступників міського голови згідно з розподілом обов’язків.</w:t>
      </w:r>
    </w:p>
    <w:p w:rsidR="00D01309" w:rsidRPr="00D24628" w:rsidRDefault="00D01309" w:rsidP="00D01309">
      <w:pPr>
        <w:jc w:val="both"/>
        <w:rPr>
          <w:sz w:val="28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D01309" w:rsidP="00D01309">
      <w:pPr>
        <w:rPr>
          <w:sz w:val="28"/>
          <w:lang w:val="uk-UA"/>
        </w:rPr>
      </w:pPr>
    </w:p>
    <w:p w:rsidR="00D01309" w:rsidRDefault="00E97561" w:rsidP="00D0130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748E0">
        <w:rPr>
          <w:b/>
          <w:sz w:val="28"/>
          <w:lang w:val="uk-UA"/>
        </w:rPr>
        <w:t>ісь</w:t>
      </w:r>
      <w:r w:rsidR="00D01309">
        <w:rPr>
          <w:b/>
          <w:sz w:val="28"/>
          <w:lang w:val="uk-UA"/>
        </w:rPr>
        <w:t>к</w:t>
      </w:r>
      <w:r>
        <w:rPr>
          <w:b/>
          <w:sz w:val="28"/>
          <w:lang w:val="uk-UA"/>
        </w:rPr>
        <w:t xml:space="preserve">ий </w:t>
      </w:r>
      <w:r w:rsidR="003748E0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>голов</w:t>
      </w:r>
      <w:r>
        <w:rPr>
          <w:b/>
          <w:sz w:val="28"/>
          <w:lang w:val="uk-UA"/>
        </w:rPr>
        <w:t>а</w:t>
      </w:r>
      <w:r w:rsidR="00D01309">
        <w:rPr>
          <w:b/>
          <w:sz w:val="28"/>
          <w:lang w:val="uk-UA"/>
        </w:rPr>
        <w:t xml:space="preserve">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3748E0">
        <w:rPr>
          <w:b/>
          <w:sz w:val="28"/>
          <w:lang w:val="uk-UA"/>
        </w:rPr>
        <w:t xml:space="preserve">                             </w:t>
      </w:r>
      <w:r w:rsidR="00EE7544">
        <w:rPr>
          <w:b/>
          <w:sz w:val="28"/>
          <w:lang w:val="uk-UA"/>
        </w:rPr>
        <w:t xml:space="preserve">                              </w:t>
      </w:r>
      <w:r>
        <w:rPr>
          <w:b/>
          <w:sz w:val="28"/>
          <w:lang w:val="uk-UA"/>
        </w:rPr>
        <w:t xml:space="preserve">О.М.Лисенко </w:t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  <w:r w:rsidR="00D01309">
        <w:rPr>
          <w:b/>
          <w:sz w:val="28"/>
          <w:lang w:val="uk-UA"/>
        </w:rPr>
        <w:tab/>
      </w:r>
    </w:p>
    <w:p w:rsidR="003748E0" w:rsidRDefault="003748E0" w:rsidP="00D01309">
      <w:pPr>
        <w:rPr>
          <w:b/>
          <w:sz w:val="28"/>
          <w:lang w:val="uk-UA"/>
        </w:rPr>
      </w:pPr>
    </w:p>
    <w:p w:rsidR="003748E0" w:rsidRDefault="003748E0" w:rsidP="00D01309">
      <w:pPr>
        <w:rPr>
          <w:sz w:val="28"/>
          <w:lang w:val="uk-UA"/>
        </w:rPr>
      </w:pPr>
    </w:p>
    <w:p w:rsidR="00D01309" w:rsidRDefault="004B32E7" w:rsidP="00D01309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 w:rsidR="00D01309">
        <w:rPr>
          <w:sz w:val="26"/>
          <w:szCs w:val="26"/>
          <w:lang w:val="uk-UA"/>
        </w:rPr>
        <w:t xml:space="preserve"> 700-590</w:t>
      </w:r>
    </w:p>
    <w:p w:rsidR="00D01309" w:rsidRPr="006641F9" w:rsidRDefault="00D01309" w:rsidP="00D01309">
      <w:pPr>
        <w:pStyle w:val="3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згідно зі  списком  розсилки.  </w:t>
      </w:r>
    </w:p>
    <w:p w:rsidR="00D01309" w:rsidRDefault="00D01309" w:rsidP="00D01309">
      <w:pPr>
        <w:rPr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D01309" w:rsidRDefault="00D01309" w:rsidP="00D01309">
      <w:pPr>
        <w:ind w:firstLine="708"/>
        <w:rPr>
          <w:sz w:val="28"/>
          <w:lang w:val="uk-UA"/>
        </w:rPr>
      </w:pPr>
    </w:p>
    <w:p w:rsidR="00740F12" w:rsidRDefault="00740F12" w:rsidP="00D01309">
      <w:pPr>
        <w:rPr>
          <w:sz w:val="28"/>
          <w:lang w:val="uk-UA"/>
        </w:rPr>
      </w:pPr>
    </w:p>
    <w:p w:rsidR="009F12DA" w:rsidRDefault="009F12DA" w:rsidP="00D01309">
      <w:pPr>
        <w:rPr>
          <w:lang w:val="uk-UA"/>
        </w:rPr>
      </w:pPr>
    </w:p>
    <w:p w:rsidR="00D331D0" w:rsidRDefault="00D331D0" w:rsidP="00D01309">
      <w:pPr>
        <w:rPr>
          <w:lang w:val="uk-UA"/>
        </w:rPr>
      </w:pPr>
    </w:p>
    <w:p w:rsidR="00D01309" w:rsidRPr="00154FEB" w:rsidRDefault="00D01309" w:rsidP="00D01309">
      <w:pPr>
        <w:ind w:left="5664" w:hanging="444"/>
        <w:rPr>
          <w:bCs/>
          <w:lang w:val="uk-UA"/>
        </w:rPr>
      </w:pPr>
      <w:r>
        <w:rPr>
          <w:bCs/>
          <w:sz w:val="28"/>
          <w:lang w:val="uk-UA"/>
        </w:rPr>
        <w:lastRenderedPageBreak/>
        <w:tab/>
      </w:r>
      <w:r>
        <w:rPr>
          <w:bCs/>
          <w:sz w:val="28"/>
          <w:lang w:val="uk-UA"/>
        </w:rPr>
        <w:tab/>
      </w:r>
      <w:r w:rsidRPr="00154FEB">
        <w:rPr>
          <w:bCs/>
          <w:lang w:val="uk-UA"/>
        </w:rPr>
        <w:t xml:space="preserve">Додаток 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до рішення  виконавчого комітету </w:t>
      </w:r>
    </w:p>
    <w:p w:rsidR="00D01309" w:rsidRPr="00154FEB" w:rsidRDefault="00D01309" w:rsidP="00D01309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від  </w:t>
      </w:r>
      <w:r>
        <w:rPr>
          <w:lang w:val="uk-UA"/>
        </w:rPr>
        <w:t xml:space="preserve"> </w:t>
      </w:r>
      <w:r w:rsidR="004C2342">
        <w:rPr>
          <w:lang w:val="uk-UA"/>
        </w:rPr>
        <w:t>18.04.</w:t>
      </w:r>
      <w:r w:rsidR="00C22416">
        <w:rPr>
          <w:lang w:val="uk-UA"/>
        </w:rPr>
        <w:t>20</w:t>
      </w:r>
      <w:r w:rsidR="004C2342">
        <w:rPr>
          <w:lang w:val="uk-UA"/>
        </w:rPr>
        <w:t>18</w:t>
      </w:r>
      <w:r>
        <w:rPr>
          <w:lang w:val="uk-UA"/>
        </w:rPr>
        <w:t xml:space="preserve">          </w:t>
      </w:r>
      <w:r w:rsidRPr="00154FEB">
        <w:rPr>
          <w:lang w:val="uk-UA"/>
        </w:rPr>
        <w:t xml:space="preserve">№    </w:t>
      </w:r>
      <w:r w:rsidR="004C2342">
        <w:rPr>
          <w:lang w:val="uk-UA"/>
        </w:rPr>
        <w:t>193</w:t>
      </w:r>
    </w:p>
    <w:p w:rsidR="00D01309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</w:p>
    <w:p w:rsidR="00D01309" w:rsidRPr="00842641" w:rsidRDefault="00D01309" w:rsidP="00D0130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201</w:t>
      </w:r>
      <w:r w:rsidR="008E4B22">
        <w:rPr>
          <w:b/>
          <w:bCs/>
          <w:sz w:val="28"/>
          <w:lang w:val="uk-UA"/>
        </w:rPr>
        <w:t>8</w:t>
      </w:r>
      <w:r>
        <w:rPr>
          <w:b/>
          <w:bCs/>
          <w:sz w:val="28"/>
          <w:lang w:val="uk-UA"/>
        </w:rPr>
        <w:t>-201</w:t>
      </w:r>
      <w:r w:rsidR="008E4B22">
        <w:rPr>
          <w:b/>
          <w:bCs/>
          <w:sz w:val="28"/>
          <w:lang w:val="uk-UA"/>
        </w:rPr>
        <w:t>9</w:t>
      </w:r>
      <w:r>
        <w:rPr>
          <w:b/>
          <w:bCs/>
          <w:sz w:val="28"/>
          <w:lang w:val="uk-UA"/>
        </w:rPr>
        <w:t xml:space="preserve"> років</w:t>
      </w:r>
    </w:p>
    <w:p w:rsidR="00D01309" w:rsidRDefault="00D01309" w:rsidP="00D01309">
      <w:pPr>
        <w:jc w:val="center"/>
        <w:rPr>
          <w:b/>
          <w:bCs/>
          <w:sz w:val="28"/>
          <w:lang w:val="uk-UA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040"/>
        <w:gridCol w:w="180"/>
        <w:gridCol w:w="4136"/>
      </w:tblGrid>
      <w:tr w:rsidR="00D01309" w:rsidTr="00305772">
        <w:tc>
          <w:tcPr>
            <w:tcW w:w="5040" w:type="dxa"/>
          </w:tcPr>
          <w:p w:rsidR="00D01309" w:rsidRPr="00362044" w:rsidRDefault="000135F6" w:rsidP="0088619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Журба Олександ</w:t>
            </w:r>
            <w:r w:rsidR="00EF74CA">
              <w:rPr>
                <w:bCs/>
                <w:sz w:val="28"/>
                <w:lang w:val="uk-UA"/>
              </w:rPr>
              <w:t xml:space="preserve">р Іванович </w:t>
            </w:r>
          </w:p>
        </w:tc>
        <w:tc>
          <w:tcPr>
            <w:tcW w:w="4316" w:type="dxa"/>
            <w:gridSpan w:val="2"/>
          </w:tcPr>
          <w:p w:rsidR="00D01309" w:rsidRDefault="00EF74CA" w:rsidP="0088619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D01309" w:rsidRPr="00596639">
              <w:rPr>
                <w:sz w:val="28"/>
                <w:lang w:val="uk-UA"/>
              </w:rPr>
              <w:t>аступник міського</w:t>
            </w:r>
            <w:r w:rsidR="00D01309">
              <w:rPr>
                <w:sz w:val="28"/>
                <w:lang w:val="uk-UA"/>
              </w:rPr>
              <w:t xml:space="preserve"> голови</w:t>
            </w:r>
            <w:r>
              <w:rPr>
                <w:sz w:val="28"/>
                <w:lang w:val="uk-UA"/>
              </w:rPr>
              <w:t xml:space="preserve"> з питань  діяльності  виконавчих органів ради</w:t>
            </w:r>
            <w:r w:rsidR="002D0954">
              <w:rPr>
                <w:sz w:val="28"/>
                <w:lang w:val="uk-UA"/>
              </w:rPr>
              <w:t xml:space="preserve">, </w:t>
            </w:r>
            <w:r w:rsidR="00D01309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886194" w:rsidRPr="00596639" w:rsidRDefault="00886194" w:rsidP="0088619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D01309" w:rsidTr="00305772">
        <w:tc>
          <w:tcPr>
            <w:tcW w:w="5040" w:type="dxa"/>
          </w:tcPr>
          <w:p w:rsidR="00D01309" w:rsidRPr="00362044" w:rsidRDefault="003C583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Яременко Григорій Іванович </w:t>
            </w:r>
          </w:p>
        </w:tc>
        <w:tc>
          <w:tcPr>
            <w:tcW w:w="4316" w:type="dxa"/>
            <w:gridSpan w:val="2"/>
          </w:tcPr>
          <w:p w:rsidR="00D01309" w:rsidRDefault="00D01309" w:rsidP="00AD2369">
            <w:pPr>
              <w:jc w:val="both"/>
              <w:rPr>
                <w:b/>
                <w:bCs/>
                <w:sz w:val="28"/>
                <w:lang w:val="uk-UA"/>
              </w:rPr>
            </w:pPr>
            <w:r w:rsidRPr="00A0099F">
              <w:rPr>
                <w:bCs/>
                <w:sz w:val="28"/>
                <w:lang w:val="uk-UA"/>
              </w:rPr>
              <w:t xml:space="preserve">директор департаменту інфраструктури міста </w:t>
            </w:r>
            <w:r>
              <w:rPr>
                <w:bCs/>
                <w:sz w:val="28"/>
                <w:lang w:val="uk-UA"/>
              </w:rPr>
              <w:t>С</w:t>
            </w:r>
            <w:r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886194">
              <w:rPr>
                <w:bCs/>
                <w:sz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D01309" w:rsidRDefault="00D01309" w:rsidP="00AD2369">
            <w:pPr>
              <w:rPr>
                <w:sz w:val="28"/>
                <w:lang w:val="uk-UA"/>
              </w:rPr>
            </w:pPr>
          </w:p>
        </w:tc>
      </w:tr>
      <w:tr w:rsidR="00D01309" w:rsidRPr="00944C75" w:rsidTr="00305772">
        <w:trPr>
          <w:trHeight w:val="1572"/>
        </w:trPr>
        <w:tc>
          <w:tcPr>
            <w:tcW w:w="5040" w:type="dxa"/>
          </w:tcPr>
          <w:p w:rsidR="00D01309" w:rsidRPr="00362044" w:rsidRDefault="008E4B22" w:rsidP="008E4B22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  <w:p w:rsidR="00D01309" w:rsidRPr="00362044" w:rsidRDefault="00D01309" w:rsidP="00AD2369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316" w:type="dxa"/>
            <w:gridSpan w:val="2"/>
          </w:tcPr>
          <w:p w:rsidR="00D01309" w:rsidRPr="001F44A0" w:rsidRDefault="00BC4EAA" w:rsidP="00C06E98">
            <w:pPr>
              <w:pStyle w:val="a5"/>
            </w:pPr>
            <w:r>
              <w:t>головний спеціаліст</w:t>
            </w:r>
            <w:r w:rsidR="00D01309">
              <w:t xml:space="preserve"> відділу </w:t>
            </w:r>
            <w:r w:rsidR="008E4B22">
              <w:t xml:space="preserve">надання житлово-комунальних послуг </w:t>
            </w:r>
            <w:r w:rsidR="00D01309">
              <w:t xml:space="preserve">управління </w:t>
            </w:r>
            <w:r w:rsidR="00C06E98">
              <w:t xml:space="preserve">експлуатації та благоустрою </w:t>
            </w:r>
            <w:r w:rsidR="00D01309">
              <w:t xml:space="preserve">департаменту інфраструктури міста Сумської міської ради, </w:t>
            </w:r>
            <w:r w:rsidR="00D01309">
              <w:rPr>
                <w:b/>
                <w:bCs/>
              </w:rPr>
              <w:t>секретар комісії.</w:t>
            </w:r>
          </w:p>
        </w:tc>
      </w:tr>
      <w:tr w:rsidR="00D01309" w:rsidTr="00305772">
        <w:trPr>
          <w:cantSplit/>
        </w:trPr>
        <w:tc>
          <w:tcPr>
            <w:tcW w:w="9356" w:type="dxa"/>
            <w:gridSpan w:val="3"/>
          </w:tcPr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D01309" w:rsidRDefault="00D01309" w:rsidP="00AD2369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D01309" w:rsidRPr="00B02046" w:rsidTr="00DA1096">
        <w:trPr>
          <w:trHeight w:val="1386"/>
        </w:trPr>
        <w:tc>
          <w:tcPr>
            <w:tcW w:w="5220" w:type="dxa"/>
            <w:gridSpan w:val="2"/>
          </w:tcPr>
          <w:p w:rsidR="00D01309" w:rsidRPr="00362044" w:rsidRDefault="00E27112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D01309" w:rsidRPr="00362044" w:rsidRDefault="00D01309" w:rsidP="00AD2369">
            <w:pPr>
              <w:rPr>
                <w:bCs/>
                <w:sz w:val="28"/>
                <w:lang w:val="uk-UA"/>
              </w:rPr>
            </w:pPr>
          </w:p>
          <w:p w:rsidR="00FF03CE" w:rsidRDefault="00FF03CE" w:rsidP="00AD2369">
            <w:pPr>
              <w:rPr>
                <w:bCs/>
                <w:sz w:val="28"/>
                <w:lang w:val="uk-UA"/>
              </w:rPr>
            </w:pPr>
          </w:p>
          <w:p w:rsidR="00D01309" w:rsidRPr="001771DC" w:rsidRDefault="00D01309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01309" w:rsidRDefault="00FF03CE" w:rsidP="00B2759C">
            <w:pPr>
              <w:jc w:val="both"/>
              <w:rPr>
                <w:sz w:val="28"/>
                <w:szCs w:val="28"/>
                <w:lang w:val="uk-UA"/>
              </w:rPr>
            </w:pPr>
            <w:r w:rsidRPr="007447AE">
              <w:rPr>
                <w:sz w:val="28"/>
                <w:szCs w:val="28"/>
                <w:lang w:val="uk-UA"/>
              </w:rPr>
              <w:t xml:space="preserve">начальник </w:t>
            </w:r>
            <w:r w:rsidR="00B2759C">
              <w:rPr>
                <w:sz w:val="28"/>
                <w:szCs w:val="28"/>
                <w:lang w:val="uk-UA"/>
              </w:rPr>
              <w:t>управління експлуатації та благоустрою</w:t>
            </w:r>
            <w:r w:rsidR="00BC4EAA" w:rsidRPr="00BC4EAA">
              <w:rPr>
                <w:sz w:val="28"/>
                <w:szCs w:val="28"/>
                <w:lang w:val="uk-UA"/>
              </w:rPr>
              <w:t xml:space="preserve"> </w:t>
            </w:r>
            <w:r w:rsidRPr="007447AE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DA1096" w:rsidRPr="007447AE" w:rsidRDefault="00DA1096" w:rsidP="00B2759C">
            <w:pPr>
              <w:jc w:val="both"/>
              <w:rPr>
                <w:sz w:val="28"/>
                <w:lang w:val="uk-UA"/>
              </w:rPr>
            </w:pPr>
          </w:p>
        </w:tc>
      </w:tr>
      <w:tr w:rsidR="007447AE" w:rsidTr="00DA1096">
        <w:trPr>
          <w:trHeight w:val="1689"/>
        </w:trPr>
        <w:tc>
          <w:tcPr>
            <w:tcW w:w="5220" w:type="dxa"/>
            <w:gridSpan w:val="2"/>
          </w:tcPr>
          <w:p w:rsidR="007447AE" w:rsidRPr="00362044" w:rsidRDefault="007447AE" w:rsidP="00AD2369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Pr="00362044" w:rsidRDefault="007447AE" w:rsidP="00AD2369">
            <w:pPr>
              <w:rPr>
                <w:sz w:val="28"/>
                <w:lang w:val="uk-UA"/>
              </w:rPr>
            </w:pPr>
          </w:p>
          <w:p w:rsidR="007447AE" w:rsidRDefault="007447AE" w:rsidP="00AD2369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7447AE" w:rsidRDefault="007447AE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</w:t>
            </w:r>
            <w:r w:rsidR="00D579F7">
              <w:rPr>
                <w:sz w:val="28"/>
                <w:lang w:val="uk-UA"/>
              </w:rPr>
              <w:t xml:space="preserve">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 w:rsidR="00B220B1">
              <w:rPr>
                <w:sz w:val="28"/>
                <w:lang w:val="uk-UA"/>
              </w:rPr>
              <w:t xml:space="preserve">зв’язку </w:t>
            </w:r>
            <w:r>
              <w:rPr>
                <w:sz w:val="28"/>
                <w:lang w:val="uk-UA"/>
              </w:rPr>
              <w:t>(за згодою);</w:t>
            </w:r>
          </w:p>
          <w:p w:rsidR="00DA1096" w:rsidRPr="00DA1096" w:rsidRDefault="00DA1096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25E73" w:rsidTr="00305772">
        <w:trPr>
          <w:trHeight w:val="708"/>
        </w:trPr>
        <w:tc>
          <w:tcPr>
            <w:tcW w:w="5220" w:type="dxa"/>
            <w:gridSpan w:val="2"/>
          </w:tcPr>
          <w:p w:rsidR="00825E73" w:rsidRPr="00362044" w:rsidRDefault="00825E73" w:rsidP="00AD2369">
            <w:pPr>
              <w:rPr>
                <w:sz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Данильченко Антоніна Миколаївна  </w:t>
            </w:r>
          </w:p>
          <w:p w:rsidR="00825E73" w:rsidRPr="00362044" w:rsidRDefault="00825E73" w:rsidP="00AD2369">
            <w:pPr>
              <w:rPr>
                <w:sz w:val="28"/>
                <w:lang w:val="uk-UA"/>
              </w:rPr>
            </w:pPr>
          </w:p>
          <w:p w:rsidR="00825E73" w:rsidRDefault="00825E73" w:rsidP="008741F6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136" w:type="dxa"/>
          </w:tcPr>
          <w:p w:rsidR="00B220B1" w:rsidRDefault="00825E73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освіти і науки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  <w:p w:rsidR="00825E73" w:rsidRPr="004B1D56" w:rsidRDefault="00825E73" w:rsidP="008741F6">
            <w:pPr>
              <w:jc w:val="both"/>
              <w:rPr>
                <w:lang w:val="uk-UA"/>
              </w:rPr>
            </w:pPr>
          </w:p>
        </w:tc>
      </w:tr>
      <w:tr w:rsidR="00D546D7" w:rsidTr="00422E1E">
        <w:trPr>
          <w:trHeight w:val="80"/>
        </w:trPr>
        <w:tc>
          <w:tcPr>
            <w:tcW w:w="5220" w:type="dxa"/>
            <w:gridSpan w:val="2"/>
          </w:tcPr>
          <w:p w:rsidR="00D546D7" w:rsidRPr="00362044" w:rsidRDefault="00D546D7" w:rsidP="00D546D7">
            <w:pPr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Кисіль Володимир Іванович </w:t>
            </w:r>
          </w:p>
          <w:p w:rsidR="00D546D7" w:rsidRPr="00362044" w:rsidRDefault="00D546D7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D546D7" w:rsidRPr="00422E1E" w:rsidRDefault="00D546D7" w:rsidP="00AD2369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>заступник начальника відділу з енергетичного нагляду  інспекції Держенергонагляду у Сумській області (за згодою);</w:t>
            </w:r>
          </w:p>
        </w:tc>
      </w:tr>
      <w:tr w:rsidR="00465E33" w:rsidTr="00422E1E">
        <w:trPr>
          <w:trHeight w:val="425"/>
        </w:trPr>
        <w:tc>
          <w:tcPr>
            <w:tcW w:w="5220" w:type="dxa"/>
            <w:gridSpan w:val="2"/>
          </w:tcPr>
          <w:p w:rsidR="00465E33" w:rsidRPr="00362044" w:rsidRDefault="00465E33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EF7CAE" w:rsidRDefault="00EF7CAE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C34E7C" w:rsidTr="00422E1E">
        <w:trPr>
          <w:trHeight w:val="425"/>
        </w:trPr>
        <w:tc>
          <w:tcPr>
            <w:tcW w:w="5220" w:type="dxa"/>
            <w:gridSpan w:val="2"/>
          </w:tcPr>
          <w:p w:rsidR="00C34E7C" w:rsidRPr="00362044" w:rsidRDefault="00C34E7C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C34E7C" w:rsidRDefault="00C34E7C" w:rsidP="00C34E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  <w:r>
              <w:rPr>
                <w:lang w:val="uk-UA"/>
              </w:rPr>
              <w:t>П</w:t>
            </w:r>
            <w:r w:rsidRPr="007F4BE0">
              <w:rPr>
                <w:lang w:val="uk-UA"/>
              </w:rPr>
              <w:t>родовження додатк</w:t>
            </w:r>
            <w:r>
              <w:rPr>
                <w:lang w:val="uk-UA"/>
              </w:rPr>
              <w:t>у</w:t>
            </w:r>
          </w:p>
          <w:p w:rsidR="00C34E7C" w:rsidRDefault="00C34E7C" w:rsidP="00C34E7C">
            <w:pPr>
              <w:jc w:val="both"/>
              <w:rPr>
                <w:sz w:val="28"/>
                <w:lang w:val="uk-UA"/>
              </w:rPr>
            </w:pPr>
          </w:p>
        </w:tc>
      </w:tr>
      <w:tr w:rsidR="00035EB3" w:rsidTr="00305772">
        <w:trPr>
          <w:trHeight w:val="1440"/>
        </w:trPr>
        <w:tc>
          <w:tcPr>
            <w:tcW w:w="5220" w:type="dxa"/>
            <w:gridSpan w:val="2"/>
          </w:tcPr>
          <w:p w:rsidR="00035EB3" w:rsidRDefault="00035EB3" w:rsidP="00AD23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136" w:type="dxa"/>
          </w:tcPr>
          <w:p w:rsidR="00035EB3" w:rsidRDefault="00A850D8" w:rsidP="00A850D8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</w:t>
            </w:r>
            <w:r w:rsidR="00C5434F">
              <w:rPr>
                <w:sz w:val="28"/>
                <w:lang w:val="uk-UA"/>
              </w:rPr>
              <w:t xml:space="preserve">ектор </w:t>
            </w:r>
            <w:r>
              <w:rPr>
                <w:sz w:val="28"/>
                <w:lang w:val="uk-UA"/>
              </w:rPr>
              <w:t>Сумського національного аграрного університету (за згодою)</w:t>
            </w:r>
          </w:p>
        </w:tc>
      </w:tr>
      <w:tr w:rsidR="00886194" w:rsidTr="00305772">
        <w:trPr>
          <w:trHeight w:val="1104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Юрій Сергійович </w:t>
            </w: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bCs/>
                <w:sz w:val="28"/>
                <w:lang w:val="uk-UA"/>
              </w:rPr>
            </w:pP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Pr="002246F4" w:rsidRDefault="00886194" w:rsidP="00F862BC">
            <w:pPr>
              <w:ind w:left="3566" w:hanging="3600"/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szCs w:val="28"/>
                <w:lang w:val="uk-UA"/>
              </w:rPr>
              <w:t xml:space="preserve">начальник інспекції </w:t>
            </w:r>
          </w:p>
          <w:p w:rsidR="00886194" w:rsidRPr="002246F4" w:rsidRDefault="00886194" w:rsidP="00F862BC">
            <w:pPr>
              <w:jc w:val="both"/>
              <w:rPr>
                <w:sz w:val="28"/>
                <w:lang w:val="uk-UA"/>
              </w:rPr>
            </w:pPr>
            <w:r w:rsidRPr="002246F4">
              <w:rPr>
                <w:sz w:val="28"/>
                <w:lang w:val="uk-UA"/>
              </w:rPr>
              <w:t xml:space="preserve">Держенергонагляду </w:t>
            </w:r>
            <w:r>
              <w:rPr>
                <w:sz w:val="28"/>
                <w:lang w:val="uk-UA"/>
              </w:rPr>
              <w:t>у</w:t>
            </w:r>
            <w:r w:rsidRPr="002246F4">
              <w:rPr>
                <w:sz w:val="28"/>
                <w:lang w:val="uk-UA"/>
              </w:rPr>
              <w:t xml:space="preserve"> Сумській     </w:t>
            </w:r>
          </w:p>
          <w:p w:rsidR="00886194" w:rsidRPr="002246F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  <w:r w:rsidRPr="002246F4">
              <w:rPr>
                <w:sz w:val="28"/>
                <w:lang w:val="uk-UA"/>
              </w:rPr>
              <w:t>області</w:t>
            </w:r>
            <w:r w:rsidRPr="002246F4">
              <w:rPr>
                <w:sz w:val="28"/>
                <w:szCs w:val="28"/>
                <w:lang w:val="uk-UA"/>
              </w:rPr>
              <w:t xml:space="preserve"> </w:t>
            </w:r>
            <w:r w:rsidRPr="002246F4">
              <w:rPr>
                <w:sz w:val="28"/>
                <w:lang w:val="uk-UA"/>
              </w:rPr>
              <w:t>(</w:t>
            </w:r>
            <w:r w:rsidR="000A0CC3">
              <w:rPr>
                <w:sz w:val="28"/>
                <w:lang w:val="uk-UA"/>
              </w:rPr>
              <w:t>за згодою);</w:t>
            </w:r>
          </w:p>
          <w:p w:rsidR="00886194" w:rsidRDefault="00886194" w:rsidP="00F862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1D0F" w:rsidTr="00305772">
        <w:trPr>
          <w:trHeight w:val="1104"/>
        </w:trPr>
        <w:tc>
          <w:tcPr>
            <w:tcW w:w="5220" w:type="dxa"/>
            <w:gridSpan w:val="2"/>
          </w:tcPr>
          <w:p w:rsidR="00291D0F" w:rsidRPr="00362044" w:rsidRDefault="00291D0F" w:rsidP="00F862BC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Євгенійович </w:t>
            </w:r>
          </w:p>
        </w:tc>
        <w:tc>
          <w:tcPr>
            <w:tcW w:w="4136" w:type="dxa"/>
          </w:tcPr>
          <w:p w:rsidR="00291D0F" w:rsidRPr="002246F4" w:rsidRDefault="00D546D7" w:rsidP="00AE354B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291D0F">
              <w:rPr>
                <w:sz w:val="28"/>
                <w:szCs w:val="28"/>
                <w:lang w:val="uk-UA"/>
              </w:rPr>
              <w:t xml:space="preserve">ачальник </w:t>
            </w:r>
            <w:r w:rsidR="00AE354B">
              <w:rPr>
                <w:sz w:val="28"/>
                <w:szCs w:val="28"/>
                <w:lang w:val="uk-UA"/>
              </w:rPr>
              <w:t xml:space="preserve">відділу з питань надзвичайних ситуацій та </w:t>
            </w:r>
            <w:r w:rsidR="00826829">
              <w:rPr>
                <w:sz w:val="28"/>
                <w:szCs w:val="28"/>
                <w:lang w:val="uk-UA"/>
              </w:rPr>
              <w:t xml:space="preserve">цивільного захисту  населення  </w:t>
            </w:r>
            <w:r>
              <w:rPr>
                <w:sz w:val="28"/>
                <w:szCs w:val="28"/>
                <w:lang w:val="uk-UA"/>
              </w:rPr>
              <w:t>Сумської міської ради;</w:t>
            </w:r>
          </w:p>
        </w:tc>
      </w:tr>
      <w:tr w:rsidR="00F622CF" w:rsidTr="00305772">
        <w:trPr>
          <w:trHeight w:val="1591"/>
        </w:trPr>
        <w:tc>
          <w:tcPr>
            <w:tcW w:w="5220" w:type="dxa"/>
            <w:gridSpan w:val="2"/>
          </w:tcPr>
          <w:p w:rsidR="00F622CF" w:rsidRPr="00362044" w:rsidRDefault="00F622CF" w:rsidP="00AD2369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 w:rsidR="00886194"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F622CF" w:rsidP="00AD236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                  ТОВ «Сумитеплоенерго» (за згодою);</w:t>
            </w:r>
          </w:p>
          <w:p w:rsidR="00A2636E" w:rsidRPr="004162AD" w:rsidRDefault="00A2636E" w:rsidP="00AD2369">
            <w:pPr>
              <w:jc w:val="both"/>
              <w:rPr>
                <w:sz w:val="28"/>
                <w:lang w:val="uk-UA"/>
              </w:rPr>
            </w:pPr>
          </w:p>
        </w:tc>
      </w:tr>
      <w:tr w:rsidR="00886194" w:rsidRPr="00465E33" w:rsidTr="00305772">
        <w:trPr>
          <w:trHeight w:val="1438"/>
        </w:trPr>
        <w:tc>
          <w:tcPr>
            <w:tcW w:w="5220" w:type="dxa"/>
            <w:gridSpan w:val="2"/>
          </w:tcPr>
          <w:p w:rsidR="00886194" w:rsidRPr="00362044" w:rsidRDefault="00886194" w:rsidP="00F862BC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886194" w:rsidRPr="00362044" w:rsidRDefault="00886194" w:rsidP="00F862BC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886194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886194" w:rsidRPr="00465E33" w:rsidRDefault="00886194" w:rsidP="00F862B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Північного промвузла» ПАТ Сумське НВО (за згодою);</w:t>
            </w:r>
          </w:p>
        </w:tc>
      </w:tr>
      <w:tr w:rsidR="003E2F3D" w:rsidRPr="003E2F3D" w:rsidTr="00305772">
        <w:trPr>
          <w:trHeight w:val="1425"/>
        </w:trPr>
        <w:tc>
          <w:tcPr>
            <w:tcW w:w="5220" w:type="dxa"/>
            <w:gridSpan w:val="2"/>
          </w:tcPr>
          <w:p w:rsidR="003E2F3D" w:rsidRPr="00362044" w:rsidRDefault="003E2F3D" w:rsidP="00BC4EAA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136" w:type="dxa"/>
          </w:tcPr>
          <w:p w:rsidR="00922AA2" w:rsidRDefault="00922AA2" w:rsidP="00922A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3E2F3D" w:rsidRPr="002246F4" w:rsidRDefault="00922AA2" w:rsidP="00922AA2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підприємства «Міськводоканал»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  <w:tr w:rsidR="004162AD" w:rsidRPr="003E2F3D" w:rsidTr="00305772">
        <w:trPr>
          <w:trHeight w:val="805"/>
        </w:trPr>
        <w:tc>
          <w:tcPr>
            <w:tcW w:w="5220" w:type="dxa"/>
            <w:gridSpan w:val="2"/>
          </w:tcPr>
          <w:p w:rsidR="004162AD" w:rsidRPr="00362044" w:rsidRDefault="004162AD" w:rsidP="004162AD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4162AD" w:rsidRPr="00362044" w:rsidRDefault="004162AD" w:rsidP="00AD2369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4162AD" w:rsidRDefault="004162AD" w:rsidP="004162AD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</w:t>
            </w:r>
            <w:r w:rsidR="00A2636E">
              <w:rPr>
                <w:sz w:val="28"/>
                <w:lang w:val="uk-UA"/>
              </w:rPr>
              <w:t xml:space="preserve"> Сумської міської ради</w:t>
            </w:r>
            <w:r>
              <w:rPr>
                <w:sz w:val="28"/>
                <w:lang w:val="uk-UA"/>
              </w:rPr>
              <w:t>;</w:t>
            </w:r>
          </w:p>
          <w:p w:rsidR="004162AD" w:rsidRDefault="004162AD" w:rsidP="00922AA2">
            <w:pPr>
              <w:jc w:val="both"/>
              <w:rPr>
                <w:sz w:val="28"/>
                <w:lang w:val="uk-UA"/>
              </w:rPr>
            </w:pPr>
          </w:p>
        </w:tc>
      </w:tr>
      <w:tr w:rsidR="00F622CF" w:rsidTr="00305772">
        <w:trPr>
          <w:trHeight w:val="1125"/>
        </w:trPr>
        <w:tc>
          <w:tcPr>
            <w:tcW w:w="5220" w:type="dxa"/>
            <w:gridSpan w:val="2"/>
          </w:tcPr>
          <w:p w:rsidR="00F622CF" w:rsidRPr="00362044" w:rsidRDefault="00F70613" w:rsidP="00E27112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 w:rsidR="00D76C6F">
              <w:t xml:space="preserve"> </w:t>
            </w:r>
            <w:r w:rsidR="00D76C6F" w:rsidRPr="00D76C6F">
              <w:rPr>
                <w:bCs/>
                <w:sz w:val="28"/>
                <w:lang w:val="uk-UA"/>
              </w:rPr>
              <w:t>Олена Юріївна</w:t>
            </w:r>
          </w:p>
          <w:p w:rsidR="00F622CF" w:rsidRPr="00362044" w:rsidRDefault="00F622CF" w:rsidP="00AD2369">
            <w:pPr>
              <w:rPr>
                <w:sz w:val="28"/>
                <w:lang w:val="uk-UA"/>
              </w:rPr>
            </w:pPr>
          </w:p>
        </w:tc>
        <w:tc>
          <w:tcPr>
            <w:tcW w:w="4136" w:type="dxa"/>
          </w:tcPr>
          <w:p w:rsidR="00F622CF" w:rsidRDefault="00D76C6F" w:rsidP="00E2711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</w:t>
            </w:r>
            <w:r w:rsidR="00FC230A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</w:t>
            </w:r>
            <w:r w:rsidR="00FC230A">
              <w:rPr>
                <w:sz w:val="28"/>
                <w:lang w:val="uk-UA"/>
              </w:rPr>
              <w:t xml:space="preserve"> </w:t>
            </w:r>
            <w:r w:rsidR="00D91547">
              <w:rPr>
                <w:sz w:val="28"/>
                <w:lang w:val="uk-UA"/>
              </w:rPr>
              <w:t>н</w:t>
            </w:r>
            <w:r w:rsidR="00E8758A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  <w:r w:rsidR="00E8758A">
              <w:rPr>
                <w:sz w:val="28"/>
                <w:lang w:val="uk-UA"/>
              </w:rPr>
              <w:t xml:space="preserve"> </w:t>
            </w:r>
            <w:r w:rsidR="00F622CF">
              <w:rPr>
                <w:sz w:val="28"/>
                <w:lang w:val="uk-UA"/>
              </w:rPr>
              <w:t>відділу охорони                                                             здоров’я Сумської міської ради</w:t>
            </w:r>
            <w:r w:rsidR="00BA1542">
              <w:rPr>
                <w:sz w:val="28"/>
                <w:lang w:val="uk-UA"/>
              </w:rPr>
              <w:t>.</w:t>
            </w:r>
          </w:p>
          <w:p w:rsidR="00F622CF" w:rsidRDefault="00F622CF" w:rsidP="00AD23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91547" w:rsidRDefault="00D91547" w:rsidP="00D91547">
      <w:pPr>
        <w:pStyle w:val="HTML"/>
        <w:ind w:left="-142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Примітка: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91A4E" w:rsidRDefault="00D91A4E" w:rsidP="00D01309">
      <w:pPr>
        <w:rPr>
          <w:b/>
          <w:bCs/>
          <w:sz w:val="28"/>
          <w:lang w:val="uk-UA"/>
        </w:rPr>
      </w:pPr>
    </w:p>
    <w:p w:rsidR="00D01309" w:rsidRDefault="00D01309" w:rsidP="00D01309">
      <w:pPr>
        <w:rPr>
          <w:b/>
          <w:bCs/>
          <w:sz w:val="28"/>
          <w:lang w:val="uk-UA"/>
        </w:rPr>
      </w:pPr>
    </w:p>
    <w:p w:rsidR="00D01309" w:rsidRDefault="00D01309" w:rsidP="00A07693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Директор департаменту                                                   </w:t>
      </w:r>
      <w:r w:rsidR="00A07693"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uk-UA"/>
        </w:rPr>
        <w:t xml:space="preserve">               </w:t>
      </w:r>
      <w:r w:rsidR="00B71E7E">
        <w:rPr>
          <w:b/>
          <w:bCs/>
          <w:sz w:val="28"/>
          <w:lang w:val="uk-UA"/>
        </w:rPr>
        <w:t xml:space="preserve">Г.І.Яременко </w:t>
      </w:r>
    </w:p>
    <w:p w:rsidR="00F70613" w:rsidRDefault="00F70613" w:rsidP="00A07693">
      <w:pPr>
        <w:jc w:val="both"/>
        <w:rPr>
          <w:b/>
          <w:bCs/>
          <w:sz w:val="28"/>
          <w:lang w:val="uk-UA"/>
        </w:rPr>
      </w:pPr>
    </w:p>
    <w:p w:rsidR="00F70613" w:rsidRPr="00B433D9" w:rsidRDefault="00F70613" w:rsidP="00A07693">
      <w:pPr>
        <w:jc w:val="both"/>
        <w:rPr>
          <w:lang w:val="uk-UA"/>
        </w:rPr>
      </w:pPr>
      <w:bookmarkStart w:id="0" w:name="_GoBack"/>
      <w:bookmarkEnd w:id="0"/>
    </w:p>
    <w:sectPr w:rsidR="00F70613" w:rsidRPr="00B433D9" w:rsidSect="00D0130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82" w:rsidRDefault="00707282" w:rsidP="00305772">
      <w:r>
        <w:separator/>
      </w:r>
    </w:p>
  </w:endnote>
  <w:endnote w:type="continuationSeparator" w:id="0">
    <w:p w:rsidR="00707282" w:rsidRDefault="00707282" w:rsidP="0030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82" w:rsidRDefault="00707282" w:rsidP="00305772">
      <w:r>
        <w:separator/>
      </w:r>
    </w:p>
  </w:footnote>
  <w:footnote w:type="continuationSeparator" w:id="0">
    <w:p w:rsidR="00707282" w:rsidRDefault="00707282" w:rsidP="0030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309"/>
    <w:rsid w:val="00010B03"/>
    <w:rsid w:val="000135F6"/>
    <w:rsid w:val="00035611"/>
    <w:rsid w:val="00035EB3"/>
    <w:rsid w:val="000442F9"/>
    <w:rsid w:val="00065AE3"/>
    <w:rsid w:val="000710C9"/>
    <w:rsid w:val="00072497"/>
    <w:rsid w:val="00086334"/>
    <w:rsid w:val="00090E9D"/>
    <w:rsid w:val="000A0CC3"/>
    <w:rsid w:val="000C3BEB"/>
    <w:rsid w:val="000D6AF2"/>
    <w:rsid w:val="000E1CDF"/>
    <w:rsid w:val="0011007C"/>
    <w:rsid w:val="00111ED8"/>
    <w:rsid w:val="00125DF0"/>
    <w:rsid w:val="00125F50"/>
    <w:rsid w:val="00140402"/>
    <w:rsid w:val="001413ED"/>
    <w:rsid w:val="00141AF6"/>
    <w:rsid w:val="00195365"/>
    <w:rsid w:val="001A5F80"/>
    <w:rsid w:val="001A6E6A"/>
    <w:rsid w:val="001B4019"/>
    <w:rsid w:val="001B5A59"/>
    <w:rsid w:val="001C536D"/>
    <w:rsid w:val="001D6063"/>
    <w:rsid w:val="001F199D"/>
    <w:rsid w:val="00205418"/>
    <w:rsid w:val="00226697"/>
    <w:rsid w:val="002577FC"/>
    <w:rsid w:val="00265EAB"/>
    <w:rsid w:val="00291D0F"/>
    <w:rsid w:val="00297C44"/>
    <w:rsid w:val="002C7143"/>
    <w:rsid w:val="002D0954"/>
    <w:rsid w:val="002D5363"/>
    <w:rsid w:val="002E0B2C"/>
    <w:rsid w:val="00305772"/>
    <w:rsid w:val="00343BDE"/>
    <w:rsid w:val="0034477B"/>
    <w:rsid w:val="003525D6"/>
    <w:rsid w:val="003748E0"/>
    <w:rsid w:val="00383C17"/>
    <w:rsid w:val="003C583E"/>
    <w:rsid w:val="003C7A94"/>
    <w:rsid w:val="003D3998"/>
    <w:rsid w:val="003D58FF"/>
    <w:rsid w:val="003E07A1"/>
    <w:rsid w:val="003E1A16"/>
    <w:rsid w:val="003E2F3D"/>
    <w:rsid w:val="00403BA4"/>
    <w:rsid w:val="004162AD"/>
    <w:rsid w:val="00422E1E"/>
    <w:rsid w:val="0043614C"/>
    <w:rsid w:val="00455623"/>
    <w:rsid w:val="004641F8"/>
    <w:rsid w:val="00465E33"/>
    <w:rsid w:val="004A634B"/>
    <w:rsid w:val="004A68C7"/>
    <w:rsid w:val="004B1D56"/>
    <w:rsid w:val="004B32E7"/>
    <w:rsid w:val="004C2342"/>
    <w:rsid w:val="004C313D"/>
    <w:rsid w:val="004D27F8"/>
    <w:rsid w:val="004D2CDD"/>
    <w:rsid w:val="004E7C5C"/>
    <w:rsid w:val="004F0F86"/>
    <w:rsid w:val="005154EE"/>
    <w:rsid w:val="005355A5"/>
    <w:rsid w:val="00557DB5"/>
    <w:rsid w:val="00583725"/>
    <w:rsid w:val="005901DF"/>
    <w:rsid w:val="005B703D"/>
    <w:rsid w:val="005C054B"/>
    <w:rsid w:val="00601BC0"/>
    <w:rsid w:val="00646BF3"/>
    <w:rsid w:val="0068186D"/>
    <w:rsid w:val="006A0F50"/>
    <w:rsid w:val="006B343B"/>
    <w:rsid w:val="006D0F9E"/>
    <w:rsid w:val="006E318F"/>
    <w:rsid w:val="00707282"/>
    <w:rsid w:val="00730933"/>
    <w:rsid w:val="007367C4"/>
    <w:rsid w:val="00740493"/>
    <w:rsid w:val="00740F12"/>
    <w:rsid w:val="007447AE"/>
    <w:rsid w:val="0075681B"/>
    <w:rsid w:val="007A28AE"/>
    <w:rsid w:val="007A764B"/>
    <w:rsid w:val="007D60C9"/>
    <w:rsid w:val="007E245E"/>
    <w:rsid w:val="007E46C9"/>
    <w:rsid w:val="007F7435"/>
    <w:rsid w:val="00825E73"/>
    <w:rsid w:val="00826829"/>
    <w:rsid w:val="00865961"/>
    <w:rsid w:val="00865B68"/>
    <w:rsid w:val="00873D05"/>
    <w:rsid w:val="008741F6"/>
    <w:rsid w:val="00884BAA"/>
    <w:rsid w:val="00886194"/>
    <w:rsid w:val="00886EAC"/>
    <w:rsid w:val="008D0F8C"/>
    <w:rsid w:val="008E4B22"/>
    <w:rsid w:val="009009D8"/>
    <w:rsid w:val="00911EF8"/>
    <w:rsid w:val="00922AA2"/>
    <w:rsid w:val="009242FB"/>
    <w:rsid w:val="009322F3"/>
    <w:rsid w:val="00944C75"/>
    <w:rsid w:val="00954DED"/>
    <w:rsid w:val="00957E45"/>
    <w:rsid w:val="009E2BD5"/>
    <w:rsid w:val="009F12DA"/>
    <w:rsid w:val="009F7E91"/>
    <w:rsid w:val="00A07693"/>
    <w:rsid w:val="00A22171"/>
    <w:rsid w:val="00A2636E"/>
    <w:rsid w:val="00A83EBD"/>
    <w:rsid w:val="00A850D8"/>
    <w:rsid w:val="00A918EC"/>
    <w:rsid w:val="00A94EDA"/>
    <w:rsid w:val="00A96C5F"/>
    <w:rsid w:val="00AA7747"/>
    <w:rsid w:val="00AE354B"/>
    <w:rsid w:val="00AE7057"/>
    <w:rsid w:val="00B02046"/>
    <w:rsid w:val="00B220B1"/>
    <w:rsid w:val="00B2759C"/>
    <w:rsid w:val="00B31DCF"/>
    <w:rsid w:val="00B331C0"/>
    <w:rsid w:val="00B6094A"/>
    <w:rsid w:val="00B7000E"/>
    <w:rsid w:val="00B71E7E"/>
    <w:rsid w:val="00BA1542"/>
    <w:rsid w:val="00BC4EAA"/>
    <w:rsid w:val="00BE442B"/>
    <w:rsid w:val="00C02373"/>
    <w:rsid w:val="00C06E98"/>
    <w:rsid w:val="00C22416"/>
    <w:rsid w:val="00C34E7C"/>
    <w:rsid w:val="00C35C38"/>
    <w:rsid w:val="00C400C6"/>
    <w:rsid w:val="00C43C6E"/>
    <w:rsid w:val="00C5434F"/>
    <w:rsid w:val="00C555CB"/>
    <w:rsid w:val="00C71DFF"/>
    <w:rsid w:val="00C81AE5"/>
    <w:rsid w:val="00C81E64"/>
    <w:rsid w:val="00C9234B"/>
    <w:rsid w:val="00C94F5A"/>
    <w:rsid w:val="00CA165B"/>
    <w:rsid w:val="00CB09B4"/>
    <w:rsid w:val="00CC2E75"/>
    <w:rsid w:val="00CE3CC1"/>
    <w:rsid w:val="00CF6ADC"/>
    <w:rsid w:val="00D01309"/>
    <w:rsid w:val="00D331D0"/>
    <w:rsid w:val="00D36D15"/>
    <w:rsid w:val="00D416C5"/>
    <w:rsid w:val="00D546D7"/>
    <w:rsid w:val="00D579F7"/>
    <w:rsid w:val="00D76C6F"/>
    <w:rsid w:val="00D91547"/>
    <w:rsid w:val="00D91A4E"/>
    <w:rsid w:val="00DA1096"/>
    <w:rsid w:val="00DD2BD6"/>
    <w:rsid w:val="00DD52B8"/>
    <w:rsid w:val="00DD73BD"/>
    <w:rsid w:val="00DE16A3"/>
    <w:rsid w:val="00DF6FEA"/>
    <w:rsid w:val="00E27112"/>
    <w:rsid w:val="00E34840"/>
    <w:rsid w:val="00E864E5"/>
    <w:rsid w:val="00E8758A"/>
    <w:rsid w:val="00E97561"/>
    <w:rsid w:val="00EA17DB"/>
    <w:rsid w:val="00EB0040"/>
    <w:rsid w:val="00EB1518"/>
    <w:rsid w:val="00EB2165"/>
    <w:rsid w:val="00EB36B9"/>
    <w:rsid w:val="00EB7BCD"/>
    <w:rsid w:val="00EC4247"/>
    <w:rsid w:val="00EC4C86"/>
    <w:rsid w:val="00EC6103"/>
    <w:rsid w:val="00EE7544"/>
    <w:rsid w:val="00EF74CA"/>
    <w:rsid w:val="00EF7CAE"/>
    <w:rsid w:val="00F30BAD"/>
    <w:rsid w:val="00F357C4"/>
    <w:rsid w:val="00F41959"/>
    <w:rsid w:val="00F622CF"/>
    <w:rsid w:val="00F70613"/>
    <w:rsid w:val="00F741A9"/>
    <w:rsid w:val="00F74DD2"/>
    <w:rsid w:val="00F81290"/>
    <w:rsid w:val="00F81B4D"/>
    <w:rsid w:val="00F844BC"/>
    <w:rsid w:val="00FA05C1"/>
    <w:rsid w:val="00FA2C5E"/>
    <w:rsid w:val="00FA72DF"/>
    <w:rsid w:val="00FC1F85"/>
    <w:rsid w:val="00FC230A"/>
    <w:rsid w:val="00FD43AE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D337"/>
  <w15:docId w15:val="{7FC3185D-95F9-4ACF-AC90-84321CBE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01309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013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013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D0130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01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0130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19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057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7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568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8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D91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154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5C7E-D31D-4AF5-B4D9-78C50CF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28</cp:revision>
  <cp:lastPrinted>2018-04-19T12:15:00Z</cp:lastPrinted>
  <dcterms:created xsi:type="dcterms:W3CDTF">2017-02-20T07:15:00Z</dcterms:created>
  <dcterms:modified xsi:type="dcterms:W3CDTF">2018-05-02T10:20:00Z</dcterms:modified>
</cp:coreProperties>
</file>