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28" w:type="dxa"/>
        <w:tblInd w:w="5400" w:type="dxa"/>
        <w:tblLook w:val="01E0" w:firstRow="1" w:lastRow="1" w:firstColumn="1" w:lastColumn="1" w:noHBand="0" w:noVBand="0"/>
      </w:tblPr>
      <w:tblGrid>
        <w:gridCol w:w="4428"/>
      </w:tblGrid>
      <w:tr w:rsidR="00426CCA" w:rsidTr="00426CCA">
        <w:tc>
          <w:tcPr>
            <w:tcW w:w="4428" w:type="dxa"/>
          </w:tcPr>
          <w:p w:rsidR="00426CCA" w:rsidRDefault="00426C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Додаток  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до рішення виконавчого комітета      від 11.12.2018 №668                 </w:t>
            </w:r>
          </w:p>
          <w:p w:rsidR="00426CCA" w:rsidRDefault="00426CCA">
            <w:pPr>
              <w:rPr>
                <w:sz w:val="28"/>
                <w:szCs w:val="28"/>
              </w:rPr>
            </w:pPr>
          </w:p>
        </w:tc>
      </w:tr>
    </w:tbl>
    <w:p w:rsidR="00426CCA" w:rsidRDefault="00426CCA" w:rsidP="00426C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видів громадських робіт,</w:t>
      </w:r>
    </w:p>
    <w:p w:rsidR="00426CCA" w:rsidRDefault="00426CCA" w:rsidP="00426C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мають суспільно-корисну спрямованість, відповідають потребам громади міста Суми та сприяють її розвитку і можуть застосовуватись для організації громадських робіт у 2019 році</w:t>
      </w:r>
    </w:p>
    <w:p w:rsidR="00426CCA" w:rsidRDefault="00426CCA" w:rsidP="00426CCA">
      <w:pPr>
        <w:jc w:val="center"/>
        <w:rPr>
          <w:b/>
          <w:sz w:val="28"/>
          <w:szCs w:val="28"/>
          <w:lang w:val="uk-UA"/>
        </w:rPr>
      </w:pPr>
    </w:p>
    <w:p w:rsidR="00426CCA" w:rsidRDefault="00426CCA" w:rsidP="00426CCA">
      <w:pPr>
        <w:numPr>
          <w:ilvl w:val="0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з поліпшення соціально-значемих об’єктів інфраструктури міста у тому числі благоустрою, прибирання, збору вторинної сировини та екологічного озеленення підприємствами територій міста, об’єктів соціальної сфери, кладовищ, зон відпочинку і туризму, культових споруд, придорожніх смуг та прибережних зон.</w:t>
      </w:r>
    </w:p>
    <w:p w:rsidR="00426CCA" w:rsidRDefault="00426CCA" w:rsidP="00426CCA">
      <w:pPr>
        <w:numPr>
          <w:ilvl w:val="0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пов’язані з будівництвом або ремонтом та упорядкуванням об’єктів соціальної сфери (навчальних закладів, спортивних закладів, закладів культури і охорони здоров’я, будинків-інтернатів (пансіонатів), територіальних центрів та їх відділень для громадян похилого віку, інвалідів та дітей, дитячих оздоровчих таборів, притулків для неповнолітніх та осіб без постійного місця проживання та інших.</w:t>
      </w:r>
    </w:p>
    <w:p w:rsidR="00426CCA" w:rsidRDefault="00426CCA" w:rsidP="00426CCA">
      <w:pPr>
        <w:numPr>
          <w:ilvl w:val="0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пов’язані з проведення заходів суспільно-культурного призначення(спортивні змагання, фестивалі тощо).</w:t>
      </w:r>
    </w:p>
    <w:p w:rsidR="00426CCA" w:rsidRDefault="00426CCA" w:rsidP="00426CCA">
      <w:pPr>
        <w:numPr>
          <w:ilvl w:val="0"/>
          <w:numId w:val="1"/>
        </w:numPr>
        <w:ind w:left="709" w:hanging="709"/>
        <w:jc w:val="both"/>
        <w:rPr>
          <w:sz w:val="26"/>
          <w:szCs w:val="26"/>
        </w:rPr>
      </w:pPr>
      <w:r>
        <w:rPr>
          <w:sz w:val="28"/>
          <w:szCs w:val="28"/>
          <w:lang w:val="uk-UA"/>
        </w:rPr>
        <w:t>Роботи по догляду та наданню допомоги особам похилого віку та інвалідам, дітям-сиротам, у т.ч. що здійснюється благодійними фондами та громадськими організаціями, а також догляд за хворими у закладах охорони здоров’я, соціального захисту та допоміжні роботи у дитячих будинках та будинках для людей похилого віку.</w:t>
      </w:r>
      <w:r>
        <w:rPr>
          <w:sz w:val="26"/>
          <w:szCs w:val="26"/>
          <w:lang w:val="uk-UA"/>
        </w:rPr>
        <w:t xml:space="preserve"> </w:t>
      </w:r>
    </w:p>
    <w:p w:rsidR="00426CCA" w:rsidRDefault="00426CCA" w:rsidP="00426CCA">
      <w:pPr>
        <w:numPr>
          <w:ilvl w:val="0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Надання послуг із супроводу, догляду, обслуговування, соціально-медичного патронажу осіб з інвалідністю, надання допомоги сім’ям, члени яких загинули, постраждали чи є учасниками АТО та зазнали негативного впливу внаслідок збройного конфлікту. </w:t>
      </w:r>
    </w:p>
    <w:p w:rsidR="00426CCA" w:rsidRDefault="00426CCA" w:rsidP="00426CCA">
      <w:pPr>
        <w:numPr>
          <w:ilvl w:val="0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Підсобні роботи з </w:t>
      </w:r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>порядкування територій міста з метою ліквідації наслідків надзвичайних ситуацій, визнаних такими у встановленому порядку.</w:t>
      </w:r>
    </w:p>
    <w:p w:rsidR="00426CCA" w:rsidRDefault="00426CCA" w:rsidP="00426CCA">
      <w:pPr>
        <w:numPr>
          <w:ilvl w:val="0"/>
          <w:numId w:val="1"/>
        </w:numPr>
        <w:ind w:left="709" w:hanging="709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Упорядкування місць меморіального поховання, пам’ятників та пам’ятних місць, які мають офіційний статус, або зареєстровані на території міста.</w:t>
      </w:r>
    </w:p>
    <w:p w:rsidR="00426CCA" w:rsidRDefault="00426CCA" w:rsidP="00426CCA">
      <w:pPr>
        <w:numPr>
          <w:ilvl w:val="0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у музеях та з відновлення бібліотечного фонду в бібліотеках, роботи в архівах з документацією.</w:t>
      </w:r>
    </w:p>
    <w:p w:rsidR="00426CCA" w:rsidRDefault="00426CCA" w:rsidP="00426CCA">
      <w:pPr>
        <w:numPr>
          <w:ilvl w:val="0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Допоміжні роботи з документацією на підприємствах соціальної сфери, в тому числі військоматах в період призовної кампанії.</w:t>
      </w:r>
    </w:p>
    <w:p w:rsidR="00426CCA" w:rsidRDefault="00426CCA" w:rsidP="00426CCA">
      <w:pPr>
        <w:numPr>
          <w:ilvl w:val="0"/>
          <w:numId w:val="1"/>
        </w:num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Інформування населення про надання житлових субсидій. </w:t>
      </w:r>
    </w:p>
    <w:p w:rsidR="00426CCA" w:rsidRDefault="00426CCA" w:rsidP="00426CCA">
      <w:pPr>
        <w:ind w:left="709" w:hanging="709"/>
        <w:jc w:val="both"/>
        <w:rPr>
          <w:sz w:val="28"/>
          <w:szCs w:val="28"/>
          <w:lang w:val="uk-UA"/>
        </w:rPr>
      </w:pPr>
    </w:p>
    <w:p w:rsidR="00426CCA" w:rsidRDefault="00426CCA" w:rsidP="00426CCA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Сумського</w:t>
      </w:r>
    </w:p>
    <w:p w:rsidR="00426CCA" w:rsidRDefault="00426CCA" w:rsidP="00426CCA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міського центру зайнятості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М.Г. Кухтик</w:t>
      </w:r>
    </w:p>
    <w:p w:rsidR="00426CCA" w:rsidRDefault="00426CCA" w:rsidP="00426CCA">
      <w:pPr>
        <w:ind w:left="709" w:hanging="709"/>
        <w:jc w:val="both"/>
        <w:rPr>
          <w:sz w:val="28"/>
          <w:szCs w:val="28"/>
        </w:rPr>
      </w:pPr>
    </w:p>
    <w:p w:rsidR="00426CCA" w:rsidRDefault="00426CCA" w:rsidP="00426CCA">
      <w:pPr>
        <w:ind w:left="709" w:hanging="709"/>
        <w:jc w:val="both"/>
        <w:rPr>
          <w:sz w:val="28"/>
          <w:szCs w:val="28"/>
        </w:rPr>
      </w:pPr>
    </w:p>
    <w:p w:rsidR="00426CCA" w:rsidRDefault="00426CCA" w:rsidP="00426CCA">
      <w:pPr>
        <w:ind w:left="709" w:hanging="709"/>
        <w:jc w:val="both"/>
        <w:rPr>
          <w:sz w:val="28"/>
          <w:szCs w:val="28"/>
          <w:lang w:val="uk-UA"/>
        </w:rPr>
      </w:pPr>
    </w:p>
    <w:p w:rsidR="00426CCA" w:rsidRDefault="00426CCA" w:rsidP="00426CCA">
      <w:pPr>
        <w:ind w:left="709" w:hanging="709"/>
        <w:jc w:val="both"/>
        <w:rPr>
          <w:sz w:val="28"/>
          <w:szCs w:val="28"/>
          <w:lang w:val="uk-UA"/>
        </w:rPr>
      </w:pPr>
    </w:p>
    <w:tbl>
      <w:tblPr>
        <w:tblW w:w="4428" w:type="dxa"/>
        <w:tblInd w:w="5400" w:type="dxa"/>
        <w:tblLook w:val="01E0" w:firstRow="1" w:lastRow="1" w:firstColumn="1" w:lastColumn="1" w:noHBand="0" w:noVBand="0"/>
      </w:tblPr>
      <w:tblGrid>
        <w:gridCol w:w="4428"/>
      </w:tblGrid>
      <w:tr w:rsidR="00426CCA" w:rsidTr="00426CCA">
        <w:tc>
          <w:tcPr>
            <w:tcW w:w="4428" w:type="dxa"/>
          </w:tcPr>
          <w:p w:rsidR="00426CCA" w:rsidRDefault="00426CC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Додаток  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до рішення виконавчого комітета      від 11.12.2018 №668               </w:t>
            </w:r>
          </w:p>
          <w:p w:rsidR="00426CCA" w:rsidRDefault="00426CCA">
            <w:pPr>
              <w:rPr>
                <w:sz w:val="28"/>
                <w:szCs w:val="28"/>
              </w:rPr>
            </w:pPr>
          </w:p>
        </w:tc>
      </w:tr>
    </w:tbl>
    <w:p w:rsidR="00426CCA" w:rsidRDefault="00426CCA" w:rsidP="00426C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:rsidR="00426CCA" w:rsidRDefault="00426CCA" w:rsidP="00426C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підприємств, установ, організацій, на яких передбачається проведення громадських робіт у 2019 році</w:t>
      </w:r>
    </w:p>
    <w:p w:rsidR="00426CCA" w:rsidRDefault="00426CCA" w:rsidP="00426CCA">
      <w:pPr>
        <w:jc w:val="center"/>
        <w:rPr>
          <w:b/>
          <w:sz w:val="28"/>
          <w:szCs w:val="28"/>
          <w:lang w:val="uk-UA"/>
        </w:rPr>
      </w:pPr>
    </w:p>
    <w:p w:rsidR="00426CCA" w:rsidRDefault="00426CCA" w:rsidP="00426CCA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426CCA" w:rsidTr="00426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A" w:rsidRDefault="00426C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26CCA" w:rsidRDefault="00426C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A" w:rsidRDefault="00426C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підприємств, організацій, установ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A" w:rsidRDefault="00426C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Джерело фінансування</w:t>
            </w:r>
          </w:p>
        </w:tc>
      </w:tr>
      <w:tr w:rsidR="00426CCA" w:rsidTr="00426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A" w:rsidRDefault="00426C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A" w:rsidRDefault="00426C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«Спеціалізований</w:t>
            </w:r>
          </w:p>
          <w:p w:rsidR="00426CCA" w:rsidRDefault="00426C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комбінат»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A" w:rsidRDefault="00426CC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Кошти міського бюджету</w:t>
            </w:r>
            <w:r w:rsidRPr="00426CCA">
              <w:rPr>
                <w:sz w:val="26"/>
                <w:szCs w:val="26"/>
              </w:rPr>
              <w:t>.</w:t>
            </w:r>
          </w:p>
          <w:p w:rsidR="00426CCA" w:rsidRDefault="00426CC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Фонду загальнообов’язкового</w:t>
            </w:r>
          </w:p>
          <w:p w:rsidR="00426CCA" w:rsidRDefault="00426C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державного соціального страхування України на випадок безробіття.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26CCA" w:rsidTr="00426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A" w:rsidRDefault="00426C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A" w:rsidRDefault="00426C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КП «Зелене будівництво» СМР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A" w:rsidRDefault="00426CC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Кошти міського бюджету.</w:t>
            </w:r>
          </w:p>
          <w:p w:rsidR="00426CCA" w:rsidRDefault="00426CC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Фонду загальнообов’язкового</w:t>
            </w:r>
          </w:p>
          <w:p w:rsidR="00426CCA" w:rsidRDefault="00426C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державного соціального страхування України на випадок безробіття.</w:t>
            </w:r>
          </w:p>
        </w:tc>
      </w:tr>
      <w:tr w:rsidR="00426CCA" w:rsidTr="00426C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A" w:rsidRDefault="00426C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A" w:rsidRDefault="00426C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Департамент</w:t>
            </w:r>
            <w:r>
              <w:rPr>
                <w:sz w:val="28"/>
                <w:szCs w:val="28"/>
                <w:lang w:val="uk-UA"/>
              </w:rPr>
              <w:t xml:space="preserve"> соціального захисту населення СМР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CCA" w:rsidRDefault="00426CC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Кошти міського бюджету.</w:t>
            </w:r>
          </w:p>
          <w:p w:rsidR="00426CCA" w:rsidRDefault="00426CC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Фонду загальнообов’язкового</w:t>
            </w:r>
          </w:p>
          <w:p w:rsidR="00426CCA" w:rsidRDefault="00426CCA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державного соціального страхування України на випадок безробіття.</w:t>
            </w:r>
          </w:p>
        </w:tc>
      </w:tr>
    </w:tbl>
    <w:p w:rsidR="00426CCA" w:rsidRDefault="00426CCA" w:rsidP="00426CCA">
      <w:pPr>
        <w:ind w:left="709" w:hanging="709"/>
        <w:jc w:val="both"/>
        <w:rPr>
          <w:sz w:val="28"/>
          <w:szCs w:val="28"/>
        </w:rPr>
      </w:pPr>
    </w:p>
    <w:p w:rsidR="00426CCA" w:rsidRDefault="00426CCA" w:rsidP="00426CCA">
      <w:pPr>
        <w:ind w:left="709" w:hanging="709"/>
        <w:jc w:val="both"/>
        <w:rPr>
          <w:sz w:val="28"/>
          <w:szCs w:val="28"/>
        </w:rPr>
      </w:pPr>
    </w:p>
    <w:p w:rsidR="00426CCA" w:rsidRDefault="00426CCA" w:rsidP="00426CCA">
      <w:pPr>
        <w:ind w:left="709" w:hanging="709"/>
        <w:jc w:val="both"/>
        <w:rPr>
          <w:sz w:val="28"/>
          <w:szCs w:val="28"/>
        </w:rPr>
      </w:pPr>
    </w:p>
    <w:p w:rsidR="00426CCA" w:rsidRDefault="00426CCA" w:rsidP="00426CCA">
      <w:pPr>
        <w:ind w:left="709" w:hanging="709"/>
        <w:jc w:val="both"/>
        <w:rPr>
          <w:sz w:val="28"/>
          <w:szCs w:val="28"/>
        </w:rPr>
      </w:pPr>
    </w:p>
    <w:p w:rsidR="00426CCA" w:rsidRDefault="00426CCA" w:rsidP="00426CCA">
      <w:pPr>
        <w:ind w:left="709" w:hanging="709"/>
        <w:jc w:val="both"/>
        <w:rPr>
          <w:sz w:val="28"/>
          <w:szCs w:val="28"/>
        </w:rPr>
      </w:pPr>
    </w:p>
    <w:p w:rsidR="00426CCA" w:rsidRDefault="00426CCA" w:rsidP="00426CCA">
      <w:pPr>
        <w:ind w:left="709" w:hanging="709"/>
        <w:jc w:val="both"/>
        <w:rPr>
          <w:sz w:val="28"/>
          <w:szCs w:val="28"/>
        </w:rPr>
      </w:pPr>
    </w:p>
    <w:p w:rsidR="00426CCA" w:rsidRDefault="00426CCA" w:rsidP="00426CCA">
      <w:pPr>
        <w:ind w:left="709" w:hanging="709"/>
        <w:jc w:val="both"/>
        <w:rPr>
          <w:sz w:val="28"/>
          <w:szCs w:val="28"/>
        </w:rPr>
      </w:pPr>
    </w:p>
    <w:p w:rsidR="00426CCA" w:rsidRDefault="00426CCA" w:rsidP="00426CCA">
      <w:pPr>
        <w:ind w:left="709" w:hanging="709"/>
        <w:jc w:val="both"/>
        <w:rPr>
          <w:sz w:val="28"/>
          <w:szCs w:val="28"/>
        </w:rPr>
      </w:pPr>
    </w:p>
    <w:p w:rsidR="00426CCA" w:rsidRDefault="00426CCA" w:rsidP="00426CCA">
      <w:pPr>
        <w:ind w:left="709" w:hanging="709"/>
        <w:jc w:val="both"/>
        <w:rPr>
          <w:sz w:val="28"/>
          <w:szCs w:val="28"/>
        </w:rPr>
      </w:pPr>
    </w:p>
    <w:p w:rsidR="00426CCA" w:rsidRDefault="00426CCA" w:rsidP="00426CCA">
      <w:pPr>
        <w:ind w:left="709" w:hanging="709"/>
        <w:jc w:val="both"/>
        <w:rPr>
          <w:sz w:val="28"/>
          <w:szCs w:val="28"/>
        </w:rPr>
      </w:pPr>
    </w:p>
    <w:p w:rsidR="00426CCA" w:rsidRDefault="00426CCA" w:rsidP="00426CCA">
      <w:pPr>
        <w:ind w:left="709" w:hanging="709"/>
        <w:jc w:val="both"/>
        <w:rPr>
          <w:sz w:val="28"/>
          <w:szCs w:val="28"/>
        </w:rPr>
      </w:pPr>
    </w:p>
    <w:p w:rsidR="00426CCA" w:rsidRDefault="00426CCA" w:rsidP="00426CCA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Сумського</w:t>
      </w:r>
    </w:p>
    <w:p w:rsidR="00426CCA" w:rsidRDefault="00426CCA" w:rsidP="00426CCA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центру зайнятості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М.Г. Кухтик</w:t>
      </w:r>
    </w:p>
    <w:p w:rsidR="0016328E" w:rsidRDefault="0016328E">
      <w:bookmarkStart w:id="0" w:name="_GoBack"/>
      <w:bookmarkEnd w:id="0"/>
    </w:p>
    <w:sectPr w:rsidR="0016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90F"/>
    <w:multiLevelType w:val="hybridMultilevel"/>
    <w:tmpl w:val="D4F40F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F0"/>
    <w:rsid w:val="000D66F0"/>
    <w:rsid w:val="0016328E"/>
    <w:rsid w:val="0042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6CD3D-55D8-4CF9-893C-E759D460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Шуліпа Ольга Василівна</cp:lastModifiedBy>
  <cp:revision>3</cp:revision>
  <dcterms:created xsi:type="dcterms:W3CDTF">2018-12-29T08:25:00Z</dcterms:created>
  <dcterms:modified xsi:type="dcterms:W3CDTF">2018-12-29T08:26:00Z</dcterms:modified>
</cp:coreProperties>
</file>