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622C50" w:rsidRPr="003F4A52" w:rsidTr="007306D9">
        <w:trPr>
          <w:trHeight w:val="100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C50" w:rsidRPr="00A0219B" w:rsidRDefault="00622C50" w:rsidP="007306D9">
            <w:pPr>
              <w:jc w:val="center"/>
              <w:rPr>
                <w:bCs/>
                <w:sz w:val="32"/>
                <w:lang w:val="uk-UA"/>
              </w:rPr>
            </w:pPr>
          </w:p>
          <w:p w:rsidR="00622C50" w:rsidRPr="00A0219B" w:rsidRDefault="00622C50" w:rsidP="007306D9">
            <w:pPr>
              <w:jc w:val="center"/>
              <w:rPr>
                <w:bCs/>
                <w:sz w:val="32"/>
                <w:lang w:val="uk-U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C50" w:rsidRPr="00B43A54" w:rsidRDefault="00622C50" w:rsidP="00730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04A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Додаток </w:t>
            </w:r>
            <w:r w:rsidR="00B43A54" w:rsidRPr="00B43A5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  <w:p w:rsidR="000378CA" w:rsidRPr="00A56BA1" w:rsidRDefault="00551447" w:rsidP="005514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5144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до рішення </w:t>
            </w:r>
            <w:r w:rsidR="00A56BA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виконавчого комітету</w:t>
            </w:r>
          </w:p>
          <w:p w:rsidR="00622C50" w:rsidRPr="003F4A52" w:rsidRDefault="00622C50" w:rsidP="003F4A52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0378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від </w:t>
            </w:r>
            <w:r w:rsidR="003F4A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12.03.2019</w:t>
            </w:r>
            <w:r w:rsidRPr="000378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№ </w:t>
            </w:r>
            <w:r w:rsidR="003F4A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110</w:t>
            </w:r>
            <w:bookmarkStart w:id="0" w:name="_GoBack"/>
            <w:bookmarkEnd w:id="0"/>
            <w:r w:rsidR="00AC5ED6" w:rsidRPr="003F4A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  </w:t>
            </w:r>
          </w:p>
        </w:tc>
      </w:tr>
    </w:tbl>
    <w:p w:rsidR="00622C50" w:rsidRPr="00551447" w:rsidRDefault="00622C50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74267" w:rsidRDefault="00874267" w:rsidP="000854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8612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Очікувані результати від реалізації Програми </w:t>
      </w:r>
      <w:r w:rsidRPr="00A8612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підвищення енергоефективності в бюджетній сфері міста Суми на 2017-2019 роки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7"/>
        <w:gridCol w:w="2004"/>
        <w:gridCol w:w="2190"/>
        <w:gridCol w:w="1565"/>
        <w:gridCol w:w="10"/>
        <w:gridCol w:w="1555"/>
      </w:tblGrid>
      <w:tr w:rsidR="00E03202" w:rsidRPr="00E15E16" w:rsidTr="00963CBA">
        <w:trPr>
          <w:trHeight w:val="330"/>
        </w:trPr>
        <w:tc>
          <w:tcPr>
            <w:tcW w:w="2247" w:type="dxa"/>
            <w:vMerge w:val="restart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Назва енергоресурсу</w:t>
            </w:r>
          </w:p>
        </w:tc>
        <w:tc>
          <w:tcPr>
            <w:tcW w:w="2004" w:type="dxa"/>
            <w:vMerge w:val="restart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Одиниця виміру</w:t>
            </w:r>
          </w:p>
        </w:tc>
        <w:tc>
          <w:tcPr>
            <w:tcW w:w="5320" w:type="dxa"/>
            <w:gridSpan w:val="4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Річний економічний ефект*</w:t>
            </w:r>
          </w:p>
        </w:tc>
      </w:tr>
      <w:tr w:rsidR="00E03202" w:rsidRPr="00E15E16" w:rsidTr="00963CBA">
        <w:trPr>
          <w:trHeight w:val="315"/>
        </w:trPr>
        <w:tc>
          <w:tcPr>
            <w:tcW w:w="2247" w:type="dxa"/>
            <w:vMerge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  <w:vMerge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2017</w:t>
            </w:r>
          </w:p>
        </w:tc>
        <w:tc>
          <w:tcPr>
            <w:tcW w:w="157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2018</w:t>
            </w:r>
          </w:p>
        </w:tc>
        <w:tc>
          <w:tcPr>
            <w:tcW w:w="155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2019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5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Теплова енергія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E03202" w:rsidRPr="00E15E16" w:rsidRDefault="00FC2FD9" w:rsidP="00FF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32</w:t>
            </w:r>
            <w:r w:rsidR="00FF0E5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,6</w:t>
            </w:r>
          </w:p>
        </w:tc>
        <w:tc>
          <w:tcPr>
            <w:tcW w:w="1565" w:type="dxa"/>
          </w:tcPr>
          <w:p w:rsidR="00E03202" w:rsidRPr="00AC5ED6" w:rsidRDefault="00AC5ED6" w:rsidP="00AC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2672,9</w:t>
            </w:r>
          </w:p>
        </w:tc>
        <w:tc>
          <w:tcPr>
            <w:tcW w:w="1565" w:type="dxa"/>
            <w:gridSpan w:val="2"/>
          </w:tcPr>
          <w:p w:rsidR="00E03202" w:rsidRPr="00AC5ED6" w:rsidRDefault="00AC5ED6" w:rsidP="0003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1522,45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78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</w:t>
            </w:r>
          </w:p>
        </w:tc>
        <w:tc>
          <w:tcPr>
            <w:tcW w:w="2190" w:type="dxa"/>
          </w:tcPr>
          <w:p w:rsidR="00E03202" w:rsidRPr="00E15E16" w:rsidRDefault="00FF0E52" w:rsidP="0010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3787,3</w:t>
            </w:r>
          </w:p>
        </w:tc>
        <w:tc>
          <w:tcPr>
            <w:tcW w:w="1565" w:type="dxa"/>
          </w:tcPr>
          <w:p w:rsidR="00E03202" w:rsidRPr="00E15E16" w:rsidRDefault="00AC5ED6" w:rsidP="005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3417,2</w:t>
            </w:r>
            <w:r w:rsidR="00786EE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</w:t>
            </w:r>
          </w:p>
        </w:tc>
        <w:tc>
          <w:tcPr>
            <w:tcW w:w="1565" w:type="dxa"/>
            <w:gridSpan w:val="2"/>
          </w:tcPr>
          <w:p w:rsidR="00E03202" w:rsidRPr="00E15E16" w:rsidRDefault="000378CA" w:rsidP="00734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  <w:r w:rsidR="0073467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  <w:r w:rsidR="00AC5ED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34,3</w:t>
            </w:r>
            <w:r w:rsidR="00786EE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***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Електрична енергія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E03202" w:rsidRPr="00E15E16" w:rsidRDefault="000C6E85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312,19</w:t>
            </w:r>
          </w:p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65" w:type="dxa"/>
          </w:tcPr>
          <w:p w:rsidR="00E03202" w:rsidRPr="00AC5ED6" w:rsidRDefault="00940975" w:rsidP="00940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167,5</w:t>
            </w:r>
          </w:p>
        </w:tc>
        <w:tc>
          <w:tcPr>
            <w:tcW w:w="1565" w:type="dxa"/>
            <w:gridSpan w:val="2"/>
          </w:tcPr>
          <w:p w:rsidR="00E03202" w:rsidRPr="00E15E16" w:rsidRDefault="00734676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48</w:t>
            </w:r>
            <w:r w:rsidR="00E86F4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,0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78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</w:t>
            </w:r>
          </w:p>
        </w:tc>
        <w:tc>
          <w:tcPr>
            <w:tcW w:w="2190" w:type="dxa"/>
          </w:tcPr>
          <w:p w:rsidR="00E03202" w:rsidRPr="00E15E16" w:rsidRDefault="00D31AD5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761,7</w:t>
            </w:r>
          </w:p>
        </w:tc>
        <w:tc>
          <w:tcPr>
            <w:tcW w:w="1565" w:type="dxa"/>
          </w:tcPr>
          <w:p w:rsidR="00E03202" w:rsidRPr="00E15E16" w:rsidRDefault="005772C1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449,6</w:t>
            </w:r>
            <w:r w:rsidR="00786EE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</w:t>
            </w:r>
          </w:p>
        </w:tc>
        <w:tc>
          <w:tcPr>
            <w:tcW w:w="1565" w:type="dxa"/>
            <w:gridSpan w:val="2"/>
          </w:tcPr>
          <w:p w:rsidR="00E03202" w:rsidRPr="00E15E16" w:rsidRDefault="00734676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181,8</w:t>
            </w:r>
            <w:r w:rsidR="00786EE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***</w:t>
            </w:r>
          </w:p>
        </w:tc>
      </w:tr>
    </w:tbl>
    <w:p w:rsidR="007073E0" w:rsidRDefault="007073E0" w:rsidP="00085487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874267" w:rsidRDefault="00874267" w:rsidP="00D2387B">
      <w:pPr>
        <w:jc w:val="both"/>
        <w:rPr>
          <w:rFonts w:ascii="Times New Roman" w:hAnsi="Times New Roman" w:cs="Times New Roman"/>
          <w:lang w:val="uk-UA"/>
        </w:rPr>
      </w:pPr>
      <w:r w:rsidRPr="00446859">
        <w:rPr>
          <w:rFonts w:ascii="Times New Roman" w:hAnsi="Times New Roman" w:cs="Times New Roman"/>
          <w:b/>
          <w:bCs/>
          <w:lang w:val="uk-UA"/>
        </w:rPr>
        <w:t xml:space="preserve">* </w:t>
      </w:r>
      <w:r w:rsidRPr="00446859">
        <w:rPr>
          <w:rFonts w:ascii="Times New Roman" w:hAnsi="Times New Roman" w:cs="Times New Roman"/>
          <w:lang w:val="uk-UA"/>
        </w:rPr>
        <w:t>від показників споживання 2015 року.</w:t>
      </w:r>
    </w:p>
    <w:p w:rsidR="0093777F" w:rsidRDefault="0093777F" w:rsidP="0093777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** з урахуванням прогнозованого коефіцієнту зростання тарифів, відповідно до </w:t>
      </w:r>
      <w:r w:rsidR="0019095B">
        <w:rPr>
          <w:rFonts w:ascii="Times New Roman" w:hAnsi="Times New Roman" w:cs="Times New Roman"/>
          <w:lang w:val="uk-UA"/>
        </w:rPr>
        <w:t>п</w:t>
      </w:r>
      <w:r>
        <w:rPr>
          <w:rFonts w:ascii="Times New Roman" w:hAnsi="Times New Roman" w:cs="Times New Roman"/>
          <w:lang w:val="uk-UA"/>
        </w:rPr>
        <w:t>останови Кабінету Міністрів України від 31.05.2017 № 411 «Про схвалення Прогнозу економічного і соціального розвитку України на 2018-2020 роки».</w:t>
      </w:r>
    </w:p>
    <w:p w:rsidR="00786EE9" w:rsidRDefault="00786EE9" w:rsidP="0093777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*** з урахуванням прогнозованого коефіцієнту зростання тарифів, відповідно до </w:t>
      </w:r>
      <w:r w:rsidR="0019095B">
        <w:rPr>
          <w:rFonts w:ascii="Times New Roman" w:hAnsi="Times New Roman" w:cs="Times New Roman"/>
          <w:lang w:val="uk-UA"/>
        </w:rPr>
        <w:t>п</w:t>
      </w:r>
      <w:r>
        <w:rPr>
          <w:rFonts w:ascii="Times New Roman" w:hAnsi="Times New Roman" w:cs="Times New Roman"/>
          <w:lang w:val="uk-UA"/>
        </w:rPr>
        <w:t>останови Кабінету Міністрів України від 11.07.18 № 546 «Про схвалення Прогнозу економічного і соціального розвитку України на 2019-2021 роки».</w:t>
      </w: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76D" w:rsidRPr="00E3676D" w:rsidRDefault="00E3676D" w:rsidP="00E3676D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76D" w:rsidRPr="00E3676D" w:rsidRDefault="00E3676D" w:rsidP="00E3676D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76D" w:rsidRPr="00E3676D" w:rsidRDefault="00E3676D" w:rsidP="00E3676D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76D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департаменту- </w:t>
      </w:r>
    </w:p>
    <w:p w:rsidR="00E3676D" w:rsidRPr="00E3676D" w:rsidRDefault="00E3676D" w:rsidP="00E3676D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76D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економіки, </w:t>
      </w:r>
    </w:p>
    <w:p w:rsidR="00E3676D" w:rsidRPr="00E3676D" w:rsidRDefault="00E3676D" w:rsidP="00E3676D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76D">
        <w:rPr>
          <w:rFonts w:ascii="Times New Roman" w:hAnsi="Times New Roman" w:cs="Times New Roman"/>
          <w:sz w:val="28"/>
          <w:szCs w:val="28"/>
          <w:lang w:val="uk-UA"/>
        </w:rPr>
        <w:t xml:space="preserve">інвестицій та фінансів програм </w:t>
      </w:r>
    </w:p>
    <w:p w:rsidR="00E3676D" w:rsidRPr="00E3676D" w:rsidRDefault="00E3676D" w:rsidP="00E3676D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76D"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департаменту фінансів, </w:t>
      </w:r>
    </w:p>
    <w:p w:rsidR="00E3676D" w:rsidRPr="00E3676D" w:rsidRDefault="00E3676D" w:rsidP="00E3676D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76D">
        <w:rPr>
          <w:rFonts w:ascii="Times New Roman" w:hAnsi="Times New Roman" w:cs="Times New Roman"/>
          <w:sz w:val="28"/>
          <w:szCs w:val="28"/>
          <w:lang w:val="uk-UA"/>
        </w:rPr>
        <w:t xml:space="preserve">економіки та інвестицій </w:t>
      </w:r>
    </w:p>
    <w:p w:rsidR="00E3676D" w:rsidRPr="00E3676D" w:rsidRDefault="00E3676D" w:rsidP="00E3676D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76D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 w:rsidRPr="00E3676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676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676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676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676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676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Л.А. </w:t>
      </w:r>
      <w:proofErr w:type="spellStart"/>
      <w:r w:rsidRPr="00E3676D">
        <w:rPr>
          <w:rFonts w:ascii="Times New Roman" w:hAnsi="Times New Roman" w:cs="Times New Roman"/>
          <w:sz w:val="28"/>
          <w:szCs w:val="28"/>
          <w:lang w:val="uk-UA"/>
        </w:rPr>
        <w:t>Скиртач</w:t>
      </w:r>
      <w:proofErr w:type="spellEnd"/>
    </w:p>
    <w:p w:rsidR="00A56BA1" w:rsidRPr="00A56BA1" w:rsidRDefault="00A56BA1" w:rsidP="00E859A3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66C1" w:rsidRPr="007F66C1" w:rsidRDefault="007F66C1" w:rsidP="007F66C1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  <w:lang w:val="uk-UA"/>
        </w:rPr>
      </w:pPr>
    </w:p>
    <w:p w:rsidR="001659B3" w:rsidRDefault="001659B3" w:rsidP="007F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66C1" w:rsidRPr="007D2605" w:rsidRDefault="007F66C1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F66C1" w:rsidRPr="007D2605" w:rsidSect="00A23E38">
      <w:headerReference w:type="default" r:id="rId7"/>
      <w:pgSz w:w="11906" w:h="16838"/>
      <w:pgMar w:top="1134" w:right="567" w:bottom="1134" w:left="1701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165" w:rsidRDefault="008F6165" w:rsidP="00A23E38">
      <w:pPr>
        <w:spacing w:after="0" w:line="240" w:lineRule="auto"/>
      </w:pPr>
      <w:r>
        <w:separator/>
      </w:r>
    </w:p>
  </w:endnote>
  <w:endnote w:type="continuationSeparator" w:id="0">
    <w:p w:rsidR="008F6165" w:rsidRDefault="008F6165" w:rsidP="00A2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165" w:rsidRDefault="008F6165" w:rsidP="00A23E38">
      <w:pPr>
        <w:spacing w:after="0" w:line="240" w:lineRule="auto"/>
      </w:pPr>
      <w:r>
        <w:separator/>
      </w:r>
    </w:p>
  </w:footnote>
  <w:footnote w:type="continuationSeparator" w:id="0">
    <w:p w:rsidR="008F6165" w:rsidRDefault="008F6165" w:rsidP="00A23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BA1" w:rsidRDefault="00A56BA1" w:rsidP="00A56BA1">
    <w:pPr>
      <w:pStyle w:val="a7"/>
      <w:jc w:val="center"/>
      <w:rPr>
        <w:lang w:val="en-US"/>
      </w:rPr>
    </w:pPr>
    <w:r>
      <w:rPr>
        <w:lang w:val="en-US"/>
      </w:rPr>
      <w:t>53</w:t>
    </w:r>
  </w:p>
  <w:p w:rsidR="00A56BA1" w:rsidRPr="00A56BA1" w:rsidRDefault="00A56BA1" w:rsidP="00A56BA1">
    <w:pPr>
      <w:pStyle w:val="a7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C1C08"/>
    <w:multiLevelType w:val="hybridMultilevel"/>
    <w:tmpl w:val="29C24344"/>
    <w:lvl w:ilvl="0" w:tplc="BA10ACE4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87"/>
    <w:rsid w:val="00004A66"/>
    <w:rsid w:val="000168F0"/>
    <w:rsid w:val="000378CA"/>
    <w:rsid w:val="00041F6E"/>
    <w:rsid w:val="00060055"/>
    <w:rsid w:val="000634C7"/>
    <w:rsid w:val="00076712"/>
    <w:rsid w:val="00085487"/>
    <w:rsid w:val="00086DB6"/>
    <w:rsid w:val="000C6E85"/>
    <w:rsid w:val="000D25FE"/>
    <w:rsid w:val="000E2B72"/>
    <w:rsid w:val="00101B4E"/>
    <w:rsid w:val="00102120"/>
    <w:rsid w:val="00102FCE"/>
    <w:rsid w:val="001319C9"/>
    <w:rsid w:val="00150318"/>
    <w:rsid w:val="001659B3"/>
    <w:rsid w:val="00175FFD"/>
    <w:rsid w:val="0019095B"/>
    <w:rsid w:val="00204046"/>
    <w:rsid w:val="00214DFF"/>
    <w:rsid w:val="002B0E88"/>
    <w:rsid w:val="002E5F64"/>
    <w:rsid w:val="002F33AD"/>
    <w:rsid w:val="00302DBE"/>
    <w:rsid w:val="0033220B"/>
    <w:rsid w:val="003375FE"/>
    <w:rsid w:val="00337E72"/>
    <w:rsid w:val="00362808"/>
    <w:rsid w:val="00380E60"/>
    <w:rsid w:val="003A6BE2"/>
    <w:rsid w:val="003F0EEA"/>
    <w:rsid w:val="003F4A52"/>
    <w:rsid w:val="00446859"/>
    <w:rsid w:val="00462326"/>
    <w:rsid w:val="00477055"/>
    <w:rsid w:val="00483A58"/>
    <w:rsid w:val="004B6891"/>
    <w:rsid w:val="004C0121"/>
    <w:rsid w:val="004C35AB"/>
    <w:rsid w:val="004F1F0D"/>
    <w:rsid w:val="00500DA8"/>
    <w:rsid w:val="005261DF"/>
    <w:rsid w:val="00551447"/>
    <w:rsid w:val="0055387C"/>
    <w:rsid w:val="005561CE"/>
    <w:rsid w:val="005772C1"/>
    <w:rsid w:val="00591F58"/>
    <w:rsid w:val="005A794D"/>
    <w:rsid w:val="005E1849"/>
    <w:rsid w:val="005F2D90"/>
    <w:rsid w:val="00602FEB"/>
    <w:rsid w:val="00622C50"/>
    <w:rsid w:val="006332A8"/>
    <w:rsid w:val="006466E1"/>
    <w:rsid w:val="007057EA"/>
    <w:rsid w:val="007073E0"/>
    <w:rsid w:val="00711E36"/>
    <w:rsid w:val="007250B2"/>
    <w:rsid w:val="00734676"/>
    <w:rsid w:val="00736008"/>
    <w:rsid w:val="00737DB5"/>
    <w:rsid w:val="007714A0"/>
    <w:rsid w:val="00786EE9"/>
    <w:rsid w:val="007925CE"/>
    <w:rsid w:val="007A648B"/>
    <w:rsid w:val="007D2605"/>
    <w:rsid w:val="007F66C1"/>
    <w:rsid w:val="00803945"/>
    <w:rsid w:val="00834E18"/>
    <w:rsid w:val="00867CBA"/>
    <w:rsid w:val="00874267"/>
    <w:rsid w:val="008868C6"/>
    <w:rsid w:val="00896095"/>
    <w:rsid w:val="008969BA"/>
    <w:rsid w:val="008A5E8E"/>
    <w:rsid w:val="008C7D63"/>
    <w:rsid w:val="008E56AC"/>
    <w:rsid w:val="008F1A83"/>
    <w:rsid w:val="008F6165"/>
    <w:rsid w:val="00931E90"/>
    <w:rsid w:val="0093777F"/>
    <w:rsid w:val="00940975"/>
    <w:rsid w:val="00961FB5"/>
    <w:rsid w:val="0097316C"/>
    <w:rsid w:val="009E1C67"/>
    <w:rsid w:val="009F51F5"/>
    <w:rsid w:val="00A0064E"/>
    <w:rsid w:val="00A052D8"/>
    <w:rsid w:val="00A23E38"/>
    <w:rsid w:val="00A52F51"/>
    <w:rsid w:val="00A56BA1"/>
    <w:rsid w:val="00A63280"/>
    <w:rsid w:val="00A84760"/>
    <w:rsid w:val="00A8612B"/>
    <w:rsid w:val="00AC5ED6"/>
    <w:rsid w:val="00B4072E"/>
    <w:rsid w:val="00B43A54"/>
    <w:rsid w:val="00B531CF"/>
    <w:rsid w:val="00B60E0D"/>
    <w:rsid w:val="00B7517C"/>
    <w:rsid w:val="00B83401"/>
    <w:rsid w:val="00B93923"/>
    <w:rsid w:val="00C03A49"/>
    <w:rsid w:val="00C0570F"/>
    <w:rsid w:val="00C2215F"/>
    <w:rsid w:val="00C24F5D"/>
    <w:rsid w:val="00C343C1"/>
    <w:rsid w:val="00C74BB8"/>
    <w:rsid w:val="00C8587F"/>
    <w:rsid w:val="00CC34A3"/>
    <w:rsid w:val="00CE090E"/>
    <w:rsid w:val="00CF1729"/>
    <w:rsid w:val="00CF2A02"/>
    <w:rsid w:val="00D2387B"/>
    <w:rsid w:val="00D30627"/>
    <w:rsid w:val="00D31AD5"/>
    <w:rsid w:val="00D32DD7"/>
    <w:rsid w:val="00D41E7E"/>
    <w:rsid w:val="00D44A1F"/>
    <w:rsid w:val="00D51B46"/>
    <w:rsid w:val="00DA06F3"/>
    <w:rsid w:val="00DB1192"/>
    <w:rsid w:val="00DD7341"/>
    <w:rsid w:val="00DE50F7"/>
    <w:rsid w:val="00E03202"/>
    <w:rsid w:val="00E15E16"/>
    <w:rsid w:val="00E3676D"/>
    <w:rsid w:val="00E51D27"/>
    <w:rsid w:val="00E5412C"/>
    <w:rsid w:val="00E676C5"/>
    <w:rsid w:val="00E778B4"/>
    <w:rsid w:val="00E859A3"/>
    <w:rsid w:val="00E86F41"/>
    <w:rsid w:val="00E97BA7"/>
    <w:rsid w:val="00EA4A68"/>
    <w:rsid w:val="00EE1EF8"/>
    <w:rsid w:val="00F239F1"/>
    <w:rsid w:val="00F42849"/>
    <w:rsid w:val="00F5145A"/>
    <w:rsid w:val="00F85200"/>
    <w:rsid w:val="00F90E7A"/>
    <w:rsid w:val="00FB6053"/>
    <w:rsid w:val="00FC2FD9"/>
    <w:rsid w:val="00FC6314"/>
    <w:rsid w:val="00FF0E52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734470"/>
  <w15:docId w15:val="{85218320-0208-42AA-905D-F2519C0F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5A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5487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2387B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DB1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19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3E38"/>
    <w:rPr>
      <w:rFonts w:cs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2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3E3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енерго смр</dc:creator>
  <cp:lastModifiedBy>Коваленко Тетяна Сергіївна</cp:lastModifiedBy>
  <cp:revision>5</cp:revision>
  <cp:lastPrinted>2019-03-15T12:30:00Z</cp:lastPrinted>
  <dcterms:created xsi:type="dcterms:W3CDTF">2019-02-25T15:13:00Z</dcterms:created>
  <dcterms:modified xsi:type="dcterms:W3CDTF">2019-03-21T11:33:00Z</dcterms:modified>
</cp:coreProperties>
</file>