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08" w:rsidRDefault="00DA2808" w:rsidP="00DA2808">
      <w:pPr>
        <w:pStyle w:val="a7"/>
        <w:jc w:val="center"/>
        <w:rPr>
          <w:u w:val="single"/>
        </w:rPr>
      </w:pPr>
      <w:r>
        <w:rPr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6.25pt" o:ole="" fillcolor="window">
            <v:imagedata r:id="rId4" o:title=""/>
          </v:shape>
          <o:OLEObject Type="Embed" ProgID="Visio.Drawing.11" ShapeID="_x0000_i1025" DrawAspect="Content" ObjectID="_1620640504" r:id="rId5"/>
        </w:object>
      </w:r>
    </w:p>
    <w:p w:rsidR="00DA2808" w:rsidRDefault="00DA2808" w:rsidP="00DA2808">
      <w:pPr>
        <w:pStyle w:val="a7"/>
        <w:jc w:val="center"/>
        <w:rPr>
          <w:smallCaps/>
          <w:sz w:val="20"/>
          <w:szCs w:val="20"/>
        </w:rPr>
      </w:pPr>
    </w:p>
    <w:p w:rsidR="00DA2808" w:rsidRDefault="00DA2808" w:rsidP="00DA2808">
      <w:pPr>
        <w:pStyle w:val="a7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A2808" w:rsidRDefault="00DA2808" w:rsidP="00DA2808">
      <w:pPr>
        <w:pStyle w:val="a7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A2808" w:rsidRDefault="00DA2808" w:rsidP="00DA2808">
      <w:pPr>
        <w:pStyle w:val="a7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:rsidR="00DA2808" w:rsidRDefault="00DA2808" w:rsidP="00DA2808">
      <w:pPr>
        <w:pStyle w:val="FR1"/>
        <w:rPr>
          <w:sz w:val="20"/>
        </w:rPr>
      </w:pPr>
    </w:p>
    <w:p w:rsidR="00DA2808" w:rsidRDefault="00DA2808" w:rsidP="00DA280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5D5409" w:rsidRPr="005D5409">
        <w:rPr>
          <w:sz w:val="28"/>
          <w:szCs w:val="28"/>
        </w:rPr>
        <w:t>21</w:t>
      </w:r>
      <w:r w:rsidR="005D5409">
        <w:rPr>
          <w:sz w:val="28"/>
          <w:szCs w:val="28"/>
          <w:lang w:val="uk-UA"/>
        </w:rPr>
        <w:t>.05.2019</w:t>
      </w:r>
      <w:r>
        <w:rPr>
          <w:sz w:val="28"/>
          <w:szCs w:val="28"/>
          <w:lang w:val="uk-UA"/>
        </w:rPr>
        <w:t xml:space="preserve">   № </w:t>
      </w:r>
      <w:r w:rsidR="005D5409">
        <w:rPr>
          <w:sz w:val="28"/>
          <w:szCs w:val="28"/>
          <w:lang w:val="uk-UA"/>
        </w:rPr>
        <w:t>266</w:t>
      </w:r>
    </w:p>
    <w:p w:rsidR="00DA2808" w:rsidRDefault="00DA2808" w:rsidP="00DA2808">
      <w:pPr>
        <w:rPr>
          <w:sz w:val="20"/>
          <w:szCs w:val="20"/>
          <w:lang w:val="uk-UA"/>
        </w:rPr>
      </w:pP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6"/>
      </w:tblGrid>
      <w:tr w:rsidR="00DA2808" w:rsidTr="00DA2808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808" w:rsidRDefault="00DA2808">
            <w:pPr>
              <w:pStyle w:val="a7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 внесення 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змін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до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рішення виконавчого комітету  від </w:t>
            </w:r>
            <w:r>
              <w:rPr>
                <w:b/>
                <w:sz w:val="28"/>
                <w:szCs w:val="28"/>
                <w:lang w:eastAsia="en-US"/>
              </w:rPr>
              <w:t xml:space="preserve"> 2</w:t>
            </w:r>
            <w:r>
              <w:rPr>
                <w:b/>
                <w:sz w:val="28"/>
                <w:szCs w:val="28"/>
                <w:lang w:val="uk-UA" w:eastAsia="en-US"/>
              </w:rPr>
              <w:t>1.06.</w:t>
            </w:r>
            <w:r>
              <w:rPr>
                <w:b/>
                <w:sz w:val="28"/>
                <w:szCs w:val="28"/>
                <w:lang w:eastAsia="en-US"/>
              </w:rPr>
              <w:t>2016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№ 332 «Про організацію перевезення пасажирів   на 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>постійних</w:t>
            </w: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sz w:val="28"/>
                <w:szCs w:val="28"/>
                <w:lang w:val="uk-UA" w:eastAsia="en-US"/>
              </w:rPr>
              <w:t>міських автобусних маршрутах м. Суми»</w:t>
            </w:r>
          </w:p>
        </w:tc>
      </w:tr>
      <w:tr w:rsidR="00DA2808" w:rsidTr="00DA2808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808" w:rsidRDefault="00DA2808">
            <w:pPr>
              <w:pStyle w:val="a7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DA2808" w:rsidRDefault="00DA2808" w:rsidP="00726BDA">
      <w:pPr>
        <w:pStyle w:val="a7"/>
        <w:ind w:firstLine="708"/>
        <w:jc w:val="both"/>
        <w:rPr>
          <w:sz w:val="28"/>
          <w:szCs w:val="28"/>
          <w:lang w:val="uk-UA"/>
        </w:rPr>
      </w:pPr>
      <w:r w:rsidRPr="00726BDA">
        <w:rPr>
          <w:sz w:val="28"/>
          <w:szCs w:val="28"/>
          <w:lang w:val="uk-UA"/>
        </w:rPr>
        <w:t xml:space="preserve">З метою надання повних та якісних послуг населенню м. Суми у сфері пасажирських перевезень, </w:t>
      </w:r>
      <w:r w:rsidR="00726BDA">
        <w:rPr>
          <w:sz w:val="28"/>
          <w:szCs w:val="28"/>
          <w:lang w:val="uk-UA"/>
        </w:rPr>
        <w:t>у зв</w:t>
      </w:r>
      <w:r w:rsidR="00726BDA" w:rsidRPr="00726BDA">
        <w:rPr>
          <w:sz w:val="28"/>
          <w:szCs w:val="28"/>
          <w:lang w:val="uk-UA"/>
        </w:rPr>
        <w:t>’яз</w:t>
      </w:r>
      <w:r w:rsidR="00726BDA">
        <w:rPr>
          <w:sz w:val="28"/>
          <w:szCs w:val="28"/>
          <w:lang w:val="uk-UA"/>
        </w:rPr>
        <w:t xml:space="preserve">ку із введення </w:t>
      </w:r>
      <w:r w:rsidR="00726BDA" w:rsidRPr="00726BDA">
        <w:rPr>
          <w:sz w:val="28"/>
          <w:szCs w:val="28"/>
          <w:lang w:val="uk-UA"/>
        </w:rPr>
        <w:t>автобус</w:t>
      </w:r>
      <w:r w:rsidR="00726BDA">
        <w:rPr>
          <w:sz w:val="28"/>
          <w:szCs w:val="28"/>
          <w:lang w:val="uk-UA"/>
        </w:rPr>
        <w:t>ного маршруту</w:t>
      </w:r>
      <w:r w:rsidR="00726BDA" w:rsidRPr="00726BDA">
        <w:rPr>
          <w:sz w:val="28"/>
          <w:szCs w:val="28"/>
          <w:lang w:val="uk-UA"/>
        </w:rPr>
        <w:t xml:space="preserve"> №</w:t>
      </w:r>
      <w:r w:rsidR="001426C0">
        <w:rPr>
          <w:sz w:val="28"/>
          <w:szCs w:val="28"/>
          <w:lang w:val="uk-UA"/>
        </w:rPr>
        <w:t xml:space="preserve"> </w:t>
      </w:r>
      <w:r w:rsidR="00726BDA" w:rsidRPr="00726BDA">
        <w:rPr>
          <w:sz w:val="28"/>
          <w:szCs w:val="28"/>
          <w:lang w:val="uk-UA"/>
        </w:rPr>
        <w:t>64 «Добровільна – Добровільна»,</w:t>
      </w:r>
      <w:r w:rsidR="008C6CF9">
        <w:rPr>
          <w:sz w:val="28"/>
          <w:szCs w:val="28"/>
          <w:lang w:val="uk-UA"/>
        </w:rPr>
        <w:t xml:space="preserve"> тролейбусних </w:t>
      </w:r>
      <w:r w:rsidR="00726BDA" w:rsidRPr="00726BDA">
        <w:rPr>
          <w:sz w:val="28"/>
          <w:szCs w:val="28"/>
          <w:lang w:val="uk-UA"/>
        </w:rPr>
        <w:t>маршрут</w:t>
      </w:r>
      <w:r w:rsidR="008C6CF9">
        <w:rPr>
          <w:sz w:val="28"/>
          <w:szCs w:val="28"/>
          <w:lang w:val="uk-UA"/>
        </w:rPr>
        <w:t>ів</w:t>
      </w:r>
      <w:r w:rsidR="00726BDA" w:rsidRPr="00726BDA">
        <w:rPr>
          <w:sz w:val="28"/>
          <w:szCs w:val="28"/>
          <w:lang w:val="uk-UA"/>
        </w:rPr>
        <w:t xml:space="preserve"> № 15</w:t>
      </w:r>
      <w:r w:rsidR="008C6CF9">
        <w:rPr>
          <w:sz w:val="28"/>
          <w:szCs w:val="28"/>
          <w:lang w:val="uk-UA"/>
        </w:rPr>
        <w:t xml:space="preserve">, 15А </w:t>
      </w:r>
      <w:r w:rsidR="00726BDA" w:rsidRPr="00726BDA">
        <w:rPr>
          <w:sz w:val="28"/>
          <w:szCs w:val="28"/>
          <w:lang w:val="uk-UA"/>
        </w:rPr>
        <w:t xml:space="preserve"> «Прокоф’єва – Прокоф’єва»</w:t>
      </w:r>
      <w:r w:rsidR="008C6CF9">
        <w:rPr>
          <w:sz w:val="28"/>
          <w:szCs w:val="28"/>
          <w:lang w:val="uk-UA"/>
        </w:rPr>
        <w:t xml:space="preserve"> </w:t>
      </w:r>
      <w:r w:rsidR="00726BDA">
        <w:rPr>
          <w:sz w:val="28"/>
          <w:szCs w:val="28"/>
          <w:lang w:val="uk-UA"/>
        </w:rPr>
        <w:t xml:space="preserve">та </w:t>
      </w:r>
      <w:r w:rsidR="00726BDA" w:rsidRPr="00726BDA">
        <w:rPr>
          <w:sz w:val="28"/>
          <w:szCs w:val="28"/>
          <w:lang w:val="uk-UA"/>
        </w:rPr>
        <w:t>автобус</w:t>
      </w:r>
      <w:r w:rsidR="00726BDA">
        <w:rPr>
          <w:sz w:val="28"/>
          <w:szCs w:val="28"/>
          <w:lang w:val="uk-UA"/>
        </w:rPr>
        <w:t>ного</w:t>
      </w:r>
      <w:r w:rsidR="00726BDA" w:rsidRPr="00726BDA">
        <w:rPr>
          <w:sz w:val="28"/>
          <w:szCs w:val="28"/>
          <w:lang w:val="uk-UA"/>
        </w:rPr>
        <w:t xml:space="preserve"> №</w:t>
      </w:r>
      <w:r w:rsidR="001426C0">
        <w:rPr>
          <w:sz w:val="28"/>
          <w:szCs w:val="28"/>
          <w:lang w:val="uk-UA"/>
        </w:rPr>
        <w:t xml:space="preserve"> </w:t>
      </w:r>
      <w:r w:rsidR="00726BDA" w:rsidRPr="00726BDA">
        <w:rPr>
          <w:sz w:val="28"/>
          <w:szCs w:val="28"/>
          <w:lang w:val="uk-UA"/>
        </w:rPr>
        <w:t>67 «Прокоф’єва – вул. Косівщинська»</w:t>
      </w:r>
      <w:r w:rsidR="00726BDA">
        <w:rPr>
          <w:sz w:val="28"/>
          <w:szCs w:val="28"/>
          <w:lang w:val="uk-UA"/>
        </w:rPr>
        <w:t>, враховуючи лист ХНАДУ від 20.05.2019 № 1628/77 та протокол №</w:t>
      </w:r>
      <w:r w:rsidR="001426C0">
        <w:rPr>
          <w:sz w:val="28"/>
          <w:szCs w:val="28"/>
          <w:lang w:val="uk-UA"/>
        </w:rPr>
        <w:t xml:space="preserve"> </w:t>
      </w:r>
      <w:r w:rsidR="00726BDA">
        <w:rPr>
          <w:sz w:val="28"/>
          <w:szCs w:val="28"/>
          <w:lang w:val="uk-UA"/>
        </w:rPr>
        <w:t xml:space="preserve">2 засідання комісії з питань роботи міського пасажирського транспорту від 03.04.2019, </w:t>
      </w:r>
      <w:r>
        <w:rPr>
          <w:sz w:val="28"/>
          <w:szCs w:val="28"/>
          <w:lang w:val="uk-UA"/>
        </w:rPr>
        <w:t xml:space="preserve">відповідно  до статті 7 Закону України «Про автомобільний  транспорт», керуючись підпунктом 10 пункту «а» статті 30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DA2808" w:rsidRDefault="00DA2808" w:rsidP="00DA2808">
      <w:p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</w:p>
    <w:p w:rsidR="00DA2808" w:rsidRDefault="00DA2808" w:rsidP="00DA2808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DA2808" w:rsidRDefault="00DA2808" w:rsidP="00DA2808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 зміни до додатку до рішення виконавчого комітету Сумської міської ради від 21.06.2016 № 332 «Про організацію перевезення пасажирів на постійних міських автобусних маршрутах м. Суми» (зі змінами), що додаються.</w:t>
      </w:r>
    </w:p>
    <w:p w:rsidR="00DA2808" w:rsidRDefault="00DA2808" w:rsidP="00DA2808">
      <w:pPr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426C0" w:rsidRDefault="00DA2808" w:rsidP="001426C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набирає чинності з моменту оприлюднення.</w:t>
      </w:r>
    </w:p>
    <w:p w:rsidR="001426C0" w:rsidRDefault="001426C0" w:rsidP="001426C0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В.о. м</w:t>
      </w:r>
      <w:r w:rsidR="00DA2808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="00DA28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</w:p>
    <w:p w:rsidR="00DA2808" w:rsidRDefault="001426C0" w:rsidP="001426C0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виконавчої роботи</w:t>
      </w:r>
      <w:r w:rsidR="00DA28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В.В. Войтенко</w:t>
      </w:r>
    </w:p>
    <w:p w:rsidR="001426C0" w:rsidRDefault="001426C0" w:rsidP="00DA2808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</w:p>
    <w:p w:rsidR="00DA2808" w:rsidRDefault="00DA2808" w:rsidP="00DA2808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:rsidR="00726BDA" w:rsidRPr="001426C0" w:rsidRDefault="00DA2808" w:rsidP="001426C0">
      <w:pPr>
        <w:tabs>
          <w:tab w:val="left" w:pos="1260"/>
        </w:tabs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Розісла</w:t>
      </w:r>
      <w:r w:rsidR="008C6CF9">
        <w:rPr>
          <w:rFonts w:ascii="Times New Roman" w:hAnsi="Times New Roman" w:cs="Times New Roman"/>
          <w:sz w:val="27"/>
          <w:szCs w:val="27"/>
          <w:lang w:val="uk-UA"/>
        </w:rPr>
        <w:t>т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и: Журбі О.І., </w:t>
      </w:r>
      <w:r w:rsidR="001426C0">
        <w:rPr>
          <w:rFonts w:ascii="Times New Roman" w:hAnsi="Times New Roman" w:cs="Times New Roman"/>
          <w:sz w:val="27"/>
          <w:szCs w:val="27"/>
          <w:lang w:val="uk-UA"/>
        </w:rPr>
        <w:t>Яковенку С.В., ФОП Олійник А.Г.</w:t>
      </w:r>
    </w:p>
    <w:p w:rsidR="00DA2808" w:rsidRDefault="00726BDA" w:rsidP="00DA280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</w:t>
      </w:r>
      <w:r w:rsidR="00DA2808">
        <w:rPr>
          <w:rFonts w:ascii="Times New Roman" w:hAnsi="Times New Roman" w:cs="Times New Roman"/>
          <w:sz w:val="28"/>
          <w:szCs w:val="28"/>
          <w:lang w:val="uk-UA"/>
        </w:rPr>
        <w:t xml:space="preserve">           Додаток </w:t>
      </w:r>
    </w:p>
    <w:p w:rsidR="00DA2808" w:rsidRDefault="00DA2808" w:rsidP="00DA2808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DA2808" w:rsidRDefault="00DA2808" w:rsidP="00DA2808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5D5409">
        <w:rPr>
          <w:rFonts w:ascii="Times New Roman" w:hAnsi="Times New Roman" w:cs="Times New Roman"/>
          <w:sz w:val="28"/>
          <w:szCs w:val="28"/>
          <w:lang w:val="uk-UA"/>
        </w:rPr>
        <w:t>21.05.2019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 </w:t>
      </w:r>
      <w:r w:rsidR="005D5409">
        <w:rPr>
          <w:rFonts w:ascii="Times New Roman" w:hAnsi="Times New Roman" w:cs="Times New Roman"/>
          <w:sz w:val="28"/>
          <w:szCs w:val="28"/>
          <w:lang w:val="uk-UA"/>
        </w:rPr>
        <w:t>266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DA2808" w:rsidRDefault="00DA2808" w:rsidP="00DA2808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BF0FE0" w:rsidRDefault="00BF0FE0" w:rsidP="00DA2808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726BDA" w:rsidRDefault="00726BDA" w:rsidP="00DA2808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DA2808" w:rsidRDefault="00DA2808" w:rsidP="00DA280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</w:t>
      </w:r>
    </w:p>
    <w:p w:rsidR="00DA2808" w:rsidRDefault="00DA2808" w:rsidP="00DA280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додатку до рішення виконавчого комітету Сумської міської ради від 21.06.2016 № 332 «Про організацію перевезення пасажирів на постійних міських автобусних маршрутах м. Суми» (зі змінами)</w:t>
      </w:r>
    </w:p>
    <w:p w:rsidR="00DA2808" w:rsidRDefault="00DA2808" w:rsidP="00DA2808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BF0FE0" w:rsidRDefault="00BF0FE0" w:rsidP="00DA2808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726BDA" w:rsidRDefault="00726BDA" w:rsidP="00DA2808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DA2808" w:rsidRDefault="00DA2808" w:rsidP="00DA28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позиції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Звичайний режим руху</w:t>
      </w:r>
      <w:r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DA2808" w:rsidRDefault="00DA2808" w:rsidP="00DA28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Рядок </w:t>
      </w:r>
    </w:p>
    <w:p w:rsidR="00DA2808" w:rsidRDefault="00DA2808" w:rsidP="00DA2808">
      <w:pPr>
        <w:spacing w:after="0" w:line="240" w:lineRule="auto"/>
        <w:ind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79"/>
        <w:gridCol w:w="2659"/>
      </w:tblGrid>
      <w:tr w:rsidR="00DA2808" w:rsidTr="00DA2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08" w:rsidRDefault="00DA280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50" w:rsidRPr="00D31E50" w:rsidRDefault="00D31E50" w:rsidP="00D31E50">
            <w:pPr>
              <w:pStyle w:val="a7"/>
              <w:rPr>
                <w:b/>
                <w:lang w:val="uk-UA"/>
              </w:rPr>
            </w:pPr>
            <w:r w:rsidRPr="00D31E50">
              <w:rPr>
                <w:b/>
                <w:lang w:val="uk-UA"/>
              </w:rPr>
              <w:t>Добровільна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2-га Північна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Слобідська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Металургів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Горького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Набережна р. Стрілки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Кооперативна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Героїв Сумщини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Харківська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СКД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К. Зеленко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Прокоф’єва</w:t>
            </w:r>
          </w:p>
          <w:p w:rsidR="00DA2808" w:rsidRPr="00D31E50" w:rsidRDefault="00D31E50" w:rsidP="00D31E50">
            <w:pPr>
              <w:pStyle w:val="a7"/>
              <w:rPr>
                <w:b/>
                <w:lang w:val="uk-UA"/>
              </w:rPr>
            </w:pPr>
            <w:r w:rsidRPr="00D31E50">
              <w:rPr>
                <w:b/>
                <w:lang w:val="uk-UA"/>
              </w:rPr>
              <w:t>Прокоф’</w:t>
            </w:r>
            <w:proofErr w:type="spellStart"/>
            <w:r w:rsidRPr="00D31E50">
              <w:rPr>
                <w:b/>
              </w:rPr>
              <w:t>єва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08" w:rsidRDefault="0046716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</w:tbl>
    <w:p w:rsidR="00DA2808" w:rsidRDefault="00DA2808" w:rsidP="00DA280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»</w:t>
      </w:r>
    </w:p>
    <w:p w:rsidR="00DA2808" w:rsidRDefault="00DA2808" w:rsidP="00DA28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DA2808" w:rsidRDefault="00DA2808" w:rsidP="00DA280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79"/>
        <w:gridCol w:w="2659"/>
      </w:tblGrid>
      <w:tr w:rsidR="00DA2808" w:rsidTr="00DA2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08" w:rsidRPr="00DA2808" w:rsidRDefault="00DA28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50" w:rsidRPr="00D31E50" w:rsidRDefault="00D31E50" w:rsidP="00D31E50">
            <w:pPr>
              <w:pStyle w:val="a7"/>
              <w:rPr>
                <w:b/>
                <w:lang w:val="uk-UA"/>
              </w:rPr>
            </w:pPr>
            <w:r w:rsidRPr="00D31E50">
              <w:rPr>
                <w:b/>
                <w:lang w:val="uk-UA"/>
              </w:rPr>
              <w:t>Добровільна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2-га Північна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Слобідська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Металургів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Горького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Набережна р. Стрілки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Кооперативна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Героїв Сумщини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Харківська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СКД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К. Зеленко</w:t>
            </w:r>
          </w:p>
          <w:p w:rsidR="00D31E50" w:rsidRDefault="00D31E50" w:rsidP="00D31E50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-вул. Прокоф’єва</w:t>
            </w:r>
          </w:p>
          <w:p w:rsidR="00DA2808" w:rsidRPr="00D31E50" w:rsidRDefault="00D31E50" w:rsidP="00D31E50">
            <w:pPr>
              <w:pStyle w:val="a7"/>
              <w:rPr>
                <w:b/>
                <w:lang w:val="uk-UA"/>
              </w:rPr>
            </w:pPr>
            <w:r w:rsidRPr="00D31E50">
              <w:rPr>
                <w:b/>
                <w:lang w:val="uk-UA"/>
              </w:rPr>
              <w:t>Прокоф’</w:t>
            </w:r>
            <w:proofErr w:type="spellStart"/>
            <w:r w:rsidRPr="00D31E50">
              <w:rPr>
                <w:b/>
              </w:rPr>
              <w:t>єва</w:t>
            </w:r>
            <w:proofErr w:type="spellEnd"/>
            <w:r w:rsidR="00DA2808" w:rsidRPr="00D31E50">
              <w:rPr>
                <w:b/>
                <w:lang w:val="uk-UA"/>
              </w:rPr>
              <w:t xml:space="preserve">         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08" w:rsidRDefault="00DA280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DA2808" w:rsidRDefault="00DA2808" w:rsidP="00DA2808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</w:t>
      </w:r>
      <w:r w:rsidR="00D31E5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F0FE0" w:rsidRDefault="00BF0FE0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F0FE0" w:rsidRDefault="00BF0FE0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26BDA" w:rsidRDefault="00726BDA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26BDA" w:rsidRDefault="00726BDA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26BDA" w:rsidRDefault="00726BDA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F0FE0" w:rsidRDefault="00BF0FE0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74A87" w:rsidRDefault="00C74A87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31E50" w:rsidRDefault="00D31E50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Рядок </w:t>
      </w:r>
    </w:p>
    <w:p w:rsidR="00BF0FE0" w:rsidRDefault="00BF0FE0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277"/>
      </w:tblGrid>
      <w:tr w:rsidR="00BF0FE0" w:rsidTr="00BF0FE0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F0FE0" w:rsidRDefault="00BF0FE0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E0" w:rsidRDefault="00BF0FE0">
            <w:pPr>
              <w:pStyle w:val="a9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Style w:val="aa"/>
                <w:sz w:val="28"/>
                <w:szCs w:val="28"/>
                <w:u w:val="single"/>
                <w:lang w:val="uk-UA"/>
              </w:rPr>
              <w:t>РАЗОМ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F0FE0" w:rsidRDefault="00BF0FE0">
            <w:pPr>
              <w:pStyle w:val="a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Style w:val="aa"/>
                <w:sz w:val="28"/>
                <w:szCs w:val="28"/>
                <w:lang w:val="uk-UA"/>
              </w:rPr>
              <w:t>340</w:t>
            </w:r>
          </w:p>
        </w:tc>
      </w:tr>
    </w:tbl>
    <w:p w:rsidR="00BF0FE0" w:rsidRDefault="00BF0FE0" w:rsidP="00BF0FE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»</w:t>
      </w:r>
    </w:p>
    <w:p w:rsidR="00D31E50" w:rsidRDefault="00BF0FE0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D31E50" w:rsidRDefault="00D31E50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31E50" w:rsidRDefault="00D31E50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BF0FE0" w:rsidRDefault="00BF0FE0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277"/>
      </w:tblGrid>
      <w:tr w:rsidR="00BF0FE0" w:rsidTr="00BF0FE0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F0FE0" w:rsidRDefault="00BF0FE0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E0" w:rsidRDefault="00BF0FE0">
            <w:pPr>
              <w:pStyle w:val="a9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Style w:val="aa"/>
                <w:sz w:val="28"/>
                <w:szCs w:val="28"/>
                <w:u w:val="single"/>
                <w:lang w:val="uk-UA"/>
              </w:rPr>
              <w:t>РАЗОМ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F0FE0" w:rsidRDefault="00BF0FE0" w:rsidP="00BF0FE0">
            <w:pPr>
              <w:pStyle w:val="a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Style w:val="aa"/>
                <w:sz w:val="28"/>
                <w:szCs w:val="28"/>
                <w:lang w:val="uk-UA"/>
              </w:rPr>
              <w:t>332</w:t>
            </w:r>
          </w:p>
        </w:tc>
      </w:tr>
    </w:tbl>
    <w:p w:rsidR="00BF0FE0" w:rsidRDefault="00BF0FE0" w:rsidP="00BF0FE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».</w:t>
      </w:r>
    </w:p>
    <w:p w:rsidR="00BF0FE0" w:rsidRDefault="00BF0FE0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D31E50" w:rsidRDefault="00D31E50" w:rsidP="00D31E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A2808" w:rsidRDefault="00DA2808" w:rsidP="00DA2808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DA2808" w:rsidRDefault="00DA2808" w:rsidP="00DA2808">
      <w:pPr>
        <w:pStyle w:val="a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відділу транспорту,</w:t>
      </w:r>
    </w:p>
    <w:p w:rsidR="00DA2808" w:rsidRDefault="00DA2808" w:rsidP="00DA2808">
      <w:pPr>
        <w:pStyle w:val="a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язку</w:t>
      </w:r>
      <w:proofErr w:type="spellEnd"/>
      <w:r>
        <w:rPr>
          <w:b/>
          <w:bCs/>
          <w:sz w:val="28"/>
          <w:szCs w:val="28"/>
          <w:lang w:val="uk-UA"/>
        </w:rPr>
        <w:t xml:space="preserve"> та телекомунікаційних послуг                                 С.В.</w:t>
      </w:r>
      <w:r w:rsidR="001426C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Яковенко</w:t>
      </w:r>
    </w:p>
    <w:p w:rsidR="00DA2808" w:rsidRDefault="00DA2808" w:rsidP="00DA2808">
      <w:pPr>
        <w:spacing w:after="0" w:line="240" w:lineRule="auto"/>
        <w:ind w:firstLine="0"/>
        <w:rPr>
          <w:lang w:val="uk-UA"/>
        </w:rPr>
      </w:pPr>
    </w:p>
    <w:p w:rsidR="00EF5F7E" w:rsidRDefault="00EF5F7E">
      <w:pPr>
        <w:rPr>
          <w:lang w:val="uk-UA"/>
        </w:rPr>
      </w:pPr>
    </w:p>
    <w:p w:rsidR="00E116A9" w:rsidRDefault="00E116A9">
      <w:pPr>
        <w:rPr>
          <w:lang w:val="uk-UA"/>
        </w:rPr>
      </w:pPr>
    </w:p>
    <w:p w:rsidR="00E116A9" w:rsidRDefault="00E116A9">
      <w:pPr>
        <w:rPr>
          <w:lang w:val="uk-UA"/>
        </w:rPr>
      </w:pPr>
    </w:p>
    <w:p w:rsidR="00E116A9" w:rsidRDefault="00E116A9">
      <w:pPr>
        <w:rPr>
          <w:lang w:val="uk-UA"/>
        </w:rPr>
      </w:pPr>
    </w:p>
    <w:p w:rsidR="00E116A9" w:rsidRDefault="00E116A9">
      <w:pPr>
        <w:rPr>
          <w:lang w:val="uk-UA"/>
        </w:rPr>
      </w:pPr>
    </w:p>
    <w:p w:rsidR="00E116A9" w:rsidRDefault="00E116A9">
      <w:pPr>
        <w:rPr>
          <w:lang w:val="uk-UA"/>
        </w:rPr>
      </w:pPr>
    </w:p>
    <w:p w:rsidR="00E116A9" w:rsidRDefault="00E116A9">
      <w:pPr>
        <w:rPr>
          <w:lang w:val="uk-UA"/>
        </w:rPr>
      </w:pPr>
    </w:p>
    <w:p w:rsidR="00E116A9" w:rsidRDefault="00E116A9">
      <w:pPr>
        <w:rPr>
          <w:lang w:val="uk-UA"/>
        </w:rPr>
      </w:pPr>
    </w:p>
    <w:p w:rsidR="00E116A9" w:rsidRDefault="00E116A9">
      <w:pPr>
        <w:rPr>
          <w:lang w:val="uk-UA"/>
        </w:rPr>
      </w:pPr>
    </w:p>
    <w:p w:rsidR="00E116A9" w:rsidRDefault="00E116A9">
      <w:pPr>
        <w:rPr>
          <w:lang w:val="uk-UA"/>
        </w:rPr>
      </w:pPr>
    </w:p>
    <w:p w:rsidR="00E116A9" w:rsidRDefault="00E116A9">
      <w:pPr>
        <w:rPr>
          <w:lang w:val="uk-UA"/>
        </w:rPr>
      </w:pPr>
    </w:p>
    <w:p w:rsidR="00E116A9" w:rsidRDefault="00E116A9">
      <w:pPr>
        <w:rPr>
          <w:lang w:val="uk-UA"/>
        </w:rPr>
      </w:pPr>
    </w:p>
    <w:p w:rsidR="00E116A9" w:rsidRDefault="00E116A9">
      <w:pPr>
        <w:rPr>
          <w:lang w:val="uk-UA"/>
        </w:rPr>
      </w:pPr>
    </w:p>
    <w:p w:rsidR="00E116A9" w:rsidRDefault="00E116A9">
      <w:pPr>
        <w:rPr>
          <w:lang w:val="uk-UA"/>
        </w:rPr>
      </w:pPr>
    </w:p>
    <w:p w:rsidR="00E116A9" w:rsidRDefault="00E116A9">
      <w:pPr>
        <w:rPr>
          <w:lang w:val="uk-UA"/>
        </w:rPr>
      </w:pPr>
    </w:p>
    <w:p w:rsidR="00E116A9" w:rsidRDefault="00E116A9">
      <w:pPr>
        <w:rPr>
          <w:lang w:val="uk-UA"/>
        </w:rPr>
      </w:pPr>
    </w:p>
    <w:p w:rsidR="00E116A9" w:rsidRDefault="00E116A9">
      <w:pPr>
        <w:rPr>
          <w:lang w:val="uk-UA"/>
        </w:rPr>
      </w:pPr>
    </w:p>
    <w:p w:rsidR="00E116A9" w:rsidRDefault="00E116A9">
      <w:pPr>
        <w:rPr>
          <w:lang w:val="uk-UA"/>
        </w:rPr>
      </w:pPr>
    </w:p>
    <w:p w:rsidR="00E116A9" w:rsidRDefault="00E116A9">
      <w:pPr>
        <w:rPr>
          <w:lang w:val="uk-UA"/>
        </w:rPr>
      </w:pPr>
      <w:bookmarkStart w:id="0" w:name="_GoBack"/>
      <w:bookmarkEnd w:id="0"/>
    </w:p>
    <w:sectPr w:rsidR="00E116A9" w:rsidSect="00726BDA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8E"/>
    <w:rsid w:val="001426C0"/>
    <w:rsid w:val="0024742A"/>
    <w:rsid w:val="00467165"/>
    <w:rsid w:val="005D5409"/>
    <w:rsid w:val="00726BDA"/>
    <w:rsid w:val="008C6CF9"/>
    <w:rsid w:val="00B36A8E"/>
    <w:rsid w:val="00BF0FE0"/>
    <w:rsid w:val="00C74A87"/>
    <w:rsid w:val="00D31E50"/>
    <w:rsid w:val="00DA2808"/>
    <w:rsid w:val="00E116A9"/>
    <w:rsid w:val="00E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6B23EF"/>
  <w15:chartTrackingRefBased/>
  <w15:docId w15:val="{F177B664-4B4C-473B-A29B-E9E1325F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08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A2808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A2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A2808"/>
    <w:pPr>
      <w:spacing w:after="120" w:line="240" w:lineRule="auto"/>
      <w:ind w:left="36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A2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A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DA2808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8">
    <w:name w:val="Table Grid"/>
    <w:basedOn w:val="a1"/>
    <w:uiPriority w:val="59"/>
    <w:rsid w:val="00DA2808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F0F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BF0FE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F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0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Рудика Наталія Миколаївна</cp:lastModifiedBy>
  <cp:revision>18</cp:revision>
  <cp:lastPrinted>2019-05-28T10:29:00Z</cp:lastPrinted>
  <dcterms:created xsi:type="dcterms:W3CDTF">2019-04-08T06:52:00Z</dcterms:created>
  <dcterms:modified xsi:type="dcterms:W3CDTF">2019-05-29T10:09:00Z</dcterms:modified>
</cp:coreProperties>
</file>