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4A0" w:firstRow="1" w:lastRow="0" w:firstColumn="1" w:lastColumn="0" w:noHBand="0" w:noVBand="1"/>
      </w:tblPr>
      <w:tblGrid>
        <w:gridCol w:w="4073"/>
        <w:gridCol w:w="1152"/>
        <w:gridCol w:w="4130"/>
      </w:tblGrid>
      <w:tr w:rsidR="005A2F68" w:rsidRPr="00DC136F" w:rsidTr="00CB44D4">
        <w:trPr>
          <w:trHeight w:hRule="exact" w:val="975"/>
        </w:trPr>
        <w:tc>
          <w:tcPr>
            <w:tcW w:w="4348" w:type="dxa"/>
          </w:tcPr>
          <w:p w:rsidR="005A2F68" w:rsidRPr="00DC136F" w:rsidRDefault="005A2F68" w:rsidP="00CB44D4">
            <w:pPr>
              <w:tabs>
                <w:tab w:val="left" w:pos="1560"/>
              </w:tabs>
              <w:spacing w:after="0" w:line="240" w:lineRule="auto"/>
              <w:ind w:right="638" w:firstLine="72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59" w:type="dxa"/>
          </w:tcPr>
          <w:p w:rsidR="005A2F68" w:rsidRPr="00DC136F" w:rsidRDefault="005A2F68" w:rsidP="00C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C13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object w:dxaOrig="840" w:dyaOrig="10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pt;height:53.25pt" o:ole="" fillcolor="window">
                  <v:imagedata r:id="rId5" o:title=""/>
                </v:shape>
                <o:OLEObject Type="Embed" ProgID="Unknown" ShapeID="_x0000_i1025" DrawAspect="Content" ObjectID="_1622548422" r:id="rId6"/>
              </w:object>
            </w:r>
          </w:p>
          <w:p w:rsidR="005A2F68" w:rsidRPr="00DC136F" w:rsidRDefault="005A2F68" w:rsidP="00CB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5A2F68" w:rsidRPr="00DC136F" w:rsidRDefault="005A2F68" w:rsidP="00CB44D4">
            <w:pPr>
              <w:tabs>
                <w:tab w:val="left" w:pos="1560"/>
              </w:tabs>
              <w:spacing w:after="0" w:line="240" w:lineRule="auto"/>
              <w:ind w:right="63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347" w:type="dxa"/>
            <w:hideMark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3914"/>
            </w:tblGrid>
            <w:tr w:rsidR="005A2F68" w:rsidRPr="00DC136F" w:rsidTr="00CB44D4">
              <w:trPr>
                <w:trHeight w:val="975"/>
              </w:trPr>
              <w:tc>
                <w:tcPr>
                  <w:tcW w:w="4347" w:type="dxa"/>
                  <w:hideMark/>
                </w:tcPr>
                <w:p w:rsidR="005A2F68" w:rsidRPr="00DC136F" w:rsidRDefault="005A2F68" w:rsidP="00CB44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 w:rsidRPr="00DC136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 xml:space="preserve">                                    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 xml:space="preserve"> </w:t>
                  </w:r>
                </w:p>
                <w:tbl>
                  <w:tblPr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1584"/>
                    <w:gridCol w:w="531"/>
                    <w:gridCol w:w="1583"/>
                  </w:tblGrid>
                  <w:tr w:rsidR="005A2F68" w:rsidRPr="00DC136F" w:rsidTr="00CB44D4">
                    <w:trPr>
                      <w:trHeight w:hRule="exact" w:val="975"/>
                    </w:trPr>
                    <w:tc>
                      <w:tcPr>
                        <w:tcW w:w="4348" w:type="dxa"/>
                      </w:tcPr>
                      <w:p w:rsidR="005A2F68" w:rsidRPr="00DC136F" w:rsidRDefault="005A2F68" w:rsidP="00CB44D4">
                        <w:pPr>
                          <w:tabs>
                            <w:tab w:val="left" w:pos="1560"/>
                          </w:tabs>
                          <w:spacing w:after="0" w:line="240" w:lineRule="auto"/>
                          <w:ind w:right="638" w:firstLine="720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1159" w:type="dxa"/>
                      </w:tcPr>
                      <w:p w:rsidR="005A2F68" w:rsidRPr="00DC136F" w:rsidRDefault="005A2F68" w:rsidP="00CB44D4">
                        <w:pPr>
                          <w:tabs>
                            <w:tab w:val="left" w:pos="1560"/>
                          </w:tabs>
                          <w:spacing w:after="0" w:line="240" w:lineRule="auto"/>
                          <w:ind w:right="638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4347" w:type="dxa"/>
                        <w:hideMark/>
                      </w:tcPr>
                      <w:p w:rsidR="005A2F68" w:rsidRPr="00DC136F" w:rsidRDefault="005A2F68" w:rsidP="00CB44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uk-UA"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uk-UA" w:eastAsia="ru-RU"/>
                          </w:rPr>
                          <w:t xml:space="preserve"> </w:t>
                        </w:r>
                      </w:p>
                    </w:tc>
                  </w:tr>
                </w:tbl>
                <w:p w:rsidR="005A2F68" w:rsidRPr="00DC136F" w:rsidRDefault="005A2F68" w:rsidP="00CB44D4">
                  <w:pPr>
                    <w:keepNext/>
                    <w:tabs>
                      <w:tab w:val="left" w:pos="1560"/>
                    </w:tabs>
                    <w:spacing w:after="0" w:line="240" w:lineRule="auto"/>
                    <w:ind w:right="638" w:firstLine="720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</w:p>
              </w:tc>
            </w:tr>
          </w:tbl>
          <w:p w:rsidR="005A2F68" w:rsidRPr="00DC136F" w:rsidRDefault="005A2F68" w:rsidP="00CB44D4">
            <w:pPr>
              <w:keepNext/>
              <w:tabs>
                <w:tab w:val="left" w:pos="1560"/>
              </w:tabs>
              <w:spacing w:after="0" w:line="240" w:lineRule="auto"/>
              <w:ind w:right="638" w:firstLine="720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5A2F68" w:rsidRPr="00DC136F" w:rsidRDefault="005A2F68" w:rsidP="005A2F68">
      <w:pPr>
        <w:spacing w:after="0" w:line="240" w:lineRule="auto"/>
        <w:ind w:right="638"/>
        <w:jc w:val="center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  <w:r w:rsidRPr="00DC136F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Сумська міська рада</w:t>
      </w:r>
    </w:p>
    <w:p w:rsidR="005A2F68" w:rsidRPr="00DC136F" w:rsidRDefault="005A2F68" w:rsidP="005A2F68">
      <w:pPr>
        <w:spacing w:after="0" w:line="240" w:lineRule="auto"/>
        <w:ind w:right="638"/>
        <w:jc w:val="center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  <w:r w:rsidRPr="00DC136F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Виконавчий комітет</w:t>
      </w:r>
    </w:p>
    <w:p w:rsidR="005A2F68" w:rsidRPr="00DC136F" w:rsidRDefault="005A2F68" w:rsidP="005A2F68">
      <w:pPr>
        <w:spacing w:after="0" w:line="240" w:lineRule="auto"/>
        <w:ind w:right="638"/>
        <w:jc w:val="center"/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</w:pPr>
      <w:r w:rsidRPr="00DC136F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РІШЕННЯ</w:t>
      </w:r>
    </w:p>
    <w:p w:rsidR="005A2F68" w:rsidRPr="00DC136F" w:rsidRDefault="005A2F68" w:rsidP="005A2F68">
      <w:pPr>
        <w:spacing w:after="0" w:line="240" w:lineRule="auto"/>
        <w:ind w:right="638"/>
        <w:jc w:val="center"/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</w:pPr>
    </w:p>
    <w:p w:rsidR="005A2F68" w:rsidRPr="00DC136F" w:rsidRDefault="005A2F68" w:rsidP="005A2F68">
      <w:pPr>
        <w:spacing w:after="0" w:line="276" w:lineRule="auto"/>
        <w:ind w:left="4956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A2F68" w:rsidRPr="00DC136F" w:rsidRDefault="00F116F7" w:rsidP="005A2F6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A2F68" w:rsidRPr="00DC13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5A2F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18.06. 2019 № 333</w:t>
      </w:r>
    </w:p>
    <w:p w:rsidR="005A2F68" w:rsidRPr="00DC136F" w:rsidRDefault="005A2F68" w:rsidP="005A2F68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8"/>
      </w:tblGrid>
      <w:tr w:rsidR="005A2F68" w:rsidRPr="005A2F68" w:rsidTr="00CB44D4">
        <w:tc>
          <w:tcPr>
            <w:tcW w:w="5028" w:type="dxa"/>
            <w:tcBorders>
              <w:top w:val="nil"/>
              <w:left w:val="nil"/>
              <w:bottom w:val="nil"/>
              <w:right w:val="nil"/>
            </w:tcBorders>
          </w:tcPr>
          <w:p w:rsidR="005A2F68" w:rsidRPr="00DC136F" w:rsidRDefault="005A2F68" w:rsidP="00CB44D4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DC13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Про затвердження звіту про виконання фінансового плану комунального підприємства «Паркінг» Сумської міської ради за 2018 рік</w:t>
            </w:r>
          </w:p>
          <w:p w:rsidR="005A2F68" w:rsidRPr="00DC136F" w:rsidRDefault="005A2F68" w:rsidP="00CB44D4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5A2F68" w:rsidRPr="00DC136F" w:rsidRDefault="005A2F68" w:rsidP="00CB44D4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</w:tr>
    </w:tbl>
    <w:p w:rsidR="005A2F68" w:rsidRPr="00DC136F" w:rsidRDefault="005A2F68" w:rsidP="005A2F6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DC13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Відповідно до пункту 14 Порядку складання, затвердження та контролю виконання фінансових планів підприємств комунальної власності територіальної громади міста Суми, затвердженого рішенням виконавчого комітету Сумської міської ради від 28.09.2015 № 530, заслухавши інформацію директора комунального підприємства «Паркінг» Сумської міської ради (</w:t>
      </w:r>
      <w:proofErr w:type="spellStart"/>
      <w:r w:rsidRPr="00DC13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Славгородський</w:t>
      </w:r>
      <w:proofErr w:type="spellEnd"/>
      <w:r w:rsidRPr="00DC13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О.В.) про виконання показників фінансового плану підприємства за 2018 рік, </w:t>
      </w:r>
      <w:r w:rsidRPr="00DC136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к</w:t>
      </w:r>
      <w:r w:rsidRPr="00DC13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еруючись підпунктом 4 пункту «а» статті 27, частиною 1 статті 52 Закону України «Про місцеве самоврядування в Україні», </w:t>
      </w:r>
      <w:r w:rsidRPr="00DC136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виконавчий комітет Сумської міської ради </w:t>
      </w:r>
    </w:p>
    <w:p w:rsidR="005A2F68" w:rsidRPr="00DC136F" w:rsidRDefault="005A2F68" w:rsidP="005A2F6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5A2F68" w:rsidRPr="00DC136F" w:rsidRDefault="005A2F68" w:rsidP="005A2F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DC136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ВИРІШИВ:</w:t>
      </w:r>
    </w:p>
    <w:p w:rsidR="005A2F68" w:rsidRPr="00DC136F" w:rsidRDefault="005A2F68" w:rsidP="005A2F6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A2F68" w:rsidRPr="00DC136F" w:rsidRDefault="005A2F68" w:rsidP="005A2F6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C136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1.</w:t>
      </w:r>
      <w:r w:rsidRPr="00DC13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Інформацію про виконання фінансового плану комунального підприємства «Паркінг» Сумської міської ради за 2018 рік взяти до відома.</w:t>
      </w:r>
    </w:p>
    <w:p w:rsidR="005A2F68" w:rsidRPr="00DC136F" w:rsidRDefault="005A2F68" w:rsidP="005A2F68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C13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5A2F68" w:rsidRPr="00DC136F" w:rsidRDefault="005A2F68" w:rsidP="005A2F68">
      <w:pPr>
        <w:shd w:val="clear" w:color="auto" w:fill="FEFEFE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C13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2.</w:t>
      </w:r>
      <w:r w:rsidRPr="00DC136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Затвердити звіт </w:t>
      </w:r>
      <w:r w:rsidRPr="00DC13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виконання фінансового плану комунального підприємства «Паркінг» Сумської міської ради за 2018 рік (додається). </w:t>
      </w:r>
    </w:p>
    <w:p w:rsidR="005A2F68" w:rsidRPr="00DC136F" w:rsidRDefault="005A2F68" w:rsidP="005A2F68">
      <w:pPr>
        <w:shd w:val="clear" w:color="auto" w:fill="FEFEFE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ru-RU"/>
        </w:rPr>
      </w:pPr>
    </w:p>
    <w:p w:rsidR="005A2F68" w:rsidRPr="00DC136F" w:rsidRDefault="005A2F68" w:rsidP="005A2F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A2F68" w:rsidRPr="00DC136F" w:rsidRDefault="005A2F68" w:rsidP="005A2F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A2F68" w:rsidRPr="00DC136F" w:rsidRDefault="005A2F68" w:rsidP="005A2F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A2F68" w:rsidRPr="00DC136F" w:rsidRDefault="005A2F68" w:rsidP="005A2F68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</w:pPr>
      <w:r w:rsidRPr="00DC136F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>Міський голова</w:t>
      </w:r>
      <w:r w:rsidRPr="00DC136F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ab/>
      </w:r>
      <w:r w:rsidRPr="00DC136F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ab/>
        <w:t xml:space="preserve">          </w:t>
      </w:r>
      <w:r w:rsidRPr="00DC136F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ab/>
      </w:r>
      <w:r w:rsidRPr="00DC136F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ab/>
      </w:r>
      <w:r w:rsidRPr="00DC136F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ab/>
        <w:t xml:space="preserve">  </w:t>
      </w:r>
      <w:r w:rsidRPr="00DC136F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ab/>
      </w:r>
      <w:r w:rsidRPr="00DC136F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ab/>
        <w:t xml:space="preserve">  О.М. Лисенко </w:t>
      </w:r>
    </w:p>
    <w:p w:rsidR="005A2F68" w:rsidRPr="00DC136F" w:rsidRDefault="005A2F68" w:rsidP="005A2F6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5A2F68" w:rsidRPr="00DC136F" w:rsidRDefault="005A2F68" w:rsidP="005A2F6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5A2F68" w:rsidRPr="00DC136F" w:rsidRDefault="005A2F68" w:rsidP="005A2F6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5A2F68" w:rsidRPr="00DC136F" w:rsidRDefault="005A2F68" w:rsidP="005A2F6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5A2F68" w:rsidRPr="00DC136F" w:rsidRDefault="005A2F68" w:rsidP="005A2F68">
      <w:pPr>
        <w:tabs>
          <w:tab w:val="left" w:pos="4395"/>
        </w:tabs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C13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Яковенко С.В., 700 667</w:t>
      </w:r>
    </w:p>
    <w:p w:rsidR="005A2F68" w:rsidRPr="00DC136F" w:rsidRDefault="005A2F68" w:rsidP="005A2F68">
      <w:pPr>
        <w:pBdr>
          <w:bottom w:val="single" w:sz="12" w:space="0" w:color="auto"/>
        </w:pBdr>
        <w:spacing w:after="120" w:line="240" w:lineRule="auto"/>
        <w:rPr>
          <w:rFonts w:ascii="Times New Roman" w:eastAsia="Times New Roman" w:hAnsi="Times New Roman" w:cs="Times New Roman"/>
          <w:sz w:val="2"/>
          <w:szCs w:val="2"/>
          <w:lang w:val="uk-UA" w:eastAsia="ru-RU"/>
        </w:rPr>
      </w:pPr>
    </w:p>
    <w:p w:rsidR="005A2F68" w:rsidRPr="00F116F7" w:rsidRDefault="005A2F68" w:rsidP="00F116F7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C13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Розіслати: Яковенку С.В., Липовій С. А. </w:t>
      </w:r>
      <w:bookmarkStart w:id="0" w:name="_GoBack"/>
      <w:bookmarkEnd w:id="0"/>
      <w:r w:rsidRPr="00DC136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</w:p>
    <w:p w:rsidR="005A2F68" w:rsidRPr="00DC136F" w:rsidRDefault="005A2F68" w:rsidP="005A2F68">
      <w:pPr>
        <w:tabs>
          <w:tab w:val="left" w:pos="180"/>
        </w:tabs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DC136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lastRenderedPageBreak/>
        <w:t>Додаток</w:t>
      </w:r>
    </w:p>
    <w:p w:rsidR="005A2F68" w:rsidRPr="00DC136F" w:rsidRDefault="005A2F68" w:rsidP="005A2F68">
      <w:pPr>
        <w:tabs>
          <w:tab w:val="left" w:pos="180"/>
        </w:tabs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DC136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до рішення виконавчого комітету</w:t>
      </w:r>
    </w:p>
    <w:p w:rsidR="005A2F68" w:rsidRPr="00DC136F" w:rsidRDefault="005A2F68" w:rsidP="005A2F68">
      <w:pPr>
        <w:tabs>
          <w:tab w:val="left" w:pos="180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  від 18.06. 2019  № 333</w:t>
      </w:r>
      <w:r w:rsidRPr="00DC136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 </w:t>
      </w:r>
    </w:p>
    <w:p w:rsidR="005A2F68" w:rsidRPr="00DC136F" w:rsidRDefault="005A2F68" w:rsidP="005A2F68">
      <w:pPr>
        <w:tabs>
          <w:tab w:val="left" w:pos="180"/>
        </w:tabs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5A2F68" w:rsidRPr="00DC136F" w:rsidRDefault="005A2F68" w:rsidP="005A2F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C136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Звіт</w:t>
      </w:r>
    </w:p>
    <w:p w:rsidR="005A2F68" w:rsidRPr="00DC136F" w:rsidRDefault="005A2F68" w:rsidP="005A2F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C136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виконання фінансового плану </w:t>
      </w:r>
    </w:p>
    <w:p w:rsidR="005A2F68" w:rsidRPr="00DC136F" w:rsidRDefault="005A2F68" w:rsidP="005A2F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C136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комунального підприємства «Паркінг» Сумської міської ради</w:t>
      </w:r>
    </w:p>
    <w:p w:rsidR="005A2F68" w:rsidRPr="00DC136F" w:rsidRDefault="005A2F68" w:rsidP="005A2F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C136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 2018 рік</w:t>
      </w:r>
    </w:p>
    <w:p w:rsidR="005A2F68" w:rsidRPr="00DC136F" w:rsidRDefault="005A2F68" w:rsidP="005A2F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5A2F68" w:rsidRPr="00DC136F" w:rsidRDefault="005A2F68" w:rsidP="005A2F6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C13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2018 рік комунальним підприємством «Паркінг» Сумської міської ради було отримано чистого доходу в сумі 8746,0 тис. грн., що на 14,2 % перевищує рівень планового показника. </w:t>
      </w:r>
    </w:p>
    <w:p w:rsidR="005A2F68" w:rsidRPr="00DC136F" w:rsidRDefault="005A2F68" w:rsidP="005A2F6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C13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досліджуваний період підприємство отримало 364,0 тис. грн. чистого збитку, що на 581,0  тис. грн. менше  планового  показника. </w:t>
      </w:r>
    </w:p>
    <w:p w:rsidR="005A2F68" w:rsidRPr="00DC136F" w:rsidRDefault="005A2F68" w:rsidP="005A2F6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C13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Аналіз операційних витрат підприємства свідчить про збільшення сумарного показника на 20,9  % порівняно з планом.</w:t>
      </w:r>
    </w:p>
    <w:p w:rsidR="005A2F68" w:rsidRPr="00DC136F" w:rsidRDefault="005A2F68" w:rsidP="005A2F68">
      <w:pPr>
        <w:spacing w:line="256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C13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Всього до бюджету за рахунок підприємства сплачено 2940,0 тис. грн. поточних податків та обов’язкових платежів, єдиний внесок на загальнообов’язкове державне соціальне страхування сплачений в розмірі 867,5 тис. грн.  </w:t>
      </w:r>
      <w:r w:rsidRPr="00DC136F">
        <w:rPr>
          <w:rFonts w:ascii="Calibri" w:eastAsia="Calibri" w:hAnsi="Calibri" w:cs="Times New Roman"/>
          <w:lang w:val="uk-UA"/>
        </w:rPr>
        <w:t xml:space="preserve"> </w:t>
      </w:r>
    </w:p>
    <w:tbl>
      <w:tblPr>
        <w:tblW w:w="0" w:type="dxa"/>
        <w:tblInd w:w="78" w:type="dxa"/>
        <w:tblLayout w:type="fixed"/>
        <w:tblLook w:val="04A0" w:firstRow="1" w:lastRow="0" w:firstColumn="1" w:lastColumn="0" w:noHBand="0" w:noVBand="1"/>
      </w:tblPr>
      <w:tblGrid>
        <w:gridCol w:w="1562"/>
        <w:gridCol w:w="1246"/>
        <w:gridCol w:w="1246"/>
        <w:gridCol w:w="1231"/>
        <w:gridCol w:w="1245"/>
        <w:gridCol w:w="1498"/>
        <w:gridCol w:w="1216"/>
        <w:gridCol w:w="202"/>
        <w:gridCol w:w="1216"/>
      </w:tblGrid>
      <w:tr w:rsidR="005A2F68" w:rsidRPr="00DC136F" w:rsidTr="00CB44D4">
        <w:trPr>
          <w:trHeight w:val="305"/>
        </w:trPr>
        <w:tc>
          <w:tcPr>
            <w:tcW w:w="9244" w:type="dxa"/>
            <w:gridSpan w:val="7"/>
          </w:tcPr>
          <w:p w:rsidR="005A2F68" w:rsidRPr="00DC136F" w:rsidRDefault="005A2F68" w:rsidP="00CB4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C136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                                                                                  </w:t>
            </w:r>
            <w:r w:rsidRPr="00DC136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Таблиця</w:t>
            </w:r>
          </w:p>
          <w:p w:rsidR="005A2F68" w:rsidRPr="00DC136F" w:rsidRDefault="005A2F68" w:rsidP="00CB44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DC13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Показники   виконання    фінансового   плану   КП   «Паркінг»  СМР за 2018 рік</w:t>
            </w:r>
          </w:p>
          <w:tbl>
            <w:tblPr>
              <w:tblW w:w="0" w:type="dxa"/>
              <w:tblInd w:w="78" w:type="dxa"/>
              <w:tblLayout w:type="fixed"/>
              <w:tblLook w:val="04A0" w:firstRow="1" w:lastRow="0" w:firstColumn="1" w:lastColumn="0" w:noHBand="0" w:noVBand="1"/>
            </w:tblPr>
            <w:tblGrid>
              <w:gridCol w:w="35"/>
              <w:gridCol w:w="663"/>
              <w:gridCol w:w="864"/>
              <w:gridCol w:w="1546"/>
              <w:gridCol w:w="486"/>
              <w:gridCol w:w="790"/>
              <w:gridCol w:w="708"/>
              <w:gridCol w:w="568"/>
              <w:gridCol w:w="850"/>
              <w:gridCol w:w="709"/>
              <w:gridCol w:w="1701"/>
            </w:tblGrid>
            <w:tr w:rsidR="005A2F68" w:rsidRPr="00DC136F" w:rsidTr="00CB44D4">
              <w:trPr>
                <w:gridAfter w:val="2"/>
                <w:wAfter w:w="2410" w:type="dxa"/>
                <w:trHeight w:val="149"/>
              </w:trPr>
              <w:tc>
                <w:tcPr>
                  <w:tcW w:w="1562" w:type="dxa"/>
                  <w:gridSpan w:val="3"/>
                </w:tcPr>
                <w:p w:rsidR="005A2F68" w:rsidRPr="00DC136F" w:rsidRDefault="005A2F68" w:rsidP="00CB44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032" w:type="dxa"/>
                  <w:gridSpan w:val="2"/>
                </w:tcPr>
                <w:p w:rsidR="005A2F68" w:rsidRPr="00DC136F" w:rsidRDefault="005A2F68" w:rsidP="00CB44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498" w:type="dxa"/>
                  <w:gridSpan w:val="2"/>
                </w:tcPr>
                <w:p w:rsidR="005A2F68" w:rsidRPr="00DC136F" w:rsidRDefault="005A2F68" w:rsidP="00CB44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418" w:type="dxa"/>
                  <w:gridSpan w:val="2"/>
                </w:tcPr>
                <w:p w:rsidR="005A2F68" w:rsidRPr="00DC136F" w:rsidRDefault="005A2F68" w:rsidP="00CB44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5A2F68" w:rsidRPr="005A2F68" w:rsidTr="00CB44D4">
              <w:trPr>
                <w:gridBefore w:val="1"/>
                <w:wBefore w:w="35" w:type="dxa"/>
                <w:trHeight w:val="1247"/>
              </w:trPr>
              <w:tc>
                <w:tcPr>
                  <w:tcW w:w="66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2F68" w:rsidRPr="00DC136F" w:rsidRDefault="005A2F68" w:rsidP="00CB44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DC13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№з/п</w:t>
                  </w:r>
                </w:p>
                <w:p w:rsidR="005A2F68" w:rsidRPr="00DC136F" w:rsidRDefault="005A2F68" w:rsidP="00CB44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DC13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 </w:t>
                  </w:r>
                </w:p>
              </w:tc>
              <w:tc>
                <w:tcPr>
                  <w:tcW w:w="241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5A2F68" w:rsidRPr="00DC136F" w:rsidRDefault="005A2F68" w:rsidP="00CB44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DC13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Показники</w:t>
                  </w:r>
                </w:p>
                <w:p w:rsidR="005A2F68" w:rsidRPr="00DC136F" w:rsidRDefault="005A2F68" w:rsidP="00CB44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DC13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 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hideMark/>
                </w:tcPr>
                <w:p w:rsidR="005A2F68" w:rsidRPr="00DC136F" w:rsidRDefault="005A2F68" w:rsidP="00CB44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DC13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план </w:t>
                  </w:r>
                </w:p>
              </w:tc>
              <w:tc>
                <w:tcPr>
                  <w:tcW w:w="1276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2F68" w:rsidRPr="00DC136F" w:rsidRDefault="005A2F68" w:rsidP="00CB44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DC13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факт</w:t>
                  </w:r>
                </w:p>
                <w:p w:rsidR="005A2F68" w:rsidRPr="00DC136F" w:rsidRDefault="005A2F68" w:rsidP="00CB44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DC13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 </w:t>
                  </w:r>
                </w:p>
              </w:tc>
              <w:tc>
                <w:tcPr>
                  <w:tcW w:w="1559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2F68" w:rsidRPr="00DC136F" w:rsidRDefault="005A2F68" w:rsidP="00CB44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DC13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Відхилення, +/- порівняно з планом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2F68" w:rsidRPr="00DC136F" w:rsidRDefault="005A2F68" w:rsidP="00CB44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DC13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Відхилення,  у % порівняно з планом</w:t>
                  </w:r>
                </w:p>
              </w:tc>
            </w:tr>
            <w:tr w:rsidR="005A2F68" w:rsidRPr="005A2F68" w:rsidTr="00CB44D4">
              <w:trPr>
                <w:gridBefore w:val="1"/>
                <w:wBefore w:w="35" w:type="dxa"/>
                <w:trHeight w:val="70"/>
              </w:trPr>
              <w:tc>
                <w:tcPr>
                  <w:tcW w:w="66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A2F68" w:rsidRPr="00DC136F" w:rsidRDefault="005A2F68" w:rsidP="00CB44D4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4442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A2F68" w:rsidRPr="00DC136F" w:rsidRDefault="005A2F68" w:rsidP="00CB44D4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A2F68" w:rsidRPr="00DC136F" w:rsidRDefault="005A2F68" w:rsidP="00CB44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DC13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 </w:t>
                  </w:r>
                </w:p>
              </w:tc>
              <w:tc>
                <w:tcPr>
                  <w:tcW w:w="269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A2F68" w:rsidRPr="00DC136F" w:rsidRDefault="005A2F68" w:rsidP="00CB44D4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397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A2F68" w:rsidRPr="00DC136F" w:rsidRDefault="005A2F68" w:rsidP="00CB44D4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A2F68" w:rsidRPr="00DC136F" w:rsidRDefault="005A2F68" w:rsidP="00CB44D4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</w:p>
              </w:tc>
            </w:tr>
            <w:tr w:rsidR="005A2F68" w:rsidRPr="00DC136F" w:rsidTr="00CB44D4">
              <w:trPr>
                <w:gridBefore w:val="1"/>
                <w:wBefore w:w="35" w:type="dxa"/>
                <w:trHeight w:val="315"/>
              </w:trPr>
              <w:tc>
                <w:tcPr>
                  <w:tcW w:w="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A2F68" w:rsidRPr="00DC136F" w:rsidRDefault="005A2F68" w:rsidP="00CB44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u-RU" w:eastAsia="ru-RU"/>
                    </w:rPr>
                  </w:pPr>
                  <w:r w:rsidRPr="00DC136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u-RU" w:eastAsia="ru-RU"/>
                    </w:rPr>
                    <w:t>1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A2F68" w:rsidRPr="00DC136F" w:rsidRDefault="005A2F68" w:rsidP="00CB44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u-RU" w:eastAsia="ru-RU"/>
                    </w:rPr>
                  </w:pPr>
                  <w:r w:rsidRPr="00DC136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u-RU" w:eastAsia="ru-RU"/>
                    </w:rPr>
                    <w:t>2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A2F68" w:rsidRPr="00DC136F" w:rsidRDefault="005A2F68" w:rsidP="00CB44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 w:eastAsia="ru-RU"/>
                    </w:rPr>
                  </w:pPr>
                  <w:r w:rsidRPr="00DC136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 w:eastAsia="ru-RU"/>
                    </w:rPr>
                    <w:t>3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A2F68" w:rsidRPr="00DC136F" w:rsidRDefault="005A2F68" w:rsidP="00CB44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 w:eastAsia="ru-RU"/>
                    </w:rPr>
                  </w:pPr>
                  <w:r w:rsidRPr="00DC136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 w:eastAsia="ru-RU"/>
                    </w:rPr>
                    <w:t>4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A2F68" w:rsidRPr="00DC136F" w:rsidRDefault="005A2F68" w:rsidP="00CB44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uk-UA" w:eastAsia="ru-RU"/>
                    </w:rPr>
                  </w:pPr>
                  <w:r w:rsidRPr="00DC136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uk-UA" w:eastAsia="ru-RU"/>
                    </w:rPr>
                    <w:t>5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A2F68" w:rsidRPr="00DC136F" w:rsidRDefault="005A2F68" w:rsidP="00CB44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uk-UA" w:eastAsia="ru-RU"/>
                    </w:rPr>
                  </w:pPr>
                  <w:r w:rsidRPr="00DC136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uk-UA" w:eastAsia="ru-RU"/>
                    </w:rPr>
                    <w:t>6</w:t>
                  </w:r>
                </w:p>
              </w:tc>
            </w:tr>
            <w:tr w:rsidR="005A2F68" w:rsidRPr="00DC136F" w:rsidTr="00CB44D4">
              <w:trPr>
                <w:gridBefore w:val="1"/>
                <w:wBefore w:w="35" w:type="dxa"/>
                <w:trHeight w:val="720"/>
              </w:trPr>
              <w:tc>
                <w:tcPr>
                  <w:tcW w:w="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A2F68" w:rsidRPr="00DC136F" w:rsidRDefault="005A2F68" w:rsidP="00CB44D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DC13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1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A2F68" w:rsidRPr="00DC136F" w:rsidRDefault="005A2F68" w:rsidP="00CB44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DC136F">
                    <w:rPr>
                      <w:rFonts w:ascii="Times New Roman" w:eastAsia="Times New Roman" w:hAnsi="Times New Roman" w:cs="Times New Roman"/>
                      <w:lang w:val="uk-UA" w:eastAsia="ru-RU"/>
                    </w:rPr>
                    <w:t>Чистий дохід</w:t>
                  </w:r>
                  <w:r w:rsidRPr="00DC136F">
                    <w:rPr>
                      <w:rFonts w:ascii="Times New Roman" w:eastAsia="Times New Roman" w:hAnsi="Times New Roman" w:cs="Times New Roman"/>
                      <w:lang w:val="ru-RU" w:eastAsia="ru-RU"/>
                    </w:rPr>
                    <w:t xml:space="preserve"> (</w:t>
                  </w:r>
                  <w:proofErr w:type="spellStart"/>
                  <w:r w:rsidRPr="00DC136F">
                    <w:rPr>
                      <w:rFonts w:ascii="Times New Roman" w:eastAsia="Times New Roman" w:hAnsi="Times New Roman" w:cs="Times New Roman"/>
                      <w:lang w:val="ru-RU" w:eastAsia="ru-RU"/>
                    </w:rPr>
                    <w:t>тис.грн</w:t>
                  </w:r>
                  <w:proofErr w:type="spellEnd"/>
                  <w:r w:rsidRPr="00DC136F">
                    <w:rPr>
                      <w:rFonts w:ascii="Times New Roman" w:eastAsia="Times New Roman" w:hAnsi="Times New Roman" w:cs="Times New Roman"/>
                      <w:lang w:val="ru-RU" w:eastAsia="ru-RU"/>
                    </w:rPr>
                    <w:t>.)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A2F68" w:rsidRPr="00DC136F" w:rsidRDefault="005A2F68" w:rsidP="00CB44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DC13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7658,0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A2F68" w:rsidRPr="00DC136F" w:rsidRDefault="005A2F68" w:rsidP="00CB44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DC13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8746,0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A2F68" w:rsidRPr="00DC136F" w:rsidRDefault="005A2F68" w:rsidP="00CB44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DC13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+1088</w:t>
                  </w:r>
                  <w:r w:rsidRPr="00DC13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,0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A2F68" w:rsidRPr="00DC136F" w:rsidRDefault="005A2F68" w:rsidP="00CB44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</w:p>
                <w:p w:rsidR="005A2F68" w:rsidRPr="00DC136F" w:rsidRDefault="005A2F68" w:rsidP="00CB44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DC13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114,2</w:t>
                  </w:r>
                </w:p>
              </w:tc>
            </w:tr>
            <w:tr w:rsidR="005A2F68" w:rsidRPr="00DC136F" w:rsidTr="00CB44D4">
              <w:trPr>
                <w:gridBefore w:val="1"/>
                <w:wBefore w:w="35" w:type="dxa"/>
                <w:trHeight w:val="716"/>
              </w:trPr>
              <w:tc>
                <w:tcPr>
                  <w:tcW w:w="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A2F68" w:rsidRPr="00DC136F" w:rsidRDefault="005A2F68" w:rsidP="00CB44D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DC13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2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A2F68" w:rsidRPr="00DC136F" w:rsidRDefault="005A2F68" w:rsidP="00CB44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proofErr w:type="spellStart"/>
                  <w:r w:rsidRPr="00DC136F">
                    <w:rPr>
                      <w:rFonts w:ascii="Times New Roman" w:eastAsia="Times New Roman" w:hAnsi="Times New Roman" w:cs="Times New Roman"/>
                      <w:lang w:val="ru-RU" w:eastAsia="ru-RU"/>
                    </w:rPr>
                    <w:t>Операційні</w:t>
                  </w:r>
                  <w:proofErr w:type="spellEnd"/>
                  <w:r w:rsidRPr="00DC136F">
                    <w:rPr>
                      <w:rFonts w:ascii="Times New Roman" w:eastAsia="Times New Roman" w:hAnsi="Times New Roman" w:cs="Times New Roman"/>
                      <w:lang w:val="ru-RU" w:eastAsia="ru-RU"/>
                    </w:rPr>
                    <w:t xml:space="preserve"> </w:t>
                  </w:r>
                  <w:proofErr w:type="spellStart"/>
                  <w:r w:rsidRPr="00DC136F">
                    <w:rPr>
                      <w:rFonts w:ascii="Times New Roman" w:eastAsia="Times New Roman" w:hAnsi="Times New Roman" w:cs="Times New Roman"/>
                      <w:lang w:val="ru-RU" w:eastAsia="ru-RU"/>
                    </w:rPr>
                    <w:t>витрати</w:t>
                  </w:r>
                  <w:proofErr w:type="spellEnd"/>
                  <w:r w:rsidRPr="00DC136F">
                    <w:rPr>
                      <w:rFonts w:ascii="Times New Roman" w:eastAsia="Times New Roman" w:hAnsi="Times New Roman" w:cs="Times New Roman"/>
                      <w:lang w:val="ru-RU" w:eastAsia="ru-RU"/>
                    </w:rPr>
                    <w:t xml:space="preserve"> (</w:t>
                  </w:r>
                  <w:proofErr w:type="spellStart"/>
                  <w:r w:rsidRPr="00DC136F">
                    <w:rPr>
                      <w:rFonts w:ascii="Times New Roman" w:eastAsia="Times New Roman" w:hAnsi="Times New Roman" w:cs="Times New Roman"/>
                      <w:lang w:val="ru-RU" w:eastAsia="ru-RU"/>
                    </w:rPr>
                    <w:t>тис.грн</w:t>
                  </w:r>
                  <w:proofErr w:type="spellEnd"/>
                  <w:r w:rsidRPr="00DC136F">
                    <w:rPr>
                      <w:rFonts w:ascii="Times New Roman" w:eastAsia="Times New Roman" w:hAnsi="Times New Roman" w:cs="Times New Roman"/>
                      <w:lang w:val="ru-RU" w:eastAsia="ru-RU"/>
                    </w:rPr>
                    <w:t>.),у т/ч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A2F68" w:rsidRPr="00DC136F" w:rsidRDefault="005A2F68" w:rsidP="00CB44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DC13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7393,0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A2F68" w:rsidRPr="00DC136F" w:rsidRDefault="005A2F68" w:rsidP="00CB44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13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8941,0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A2F68" w:rsidRPr="00DC136F" w:rsidRDefault="005A2F68" w:rsidP="00CB44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13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+1548,0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A2F68" w:rsidRPr="00DC136F" w:rsidRDefault="005A2F68" w:rsidP="00CB44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13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120,9</w:t>
                  </w:r>
                </w:p>
              </w:tc>
            </w:tr>
            <w:tr w:rsidR="005A2F68" w:rsidRPr="00DC136F" w:rsidTr="00CB44D4">
              <w:trPr>
                <w:gridBefore w:val="1"/>
                <w:wBefore w:w="35" w:type="dxa"/>
                <w:trHeight w:val="543"/>
              </w:trPr>
              <w:tc>
                <w:tcPr>
                  <w:tcW w:w="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A2F68" w:rsidRPr="00DC136F" w:rsidRDefault="005A2F68" w:rsidP="00CB44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DC13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 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A2F68" w:rsidRPr="00DC136F" w:rsidRDefault="005A2F68" w:rsidP="00CB44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proofErr w:type="spellStart"/>
                  <w:r w:rsidRPr="00DC136F">
                    <w:rPr>
                      <w:rFonts w:ascii="Times New Roman" w:eastAsia="Times New Roman" w:hAnsi="Times New Roman" w:cs="Times New Roman"/>
                      <w:lang w:val="ru-RU" w:eastAsia="ru-RU"/>
                    </w:rPr>
                    <w:t>матеріальні</w:t>
                  </w:r>
                  <w:proofErr w:type="spellEnd"/>
                  <w:r w:rsidRPr="00DC136F">
                    <w:rPr>
                      <w:rFonts w:ascii="Times New Roman" w:eastAsia="Times New Roman" w:hAnsi="Times New Roman" w:cs="Times New Roman"/>
                      <w:lang w:val="ru-RU" w:eastAsia="ru-RU"/>
                    </w:rPr>
                    <w:t xml:space="preserve"> </w:t>
                  </w:r>
                  <w:proofErr w:type="spellStart"/>
                  <w:r w:rsidRPr="00DC136F">
                    <w:rPr>
                      <w:rFonts w:ascii="Times New Roman" w:eastAsia="Times New Roman" w:hAnsi="Times New Roman" w:cs="Times New Roman"/>
                      <w:lang w:val="ru-RU" w:eastAsia="ru-RU"/>
                    </w:rPr>
                    <w:t>затрати</w:t>
                  </w:r>
                  <w:proofErr w:type="spellEnd"/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A2F68" w:rsidRPr="00DC136F" w:rsidRDefault="005A2F68" w:rsidP="00CB44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DC13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795,0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A2F68" w:rsidRPr="00DC136F" w:rsidRDefault="005A2F68" w:rsidP="00CB44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DC13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666,6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A2F68" w:rsidRPr="00DC136F" w:rsidRDefault="005A2F68" w:rsidP="00CB44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DC13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-129,0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A2F68" w:rsidRPr="00DC136F" w:rsidRDefault="005A2F68" w:rsidP="00CB44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DC13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83,8</w:t>
                  </w:r>
                </w:p>
              </w:tc>
            </w:tr>
            <w:tr w:rsidR="005A2F68" w:rsidRPr="00DC136F" w:rsidTr="00CB44D4">
              <w:trPr>
                <w:gridBefore w:val="1"/>
                <w:wBefore w:w="35" w:type="dxa"/>
                <w:trHeight w:val="63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A2F68" w:rsidRPr="00DC136F" w:rsidRDefault="005A2F68" w:rsidP="00CB44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DC13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 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A2F68" w:rsidRPr="00DC136F" w:rsidRDefault="005A2F68" w:rsidP="00CB44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proofErr w:type="spellStart"/>
                  <w:r w:rsidRPr="00DC136F">
                    <w:rPr>
                      <w:rFonts w:ascii="Times New Roman" w:eastAsia="Times New Roman" w:hAnsi="Times New Roman" w:cs="Times New Roman"/>
                      <w:lang w:val="ru-RU" w:eastAsia="ru-RU"/>
                    </w:rPr>
                    <w:t>витрати</w:t>
                  </w:r>
                  <w:proofErr w:type="spellEnd"/>
                  <w:r w:rsidRPr="00DC136F">
                    <w:rPr>
                      <w:rFonts w:ascii="Times New Roman" w:eastAsia="Times New Roman" w:hAnsi="Times New Roman" w:cs="Times New Roman"/>
                      <w:lang w:val="ru-RU" w:eastAsia="ru-RU"/>
                    </w:rPr>
                    <w:t xml:space="preserve"> на оплату праці 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A2F68" w:rsidRPr="00DC136F" w:rsidRDefault="005A2F68" w:rsidP="00CB44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DC13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3855,0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A2F68" w:rsidRPr="00DC136F" w:rsidRDefault="005A2F68" w:rsidP="00CB44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DC13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3955,0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A2F68" w:rsidRPr="00DC136F" w:rsidRDefault="005A2F68" w:rsidP="00CB44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DC13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+</w:t>
                  </w:r>
                  <w:r w:rsidRPr="00DC13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100</w:t>
                  </w:r>
                  <w:r w:rsidRPr="00DC13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A2F68" w:rsidRPr="00DC136F" w:rsidRDefault="005A2F68" w:rsidP="00CB44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DC13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102,6</w:t>
                  </w:r>
                </w:p>
              </w:tc>
            </w:tr>
            <w:tr w:rsidR="005A2F68" w:rsidRPr="00DC136F" w:rsidTr="00CB44D4">
              <w:trPr>
                <w:gridBefore w:val="1"/>
                <w:wBefore w:w="35" w:type="dxa"/>
                <w:trHeight w:val="489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A2F68" w:rsidRPr="00DC136F" w:rsidRDefault="005A2F68" w:rsidP="00CB44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DC13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 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A2F68" w:rsidRPr="00DC136F" w:rsidRDefault="005A2F68" w:rsidP="00CB44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proofErr w:type="spellStart"/>
                  <w:r w:rsidRPr="00DC136F">
                    <w:rPr>
                      <w:rFonts w:ascii="Times New Roman" w:eastAsia="Times New Roman" w:hAnsi="Times New Roman" w:cs="Times New Roman"/>
                      <w:lang w:val="ru-RU" w:eastAsia="ru-RU"/>
                    </w:rPr>
                    <w:t>відрахування</w:t>
                  </w:r>
                  <w:proofErr w:type="spellEnd"/>
                  <w:r w:rsidRPr="00DC136F">
                    <w:rPr>
                      <w:rFonts w:ascii="Times New Roman" w:eastAsia="Times New Roman" w:hAnsi="Times New Roman" w:cs="Times New Roman"/>
                      <w:lang w:val="ru-RU" w:eastAsia="ru-RU"/>
                    </w:rPr>
                    <w:t xml:space="preserve"> на </w:t>
                  </w:r>
                  <w:proofErr w:type="spellStart"/>
                  <w:r w:rsidRPr="00DC136F">
                    <w:rPr>
                      <w:rFonts w:ascii="Times New Roman" w:eastAsia="Times New Roman" w:hAnsi="Times New Roman" w:cs="Times New Roman"/>
                      <w:lang w:val="ru-RU" w:eastAsia="ru-RU"/>
                    </w:rPr>
                    <w:t>соціальні</w:t>
                  </w:r>
                  <w:proofErr w:type="spellEnd"/>
                  <w:r w:rsidRPr="00DC136F">
                    <w:rPr>
                      <w:rFonts w:ascii="Times New Roman" w:eastAsia="Times New Roman" w:hAnsi="Times New Roman" w:cs="Times New Roman"/>
                      <w:lang w:val="ru-RU" w:eastAsia="ru-RU"/>
                    </w:rPr>
                    <w:t xml:space="preserve"> заходи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A2F68" w:rsidRPr="00DC136F" w:rsidRDefault="005A2F68" w:rsidP="00CB44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DC13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849,0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A2F68" w:rsidRPr="00DC136F" w:rsidRDefault="005A2F68" w:rsidP="00CB44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DC13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865,0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A2F68" w:rsidRPr="00DC136F" w:rsidRDefault="005A2F68" w:rsidP="00CB44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DC13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+16,0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A2F68" w:rsidRPr="00DC136F" w:rsidRDefault="005A2F68" w:rsidP="00CB44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DC13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101,9</w:t>
                  </w:r>
                </w:p>
              </w:tc>
            </w:tr>
            <w:tr w:rsidR="005A2F68" w:rsidRPr="00DC136F" w:rsidTr="00CB44D4">
              <w:trPr>
                <w:gridBefore w:val="1"/>
                <w:wBefore w:w="35" w:type="dxa"/>
                <w:trHeight w:val="397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A2F68" w:rsidRPr="00DC136F" w:rsidRDefault="005A2F68" w:rsidP="00CB44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DC13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 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A2F68" w:rsidRPr="00DC136F" w:rsidRDefault="005A2F68" w:rsidP="00CB44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proofErr w:type="spellStart"/>
                  <w:r w:rsidRPr="00DC136F">
                    <w:rPr>
                      <w:rFonts w:ascii="Times New Roman" w:eastAsia="Times New Roman" w:hAnsi="Times New Roman" w:cs="Times New Roman"/>
                      <w:lang w:val="ru-RU" w:eastAsia="ru-RU"/>
                    </w:rPr>
                    <w:t>амортизація</w:t>
                  </w:r>
                  <w:proofErr w:type="spellEnd"/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A2F68" w:rsidRPr="00DC136F" w:rsidRDefault="005A2F68" w:rsidP="00CB44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DC13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172,0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A2F68" w:rsidRPr="00DC136F" w:rsidRDefault="005A2F68" w:rsidP="00CB44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DC13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677,0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A2F68" w:rsidRPr="00DC136F" w:rsidRDefault="005A2F68" w:rsidP="00CB44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DC13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+</w:t>
                  </w:r>
                  <w:r w:rsidRPr="00DC13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505</w:t>
                  </w:r>
                  <w:r w:rsidRPr="00DC13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A2F68" w:rsidRPr="00DC136F" w:rsidRDefault="005A2F68" w:rsidP="00CB44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DC13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393,6</w:t>
                  </w:r>
                </w:p>
              </w:tc>
            </w:tr>
            <w:tr w:rsidR="005A2F68" w:rsidRPr="00DC136F" w:rsidTr="00CB44D4">
              <w:trPr>
                <w:gridBefore w:val="1"/>
                <w:wBefore w:w="35" w:type="dxa"/>
                <w:trHeight w:val="558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A2F68" w:rsidRPr="00DC136F" w:rsidRDefault="005A2F68" w:rsidP="00CB44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DC13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 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A2F68" w:rsidRPr="00DC136F" w:rsidRDefault="005A2F68" w:rsidP="00CB44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DC136F">
                    <w:rPr>
                      <w:rFonts w:ascii="Times New Roman" w:eastAsia="Times New Roman" w:hAnsi="Times New Roman" w:cs="Times New Roman"/>
                      <w:lang w:val="uk-UA" w:eastAsia="ru-RU"/>
                    </w:rPr>
                    <w:t>і</w:t>
                  </w:r>
                  <w:proofErr w:type="spellStart"/>
                  <w:r w:rsidRPr="00DC136F">
                    <w:rPr>
                      <w:rFonts w:ascii="Times New Roman" w:eastAsia="Times New Roman" w:hAnsi="Times New Roman" w:cs="Times New Roman"/>
                      <w:lang w:val="ru-RU" w:eastAsia="ru-RU"/>
                    </w:rPr>
                    <w:t>нші</w:t>
                  </w:r>
                  <w:proofErr w:type="spellEnd"/>
                  <w:r w:rsidRPr="00DC136F">
                    <w:rPr>
                      <w:rFonts w:ascii="Times New Roman" w:eastAsia="Times New Roman" w:hAnsi="Times New Roman" w:cs="Times New Roman"/>
                      <w:lang w:val="ru-RU" w:eastAsia="ru-RU"/>
                    </w:rPr>
                    <w:t xml:space="preserve"> </w:t>
                  </w:r>
                  <w:proofErr w:type="spellStart"/>
                  <w:r w:rsidRPr="00DC136F">
                    <w:rPr>
                      <w:rFonts w:ascii="Times New Roman" w:eastAsia="Times New Roman" w:hAnsi="Times New Roman" w:cs="Times New Roman"/>
                      <w:lang w:val="ru-RU" w:eastAsia="ru-RU"/>
                    </w:rPr>
                    <w:t>операційні</w:t>
                  </w:r>
                  <w:proofErr w:type="spellEnd"/>
                  <w:r w:rsidRPr="00DC136F">
                    <w:rPr>
                      <w:rFonts w:ascii="Times New Roman" w:eastAsia="Times New Roman" w:hAnsi="Times New Roman" w:cs="Times New Roman"/>
                      <w:lang w:val="ru-RU" w:eastAsia="ru-RU"/>
                    </w:rPr>
                    <w:t xml:space="preserve"> </w:t>
                  </w:r>
                  <w:proofErr w:type="spellStart"/>
                  <w:r w:rsidRPr="00DC136F">
                    <w:rPr>
                      <w:rFonts w:ascii="Times New Roman" w:eastAsia="Times New Roman" w:hAnsi="Times New Roman" w:cs="Times New Roman"/>
                      <w:lang w:val="ru-RU" w:eastAsia="ru-RU"/>
                    </w:rPr>
                    <w:t>витрати</w:t>
                  </w:r>
                  <w:proofErr w:type="spellEnd"/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A2F68" w:rsidRPr="00DC136F" w:rsidRDefault="005A2F68" w:rsidP="00CB44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DC13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1722,0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A2F68" w:rsidRPr="00DC136F" w:rsidRDefault="005A2F68" w:rsidP="00CB44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DC13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2777,4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A2F68" w:rsidRPr="00DC136F" w:rsidRDefault="005A2F68" w:rsidP="00CB44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DC13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+1055,4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A2F68" w:rsidRPr="00DC136F" w:rsidRDefault="005A2F68" w:rsidP="00CB44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DC13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161,3</w:t>
                  </w:r>
                </w:p>
              </w:tc>
            </w:tr>
            <w:tr w:rsidR="005A2F68" w:rsidRPr="00DC136F" w:rsidTr="00CB44D4">
              <w:trPr>
                <w:gridBefore w:val="1"/>
                <w:wBefore w:w="35" w:type="dxa"/>
                <w:trHeight w:val="836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A2F68" w:rsidRPr="00DC136F" w:rsidRDefault="005A2F68" w:rsidP="00CB44D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DC13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lastRenderedPageBreak/>
                    <w:t>3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A2F68" w:rsidRPr="00DC136F" w:rsidRDefault="005A2F68" w:rsidP="00CB44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proofErr w:type="spellStart"/>
                  <w:r w:rsidRPr="00DC136F">
                    <w:rPr>
                      <w:rFonts w:ascii="Times New Roman" w:eastAsia="Times New Roman" w:hAnsi="Times New Roman" w:cs="Times New Roman"/>
                      <w:lang w:val="ru-RU" w:eastAsia="ru-RU"/>
                    </w:rPr>
                    <w:t>Податок</w:t>
                  </w:r>
                  <w:proofErr w:type="spellEnd"/>
                  <w:r w:rsidRPr="00DC136F">
                    <w:rPr>
                      <w:rFonts w:ascii="Times New Roman" w:eastAsia="Times New Roman" w:hAnsi="Times New Roman" w:cs="Times New Roman"/>
                      <w:lang w:val="ru-RU" w:eastAsia="ru-RU"/>
                    </w:rPr>
                    <w:t xml:space="preserve"> на </w:t>
                  </w:r>
                  <w:proofErr w:type="spellStart"/>
                  <w:r w:rsidRPr="00DC136F">
                    <w:rPr>
                      <w:rFonts w:ascii="Times New Roman" w:eastAsia="Times New Roman" w:hAnsi="Times New Roman" w:cs="Times New Roman"/>
                      <w:lang w:val="ru-RU" w:eastAsia="ru-RU"/>
                    </w:rPr>
                    <w:t>прибуток</w:t>
                  </w:r>
                  <w:proofErr w:type="spellEnd"/>
                  <w:r w:rsidRPr="00DC136F">
                    <w:rPr>
                      <w:rFonts w:ascii="Times New Roman" w:eastAsia="Times New Roman" w:hAnsi="Times New Roman" w:cs="Times New Roman"/>
                      <w:lang w:val="ru-RU" w:eastAsia="ru-RU"/>
                    </w:rPr>
                    <w:t xml:space="preserve"> </w:t>
                  </w:r>
                  <w:proofErr w:type="spellStart"/>
                  <w:r w:rsidRPr="00DC136F">
                    <w:rPr>
                      <w:rFonts w:ascii="Times New Roman" w:eastAsia="Times New Roman" w:hAnsi="Times New Roman" w:cs="Times New Roman"/>
                      <w:lang w:val="ru-RU" w:eastAsia="ru-RU"/>
                    </w:rPr>
                    <w:t>від</w:t>
                  </w:r>
                  <w:proofErr w:type="spellEnd"/>
                  <w:r w:rsidRPr="00DC136F">
                    <w:rPr>
                      <w:rFonts w:ascii="Times New Roman" w:eastAsia="Times New Roman" w:hAnsi="Times New Roman" w:cs="Times New Roman"/>
                      <w:lang w:val="ru-RU" w:eastAsia="ru-RU"/>
                    </w:rPr>
                    <w:t xml:space="preserve"> </w:t>
                  </w:r>
                  <w:proofErr w:type="spellStart"/>
                  <w:r w:rsidRPr="00DC136F">
                    <w:rPr>
                      <w:rFonts w:ascii="Times New Roman" w:eastAsia="Times New Roman" w:hAnsi="Times New Roman" w:cs="Times New Roman"/>
                      <w:lang w:val="ru-RU" w:eastAsia="ru-RU"/>
                    </w:rPr>
                    <w:t>звичайної</w:t>
                  </w:r>
                  <w:proofErr w:type="spellEnd"/>
                  <w:r w:rsidRPr="00DC136F">
                    <w:rPr>
                      <w:rFonts w:ascii="Times New Roman" w:eastAsia="Times New Roman" w:hAnsi="Times New Roman" w:cs="Times New Roman"/>
                      <w:lang w:val="ru-RU" w:eastAsia="ru-RU"/>
                    </w:rPr>
                    <w:t xml:space="preserve">  діяльності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A2F68" w:rsidRPr="00DC136F" w:rsidRDefault="005A2F68" w:rsidP="00CB44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DC13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48</w:t>
                  </w:r>
                  <w:r w:rsidRPr="00DC13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A2F68" w:rsidRPr="00DC136F" w:rsidRDefault="005A2F68" w:rsidP="00CB44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DC13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A2F68" w:rsidRPr="00DC136F" w:rsidRDefault="005A2F68" w:rsidP="00CB44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DC13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-48,0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A2F68" w:rsidRPr="00DC136F" w:rsidRDefault="005A2F68" w:rsidP="00CB44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DC13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</w:p>
              </w:tc>
            </w:tr>
            <w:tr w:rsidR="005A2F68" w:rsidRPr="00DC136F" w:rsidTr="00CB44D4">
              <w:trPr>
                <w:gridBefore w:val="1"/>
                <w:wBefore w:w="35" w:type="dxa"/>
                <w:trHeight w:val="418"/>
              </w:trPr>
              <w:tc>
                <w:tcPr>
                  <w:tcW w:w="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A2F68" w:rsidRPr="00DC136F" w:rsidRDefault="005A2F68" w:rsidP="00CB44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u-RU" w:eastAsia="ru-RU"/>
                    </w:rPr>
                  </w:pPr>
                  <w:r w:rsidRPr="00DC136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u-RU" w:eastAsia="ru-RU"/>
                    </w:rPr>
                    <w:t>1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A2F68" w:rsidRPr="00DC136F" w:rsidRDefault="005A2F68" w:rsidP="00CB44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u-RU" w:eastAsia="ru-RU"/>
                    </w:rPr>
                  </w:pPr>
                  <w:r w:rsidRPr="00DC136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u-RU" w:eastAsia="ru-RU"/>
                    </w:rPr>
                    <w:t>2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A2F68" w:rsidRPr="00DC136F" w:rsidRDefault="005A2F68" w:rsidP="00CB44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 w:eastAsia="ru-RU"/>
                    </w:rPr>
                  </w:pPr>
                  <w:r w:rsidRPr="00DC136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 w:eastAsia="ru-RU"/>
                    </w:rPr>
                    <w:t>3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A2F68" w:rsidRPr="00DC136F" w:rsidRDefault="005A2F68" w:rsidP="00CB44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 w:eastAsia="ru-RU"/>
                    </w:rPr>
                  </w:pPr>
                  <w:r w:rsidRPr="00DC136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 w:eastAsia="ru-RU"/>
                    </w:rPr>
                    <w:t>4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A2F68" w:rsidRPr="00DC136F" w:rsidRDefault="005A2F68" w:rsidP="00CB44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uk-UA" w:eastAsia="ru-RU"/>
                    </w:rPr>
                  </w:pPr>
                  <w:r w:rsidRPr="00DC136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uk-UA" w:eastAsia="ru-RU"/>
                    </w:rPr>
                    <w:t>5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A2F68" w:rsidRPr="00DC136F" w:rsidRDefault="005A2F68" w:rsidP="00CB44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uk-UA" w:eastAsia="ru-RU"/>
                    </w:rPr>
                  </w:pPr>
                  <w:r w:rsidRPr="00DC136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uk-UA" w:eastAsia="ru-RU"/>
                    </w:rPr>
                    <w:t>6</w:t>
                  </w:r>
                </w:p>
              </w:tc>
            </w:tr>
            <w:tr w:rsidR="005A2F68" w:rsidRPr="00DC136F" w:rsidTr="00CB44D4">
              <w:trPr>
                <w:gridBefore w:val="1"/>
                <w:wBefore w:w="35" w:type="dxa"/>
                <w:trHeight w:val="693"/>
              </w:trPr>
              <w:tc>
                <w:tcPr>
                  <w:tcW w:w="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A2F68" w:rsidRPr="00DC136F" w:rsidRDefault="005A2F68" w:rsidP="00CB44D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DC13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4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A2F68" w:rsidRPr="00DC136F" w:rsidRDefault="005A2F68" w:rsidP="00CB44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proofErr w:type="spellStart"/>
                  <w:r w:rsidRPr="00DC136F">
                    <w:rPr>
                      <w:rFonts w:ascii="Times New Roman" w:eastAsia="Times New Roman" w:hAnsi="Times New Roman" w:cs="Times New Roman"/>
                      <w:lang w:val="ru-RU" w:eastAsia="ru-RU"/>
                    </w:rPr>
                    <w:t>Чистий</w:t>
                  </w:r>
                  <w:proofErr w:type="spellEnd"/>
                  <w:r w:rsidRPr="00DC136F">
                    <w:rPr>
                      <w:rFonts w:ascii="Times New Roman" w:eastAsia="Times New Roman" w:hAnsi="Times New Roman" w:cs="Times New Roman"/>
                      <w:lang w:val="ru-RU" w:eastAsia="ru-RU"/>
                    </w:rPr>
                    <w:t xml:space="preserve"> </w:t>
                  </w:r>
                  <w:proofErr w:type="spellStart"/>
                  <w:r w:rsidRPr="00DC136F">
                    <w:rPr>
                      <w:rFonts w:ascii="Times New Roman" w:eastAsia="Times New Roman" w:hAnsi="Times New Roman" w:cs="Times New Roman"/>
                      <w:lang w:val="ru-RU" w:eastAsia="ru-RU"/>
                    </w:rPr>
                    <w:t>прибуток</w:t>
                  </w:r>
                  <w:proofErr w:type="spellEnd"/>
                  <w:r w:rsidRPr="00DC136F">
                    <w:rPr>
                      <w:rFonts w:ascii="Times New Roman" w:eastAsia="Times New Roman" w:hAnsi="Times New Roman" w:cs="Times New Roman"/>
                      <w:lang w:val="ru-RU" w:eastAsia="ru-RU"/>
                    </w:rPr>
                    <w:t xml:space="preserve"> (</w:t>
                  </w:r>
                  <w:proofErr w:type="spellStart"/>
                  <w:r w:rsidRPr="00DC136F">
                    <w:rPr>
                      <w:rFonts w:ascii="Times New Roman" w:eastAsia="Times New Roman" w:hAnsi="Times New Roman" w:cs="Times New Roman"/>
                      <w:lang w:val="ru-RU" w:eastAsia="ru-RU"/>
                    </w:rPr>
                    <w:t>збиток</w:t>
                  </w:r>
                  <w:proofErr w:type="spellEnd"/>
                  <w:r w:rsidRPr="00DC136F">
                    <w:rPr>
                      <w:rFonts w:ascii="Times New Roman" w:eastAsia="Times New Roman" w:hAnsi="Times New Roman" w:cs="Times New Roman"/>
                      <w:lang w:val="ru-RU" w:eastAsia="ru-RU"/>
                    </w:rPr>
                    <w:t>)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A2F68" w:rsidRPr="00DC136F" w:rsidRDefault="005A2F68" w:rsidP="00CB44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DC13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217,0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A2F68" w:rsidRPr="00DC136F" w:rsidRDefault="005A2F68" w:rsidP="00CB44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DC13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-364,0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A2F68" w:rsidRPr="00DC136F" w:rsidRDefault="005A2F68" w:rsidP="00CB44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DC13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-581,0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A2F68" w:rsidRPr="00DC136F" w:rsidRDefault="005A2F68" w:rsidP="00CB44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DC13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 </w:t>
                  </w:r>
                </w:p>
              </w:tc>
            </w:tr>
            <w:tr w:rsidR="005A2F68" w:rsidRPr="00DC136F" w:rsidTr="00CB44D4">
              <w:trPr>
                <w:gridBefore w:val="1"/>
                <w:wBefore w:w="35" w:type="dxa"/>
                <w:trHeight w:val="702"/>
              </w:trPr>
              <w:tc>
                <w:tcPr>
                  <w:tcW w:w="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A2F68" w:rsidRPr="00DC136F" w:rsidRDefault="005A2F68" w:rsidP="00CB44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DC13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 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A2F68" w:rsidRPr="00DC136F" w:rsidRDefault="005A2F68" w:rsidP="00CB44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proofErr w:type="spellStart"/>
                  <w:r w:rsidRPr="00DC136F">
                    <w:rPr>
                      <w:rFonts w:ascii="Times New Roman" w:eastAsia="Times New Roman" w:hAnsi="Times New Roman" w:cs="Times New Roman"/>
                      <w:lang w:val="ru-RU" w:eastAsia="ru-RU"/>
                    </w:rPr>
                    <w:t>Відрахування</w:t>
                  </w:r>
                  <w:proofErr w:type="spellEnd"/>
                  <w:r w:rsidRPr="00DC136F">
                    <w:rPr>
                      <w:rFonts w:ascii="Times New Roman" w:eastAsia="Times New Roman" w:hAnsi="Times New Roman" w:cs="Times New Roman"/>
                      <w:lang w:val="ru-RU" w:eastAsia="ru-RU"/>
                    </w:rPr>
                    <w:t xml:space="preserve"> </w:t>
                  </w:r>
                  <w:proofErr w:type="spellStart"/>
                  <w:r w:rsidRPr="00DC136F">
                    <w:rPr>
                      <w:rFonts w:ascii="Times New Roman" w:eastAsia="Times New Roman" w:hAnsi="Times New Roman" w:cs="Times New Roman"/>
                      <w:lang w:val="ru-RU" w:eastAsia="ru-RU"/>
                    </w:rPr>
                    <w:t>частини</w:t>
                  </w:r>
                  <w:proofErr w:type="spellEnd"/>
                  <w:r w:rsidRPr="00DC136F">
                    <w:rPr>
                      <w:rFonts w:ascii="Times New Roman" w:eastAsia="Times New Roman" w:hAnsi="Times New Roman" w:cs="Times New Roman"/>
                      <w:lang w:val="ru-RU" w:eastAsia="ru-RU"/>
                    </w:rPr>
                    <w:t xml:space="preserve"> чистого </w:t>
                  </w:r>
                  <w:proofErr w:type="spellStart"/>
                  <w:r w:rsidRPr="00DC136F">
                    <w:rPr>
                      <w:rFonts w:ascii="Times New Roman" w:eastAsia="Times New Roman" w:hAnsi="Times New Roman" w:cs="Times New Roman"/>
                      <w:lang w:val="ru-RU" w:eastAsia="ru-RU"/>
                    </w:rPr>
                    <w:t>прибутку</w:t>
                  </w:r>
                  <w:proofErr w:type="spellEnd"/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A2F68" w:rsidRPr="00DC136F" w:rsidRDefault="005A2F68" w:rsidP="00CB44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DC13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8</w:t>
                  </w:r>
                  <w:r w:rsidRPr="00DC13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A2F68" w:rsidRPr="00DC136F" w:rsidRDefault="005A2F68" w:rsidP="00CB44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DC13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A2F68" w:rsidRPr="00DC136F" w:rsidRDefault="005A2F68" w:rsidP="00CB44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DC13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-8,0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A2F68" w:rsidRPr="00DC136F" w:rsidRDefault="005A2F68" w:rsidP="00CB44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DC13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</w:p>
              </w:tc>
            </w:tr>
            <w:tr w:rsidR="005A2F68" w:rsidRPr="00DC136F" w:rsidTr="00CB44D4">
              <w:trPr>
                <w:gridBefore w:val="1"/>
                <w:wBefore w:w="35" w:type="dxa"/>
                <w:trHeight w:val="1137"/>
              </w:trPr>
              <w:tc>
                <w:tcPr>
                  <w:tcW w:w="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A2F68" w:rsidRPr="00DC136F" w:rsidRDefault="005A2F68" w:rsidP="00CB44D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DC13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5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A2F68" w:rsidRPr="00DC136F" w:rsidRDefault="005A2F68" w:rsidP="00CB44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proofErr w:type="spellStart"/>
                  <w:r w:rsidRPr="00DC136F">
                    <w:rPr>
                      <w:rFonts w:ascii="Times New Roman" w:eastAsia="Times New Roman" w:hAnsi="Times New Roman" w:cs="Times New Roman"/>
                      <w:lang w:val="ru-RU" w:eastAsia="ru-RU"/>
                    </w:rPr>
                    <w:t>Сплата</w:t>
                  </w:r>
                  <w:proofErr w:type="spellEnd"/>
                  <w:r w:rsidRPr="00DC136F">
                    <w:rPr>
                      <w:rFonts w:ascii="Times New Roman" w:eastAsia="Times New Roman" w:hAnsi="Times New Roman" w:cs="Times New Roman"/>
                      <w:lang w:val="ru-RU" w:eastAsia="ru-RU"/>
                    </w:rPr>
                    <w:t xml:space="preserve"> </w:t>
                  </w:r>
                  <w:proofErr w:type="spellStart"/>
                  <w:r w:rsidRPr="00DC136F">
                    <w:rPr>
                      <w:rFonts w:ascii="Times New Roman" w:eastAsia="Times New Roman" w:hAnsi="Times New Roman" w:cs="Times New Roman"/>
                      <w:lang w:val="ru-RU" w:eastAsia="ru-RU"/>
                    </w:rPr>
                    <w:t>поточних</w:t>
                  </w:r>
                  <w:proofErr w:type="spellEnd"/>
                  <w:r w:rsidRPr="00DC136F">
                    <w:rPr>
                      <w:rFonts w:ascii="Times New Roman" w:eastAsia="Times New Roman" w:hAnsi="Times New Roman" w:cs="Times New Roman"/>
                      <w:lang w:val="ru-RU" w:eastAsia="ru-RU"/>
                    </w:rPr>
                    <w:t xml:space="preserve"> </w:t>
                  </w:r>
                  <w:proofErr w:type="spellStart"/>
                  <w:r w:rsidRPr="00DC136F">
                    <w:rPr>
                      <w:rFonts w:ascii="Times New Roman" w:eastAsia="Times New Roman" w:hAnsi="Times New Roman" w:cs="Times New Roman"/>
                      <w:lang w:val="ru-RU" w:eastAsia="ru-RU"/>
                    </w:rPr>
                    <w:t>податків</w:t>
                  </w:r>
                  <w:proofErr w:type="spellEnd"/>
                  <w:r w:rsidRPr="00DC136F">
                    <w:rPr>
                      <w:rFonts w:ascii="Times New Roman" w:eastAsia="Times New Roman" w:hAnsi="Times New Roman" w:cs="Times New Roman"/>
                      <w:lang w:val="ru-RU" w:eastAsia="ru-RU"/>
                    </w:rPr>
                    <w:t xml:space="preserve"> та </w:t>
                  </w:r>
                  <w:proofErr w:type="spellStart"/>
                  <w:r w:rsidRPr="00DC136F">
                    <w:rPr>
                      <w:rFonts w:ascii="Times New Roman" w:eastAsia="Times New Roman" w:hAnsi="Times New Roman" w:cs="Times New Roman"/>
                      <w:lang w:val="ru-RU" w:eastAsia="ru-RU"/>
                    </w:rPr>
                    <w:t>обов'язкових</w:t>
                  </w:r>
                  <w:proofErr w:type="spellEnd"/>
                  <w:r w:rsidRPr="00DC136F">
                    <w:rPr>
                      <w:rFonts w:ascii="Times New Roman" w:eastAsia="Times New Roman" w:hAnsi="Times New Roman" w:cs="Times New Roman"/>
                      <w:lang w:val="ru-RU" w:eastAsia="ru-RU"/>
                    </w:rPr>
                    <w:t xml:space="preserve"> </w:t>
                  </w:r>
                  <w:proofErr w:type="spellStart"/>
                  <w:r w:rsidRPr="00DC136F">
                    <w:rPr>
                      <w:rFonts w:ascii="Times New Roman" w:eastAsia="Times New Roman" w:hAnsi="Times New Roman" w:cs="Times New Roman"/>
                      <w:lang w:val="ru-RU" w:eastAsia="ru-RU"/>
                    </w:rPr>
                    <w:t>платежів</w:t>
                  </w:r>
                  <w:proofErr w:type="spellEnd"/>
                  <w:r w:rsidRPr="00DC136F">
                    <w:rPr>
                      <w:rFonts w:ascii="Times New Roman" w:eastAsia="Times New Roman" w:hAnsi="Times New Roman" w:cs="Times New Roman"/>
                      <w:lang w:val="ru-RU" w:eastAsia="ru-RU"/>
                    </w:rPr>
                    <w:t xml:space="preserve"> до бюджету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A2F68" w:rsidRPr="00DC136F" w:rsidRDefault="005A2F68" w:rsidP="00CB44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DC13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2903,0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A2F68" w:rsidRPr="00DC136F" w:rsidRDefault="005A2F68" w:rsidP="00CB44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DC13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2940,0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A2F68" w:rsidRPr="00DC136F" w:rsidRDefault="005A2F68" w:rsidP="00CB44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DC13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+37,0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A2F68" w:rsidRPr="00DC136F" w:rsidRDefault="005A2F68" w:rsidP="00CB44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13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101,3</w:t>
                  </w:r>
                </w:p>
              </w:tc>
            </w:tr>
            <w:tr w:rsidR="005A2F68" w:rsidRPr="00DC136F" w:rsidTr="00CB44D4">
              <w:trPr>
                <w:gridBefore w:val="1"/>
                <w:wBefore w:w="35" w:type="dxa"/>
                <w:trHeight w:val="63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A2F68" w:rsidRPr="00DC136F" w:rsidRDefault="005A2F68" w:rsidP="00CB44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DC13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 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A2F68" w:rsidRPr="00DC136F" w:rsidRDefault="005A2F68" w:rsidP="00CB44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DC136F">
                    <w:rPr>
                      <w:rFonts w:ascii="Times New Roman" w:eastAsia="Times New Roman" w:hAnsi="Times New Roman" w:cs="Times New Roman"/>
                      <w:lang w:val="ru-RU" w:eastAsia="ru-RU"/>
                    </w:rPr>
                    <w:t xml:space="preserve">в </w:t>
                  </w:r>
                  <w:proofErr w:type="spellStart"/>
                  <w:r w:rsidRPr="00DC136F">
                    <w:rPr>
                      <w:rFonts w:ascii="Times New Roman" w:eastAsia="Times New Roman" w:hAnsi="Times New Roman" w:cs="Times New Roman"/>
                      <w:lang w:val="ru-RU" w:eastAsia="ru-RU"/>
                    </w:rPr>
                    <w:t>т.ч.податок</w:t>
                  </w:r>
                  <w:proofErr w:type="spellEnd"/>
                  <w:r w:rsidRPr="00DC136F">
                    <w:rPr>
                      <w:rFonts w:ascii="Times New Roman" w:eastAsia="Times New Roman" w:hAnsi="Times New Roman" w:cs="Times New Roman"/>
                      <w:lang w:val="ru-RU" w:eastAsia="ru-RU"/>
                    </w:rPr>
                    <w:t xml:space="preserve"> на </w:t>
                  </w:r>
                  <w:proofErr w:type="spellStart"/>
                  <w:r w:rsidRPr="00DC136F">
                    <w:rPr>
                      <w:rFonts w:ascii="Times New Roman" w:eastAsia="Times New Roman" w:hAnsi="Times New Roman" w:cs="Times New Roman"/>
                      <w:lang w:val="ru-RU" w:eastAsia="ru-RU"/>
                    </w:rPr>
                    <w:t>прибуток</w:t>
                  </w:r>
                  <w:proofErr w:type="spellEnd"/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A2F68" w:rsidRPr="00DC136F" w:rsidRDefault="005A2F68" w:rsidP="00CB44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DC13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48,0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A2F68" w:rsidRPr="00DC136F" w:rsidRDefault="005A2F68" w:rsidP="00CB44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DC13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A2F68" w:rsidRPr="00DC136F" w:rsidRDefault="005A2F68" w:rsidP="00CB44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DC13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-48,0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A2F68" w:rsidRPr="00DC136F" w:rsidRDefault="005A2F68" w:rsidP="00CB44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DC13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</w:p>
              </w:tc>
            </w:tr>
            <w:tr w:rsidR="005A2F68" w:rsidRPr="00DC136F" w:rsidTr="00CB44D4">
              <w:trPr>
                <w:gridBefore w:val="1"/>
                <w:wBefore w:w="35" w:type="dxa"/>
                <w:trHeight w:val="752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A2F68" w:rsidRPr="00DC136F" w:rsidRDefault="005A2F68" w:rsidP="00CB44D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DC13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6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A2F68" w:rsidRPr="00DC136F" w:rsidRDefault="005A2F68" w:rsidP="00CB44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proofErr w:type="spellStart"/>
                  <w:r w:rsidRPr="00DC136F">
                    <w:rPr>
                      <w:rFonts w:ascii="Times New Roman" w:eastAsia="Times New Roman" w:hAnsi="Times New Roman" w:cs="Times New Roman"/>
                      <w:lang w:val="ru-RU" w:eastAsia="ru-RU"/>
                    </w:rPr>
                    <w:t>Внески</w:t>
                  </w:r>
                  <w:proofErr w:type="spellEnd"/>
                  <w:r w:rsidRPr="00DC136F">
                    <w:rPr>
                      <w:rFonts w:ascii="Times New Roman" w:eastAsia="Times New Roman" w:hAnsi="Times New Roman" w:cs="Times New Roman"/>
                      <w:lang w:val="ru-RU" w:eastAsia="ru-RU"/>
                    </w:rPr>
                    <w:t xml:space="preserve"> до </w:t>
                  </w:r>
                  <w:proofErr w:type="spellStart"/>
                  <w:r w:rsidRPr="00DC136F">
                    <w:rPr>
                      <w:rFonts w:ascii="Times New Roman" w:eastAsia="Times New Roman" w:hAnsi="Times New Roman" w:cs="Times New Roman"/>
                      <w:lang w:val="ru-RU" w:eastAsia="ru-RU"/>
                    </w:rPr>
                    <w:t>державних</w:t>
                  </w:r>
                  <w:proofErr w:type="spellEnd"/>
                  <w:r w:rsidRPr="00DC136F">
                    <w:rPr>
                      <w:rFonts w:ascii="Times New Roman" w:eastAsia="Times New Roman" w:hAnsi="Times New Roman" w:cs="Times New Roman"/>
                      <w:lang w:val="ru-RU" w:eastAsia="ru-RU"/>
                    </w:rPr>
                    <w:t xml:space="preserve"> </w:t>
                  </w:r>
                  <w:proofErr w:type="spellStart"/>
                  <w:r w:rsidRPr="00DC136F">
                    <w:rPr>
                      <w:rFonts w:ascii="Times New Roman" w:eastAsia="Times New Roman" w:hAnsi="Times New Roman" w:cs="Times New Roman"/>
                      <w:lang w:val="ru-RU" w:eastAsia="ru-RU"/>
                    </w:rPr>
                    <w:t>цільових</w:t>
                  </w:r>
                  <w:proofErr w:type="spellEnd"/>
                  <w:r w:rsidRPr="00DC136F">
                    <w:rPr>
                      <w:rFonts w:ascii="Times New Roman" w:eastAsia="Times New Roman" w:hAnsi="Times New Roman" w:cs="Times New Roman"/>
                      <w:lang w:val="ru-RU" w:eastAsia="ru-RU"/>
                    </w:rPr>
                    <w:t xml:space="preserve"> </w:t>
                  </w:r>
                  <w:proofErr w:type="spellStart"/>
                  <w:r w:rsidRPr="00DC136F">
                    <w:rPr>
                      <w:rFonts w:ascii="Times New Roman" w:eastAsia="Times New Roman" w:hAnsi="Times New Roman" w:cs="Times New Roman"/>
                      <w:lang w:val="ru-RU" w:eastAsia="ru-RU"/>
                    </w:rPr>
                    <w:t>фондів</w:t>
                  </w:r>
                  <w:proofErr w:type="spellEnd"/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A2F68" w:rsidRPr="00DC136F" w:rsidRDefault="005A2F68" w:rsidP="00CB44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DC13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849,0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A2F68" w:rsidRPr="00DC136F" w:rsidRDefault="005A2F68" w:rsidP="00CB44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DC13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867,5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A2F68" w:rsidRPr="00DC136F" w:rsidRDefault="005A2F68" w:rsidP="00CB44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DC13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+18,5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A2F68" w:rsidRPr="00DC136F" w:rsidRDefault="005A2F68" w:rsidP="00CB44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DC13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102,2</w:t>
                  </w:r>
                </w:p>
              </w:tc>
            </w:tr>
            <w:tr w:rsidR="005A2F68" w:rsidRPr="00DC136F" w:rsidTr="00CB44D4">
              <w:trPr>
                <w:gridBefore w:val="1"/>
                <w:wBefore w:w="35" w:type="dxa"/>
                <w:trHeight w:val="848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A2F68" w:rsidRPr="00DC136F" w:rsidRDefault="005A2F68" w:rsidP="00CB44D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DC13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7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A2F68" w:rsidRPr="00DC136F" w:rsidRDefault="005A2F68" w:rsidP="00CB44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proofErr w:type="spellStart"/>
                  <w:r w:rsidRPr="00DC136F">
                    <w:rPr>
                      <w:rFonts w:ascii="Times New Roman" w:eastAsia="Times New Roman" w:hAnsi="Times New Roman" w:cs="Times New Roman"/>
                      <w:lang w:val="ru-RU" w:eastAsia="ru-RU"/>
                    </w:rPr>
                    <w:t>Середня</w:t>
                  </w:r>
                  <w:proofErr w:type="spellEnd"/>
                  <w:r w:rsidRPr="00DC136F">
                    <w:rPr>
                      <w:rFonts w:ascii="Times New Roman" w:eastAsia="Times New Roman" w:hAnsi="Times New Roman" w:cs="Times New Roman"/>
                      <w:lang w:val="ru-RU" w:eastAsia="ru-RU"/>
                    </w:rPr>
                    <w:t xml:space="preserve"> </w:t>
                  </w:r>
                  <w:proofErr w:type="spellStart"/>
                  <w:r w:rsidRPr="00DC136F">
                    <w:rPr>
                      <w:rFonts w:ascii="Times New Roman" w:eastAsia="Times New Roman" w:hAnsi="Times New Roman" w:cs="Times New Roman"/>
                      <w:lang w:val="ru-RU" w:eastAsia="ru-RU"/>
                    </w:rPr>
                    <w:t>облікова</w:t>
                  </w:r>
                  <w:proofErr w:type="spellEnd"/>
                  <w:r w:rsidRPr="00DC136F">
                    <w:rPr>
                      <w:rFonts w:ascii="Times New Roman" w:eastAsia="Times New Roman" w:hAnsi="Times New Roman" w:cs="Times New Roman"/>
                      <w:lang w:val="ru-RU" w:eastAsia="ru-RU"/>
                    </w:rPr>
                    <w:t xml:space="preserve"> </w:t>
                  </w:r>
                  <w:proofErr w:type="spellStart"/>
                  <w:r w:rsidRPr="00DC136F">
                    <w:rPr>
                      <w:rFonts w:ascii="Times New Roman" w:eastAsia="Times New Roman" w:hAnsi="Times New Roman" w:cs="Times New Roman"/>
                      <w:lang w:val="ru-RU" w:eastAsia="ru-RU"/>
                    </w:rPr>
                    <w:t>чисельність</w:t>
                  </w:r>
                  <w:proofErr w:type="spellEnd"/>
                  <w:r w:rsidRPr="00DC136F">
                    <w:rPr>
                      <w:rFonts w:ascii="Times New Roman" w:eastAsia="Times New Roman" w:hAnsi="Times New Roman" w:cs="Times New Roman"/>
                      <w:lang w:val="ru-RU" w:eastAsia="ru-RU"/>
                    </w:rPr>
                    <w:t xml:space="preserve"> </w:t>
                  </w:r>
                  <w:proofErr w:type="spellStart"/>
                  <w:r w:rsidRPr="00DC136F">
                    <w:rPr>
                      <w:rFonts w:ascii="Times New Roman" w:eastAsia="Times New Roman" w:hAnsi="Times New Roman" w:cs="Times New Roman"/>
                      <w:lang w:val="ru-RU" w:eastAsia="ru-RU"/>
                    </w:rPr>
                    <w:t>працівників</w:t>
                  </w:r>
                  <w:proofErr w:type="spellEnd"/>
                  <w:r w:rsidRPr="00DC136F">
                    <w:rPr>
                      <w:rFonts w:ascii="Times New Roman" w:eastAsia="Times New Roman" w:hAnsi="Times New Roman" w:cs="Times New Roman"/>
                      <w:lang w:val="ru-RU" w:eastAsia="ru-RU"/>
                    </w:rPr>
                    <w:t xml:space="preserve">, </w:t>
                  </w:r>
                  <w:proofErr w:type="spellStart"/>
                  <w:r w:rsidRPr="00DC136F">
                    <w:rPr>
                      <w:rFonts w:ascii="Times New Roman" w:eastAsia="Times New Roman" w:hAnsi="Times New Roman" w:cs="Times New Roman"/>
                      <w:lang w:val="ru-RU" w:eastAsia="ru-RU"/>
                    </w:rPr>
                    <w:t>чол</w:t>
                  </w:r>
                  <w:proofErr w:type="spellEnd"/>
                  <w:r w:rsidRPr="00DC136F">
                    <w:rPr>
                      <w:rFonts w:ascii="Times New Roman" w:eastAsia="Times New Roman" w:hAnsi="Times New Roman" w:cs="Times New Roman"/>
                      <w:lang w:val="ru-RU" w:eastAsia="ru-RU"/>
                    </w:rPr>
                    <w:t>.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A2F68" w:rsidRPr="00DC136F" w:rsidRDefault="005A2F68" w:rsidP="00CB44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DC13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67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A2F68" w:rsidRPr="00DC136F" w:rsidRDefault="005A2F68" w:rsidP="00CB44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DC13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69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A2F68" w:rsidRPr="00DC136F" w:rsidRDefault="005A2F68" w:rsidP="00CB44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DC13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+</w:t>
                  </w:r>
                  <w:r w:rsidRPr="00DC13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A2F68" w:rsidRPr="00DC136F" w:rsidRDefault="005A2F68" w:rsidP="00CB44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DC13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103,0</w:t>
                  </w:r>
                </w:p>
              </w:tc>
            </w:tr>
          </w:tbl>
          <w:p w:rsidR="005A2F68" w:rsidRPr="00DC136F" w:rsidRDefault="005A2F68" w:rsidP="00CB4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  <w:p w:rsidR="005A2F68" w:rsidRPr="00DC136F" w:rsidRDefault="005A2F68" w:rsidP="00CB4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  <w:p w:rsidR="005A2F68" w:rsidRPr="00DC136F" w:rsidRDefault="005A2F68" w:rsidP="00CB4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gridSpan w:val="2"/>
            <w:hideMark/>
          </w:tcPr>
          <w:p w:rsidR="005A2F68" w:rsidRPr="00DC136F" w:rsidRDefault="005A2F68" w:rsidP="00CB4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</w:pPr>
            <w:r w:rsidRPr="00DC136F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lastRenderedPageBreak/>
              <w:t xml:space="preserve"> </w:t>
            </w:r>
          </w:p>
        </w:tc>
      </w:tr>
      <w:tr w:rsidR="005A2F68" w:rsidRPr="00DC136F" w:rsidTr="00CB44D4">
        <w:trPr>
          <w:gridAfter w:val="1"/>
          <w:wAfter w:w="1216" w:type="dxa"/>
          <w:trHeight w:val="149"/>
        </w:trPr>
        <w:tc>
          <w:tcPr>
            <w:tcW w:w="1562" w:type="dxa"/>
          </w:tcPr>
          <w:p w:rsidR="005A2F68" w:rsidRPr="00DC136F" w:rsidRDefault="005A2F68" w:rsidP="00CB44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246" w:type="dxa"/>
          </w:tcPr>
          <w:p w:rsidR="005A2F68" w:rsidRPr="00DC136F" w:rsidRDefault="005A2F68" w:rsidP="00CB44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246" w:type="dxa"/>
          </w:tcPr>
          <w:p w:rsidR="005A2F68" w:rsidRPr="00DC136F" w:rsidRDefault="005A2F68" w:rsidP="00CB44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231" w:type="dxa"/>
          </w:tcPr>
          <w:p w:rsidR="005A2F68" w:rsidRPr="00DC136F" w:rsidRDefault="005A2F68" w:rsidP="00CB44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245" w:type="dxa"/>
          </w:tcPr>
          <w:p w:rsidR="005A2F68" w:rsidRPr="00DC136F" w:rsidRDefault="005A2F68" w:rsidP="00CB44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498" w:type="dxa"/>
          </w:tcPr>
          <w:p w:rsidR="005A2F68" w:rsidRPr="00DC136F" w:rsidRDefault="005A2F68" w:rsidP="00CB44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gridSpan w:val="2"/>
          </w:tcPr>
          <w:p w:rsidR="005A2F68" w:rsidRPr="00DC136F" w:rsidRDefault="005A2F68" w:rsidP="00CB44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</w:pPr>
          </w:p>
        </w:tc>
      </w:tr>
    </w:tbl>
    <w:p w:rsidR="005A2F68" w:rsidRPr="00DC136F" w:rsidRDefault="005A2F68" w:rsidP="005A2F68">
      <w:pPr>
        <w:widowControl w:val="0"/>
        <w:tabs>
          <w:tab w:val="left" w:pos="566"/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</w:pPr>
      <w:r w:rsidRPr="00DC136F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>Начальник відділу</w:t>
      </w:r>
    </w:p>
    <w:p w:rsidR="005A2F68" w:rsidRPr="00DC136F" w:rsidRDefault="005A2F68" w:rsidP="005A2F68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DC136F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>транспорту, зв’язку та телекомунікаційних послуг</w:t>
      </w:r>
      <w:r w:rsidRPr="00DC136F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ab/>
      </w:r>
      <w:r w:rsidRPr="00DC136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С.В. Яковенко</w:t>
      </w:r>
    </w:p>
    <w:p w:rsidR="005A2F68" w:rsidRPr="00DC136F" w:rsidRDefault="005A2F68" w:rsidP="005A2F68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5A2F68" w:rsidRPr="00DC136F" w:rsidRDefault="005A2F68" w:rsidP="005A2F68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5A2F68" w:rsidRPr="00DC136F" w:rsidRDefault="005A2F68" w:rsidP="005A2F68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5A2F68" w:rsidRPr="00DC136F" w:rsidRDefault="005A2F68" w:rsidP="005A2F68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5A2F68" w:rsidRPr="00DC136F" w:rsidRDefault="005A2F68" w:rsidP="005A2F68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5A2F68" w:rsidRPr="00DC136F" w:rsidRDefault="005A2F68" w:rsidP="005A2F68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5A2F68" w:rsidRPr="00DC136F" w:rsidRDefault="005A2F68" w:rsidP="005A2F68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5A2F68" w:rsidRPr="00DC136F" w:rsidRDefault="005A2F68" w:rsidP="005A2F68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5A2F68" w:rsidRPr="00DC136F" w:rsidRDefault="005A2F68" w:rsidP="005A2F68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2761D7" w:rsidRPr="005A2F68" w:rsidRDefault="002761D7" w:rsidP="005A2F68">
      <w:pPr>
        <w:rPr>
          <w:lang w:val="uk-UA"/>
        </w:rPr>
      </w:pPr>
    </w:p>
    <w:sectPr w:rsidR="002761D7" w:rsidRPr="005A2F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E1F65"/>
    <w:multiLevelType w:val="hybridMultilevel"/>
    <w:tmpl w:val="DBBC379C"/>
    <w:lvl w:ilvl="0" w:tplc="8654BAC0">
      <w:start w:val="16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674"/>
    <w:rsid w:val="002761D7"/>
    <w:rsid w:val="005A2F68"/>
    <w:rsid w:val="007E4F88"/>
    <w:rsid w:val="00EF6674"/>
    <w:rsid w:val="00F11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C83EC"/>
  <w15:chartTrackingRefBased/>
  <w15:docId w15:val="{B613947A-1A50-47B0-A0C8-61A3C33C6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F68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4F88"/>
    <w:pPr>
      <w:ind w:left="720"/>
      <w:contextualSpacing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1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08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67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69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75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753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189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682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36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1780490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196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28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9597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4181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3448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46528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6854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33706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45369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47765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70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4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338619">
                  <w:marLeft w:val="0"/>
                  <w:marRight w:val="0"/>
                  <w:marTop w:val="0"/>
                  <w:marBottom w:val="0"/>
                  <w:divBdr>
                    <w:top w:val="single" w:sz="2" w:space="8" w:color="C9D0D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58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491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522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66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Рудика Наталія Миколаївна</dc:creator>
  <cp:keywords/>
  <dc:description/>
  <cp:lastModifiedBy>Рудика Наталія Миколаївна</cp:lastModifiedBy>
  <cp:revision>3</cp:revision>
  <dcterms:created xsi:type="dcterms:W3CDTF">2019-06-20T12:06:00Z</dcterms:created>
  <dcterms:modified xsi:type="dcterms:W3CDTF">2019-06-20T12:07:00Z</dcterms:modified>
</cp:coreProperties>
</file>