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75C46" w:rsidRPr="00766F34" w:rsidTr="00975C46">
        <w:trPr>
          <w:trHeight w:val="1241"/>
        </w:trPr>
        <w:tc>
          <w:tcPr>
            <w:tcW w:w="4248" w:type="dxa"/>
          </w:tcPr>
          <w:p w:rsidR="00975C46" w:rsidRPr="00766F34" w:rsidRDefault="00975C46">
            <w:pPr>
              <w:tabs>
                <w:tab w:val="left" w:pos="8460"/>
              </w:tabs>
              <w:jc w:val="right"/>
              <w:rPr>
                <w:sz w:val="27"/>
                <w:szCs w:val="27"/>
                <w:lang w:val="uk-UA"/>
              </w:rPr>
            </w:pPr>
          </w:p>
        </w:tc>
        <w:tc>
          <w:tcPr>
            <w:tcW w:w="1260" w:type="dxa"/>
            <w:hideMark/>
          </w:tcPr>
          <w:p w:rsidR="00975C46" w:rsidRPr="00766F34" w:rsidRDefault="00975C46">
            <w:pPr>
              <w:tabs>
                <w:tab w:val="left" w:pos="8460"/>
              </w:tabs>
              <w:jc w:val="center"/>
              <w:rPr>
                <w:sz w:val="27"/>
                <w:szCs w:val="27"/>
                <w:lang w:val="uk-UA"/>
              </w:rPr>
            </w:pPr>
            <w:r w:rsidRPr="00766F34">
              <w:rPr>
                <w:sz w:val="27"/>
                <w:szCs w:val="27"/>
              </w:rPr>
              <w:object w:dxaOrig="85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 o:ole="">
                  <v:imagedata r:id="rId7" o:title=""/>
                </v:shape>
                <o:OLEObject Type="Embed" ProgID="Visio.Drawing.11" ShapeID="_x0000_i1025" DrawAspect="Content" ObjectID="_1626000096" r:id="rId8"/>
              </w:object>
            </w:r>
          </w:p>
        </w:tc>
        <w:tc>
          <w:tcPr>
            <w:tcW w:w="4320" w:type="dxa"/>
            <w:hideMark/>
          </w:tcPr>
          <w:p w:rsidR="00975C46" w:rsidRPr="00766F34" w:rsidRDefault="00975C46">
            <w:pPr>
              <w:tabs>
                <w:tab w:val="left" w:pos="8460"/>
              </w:tabs>
              <w:rPr>
                <w:sz w:val="27"/>
                <w:szCs w:val="27"/>
                <w:lang w:val="uk-UA"/>
              </w:rPr>
            </w:pPr>
          </w:p>
        </w:tc>
      </w:tr>
    </w:tbl>
    <w:p w:rsidR="00975C46" w:rsidRPr="00766F34" w:rsidRDefault="00975C46" w:rsidP="00975C46">
      <w:pPr>
        <w:jc w:val="center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>Сумська міська рада</w:t>
      </w:r>
    </w:p>
    <w:p w:rsidR="00975C46" w:rsidRPr="00766F34" w:rsidRDefault="00975C46" w:rsidP="00975C46">
      <w:pPr>
        <w:jc w:val="center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>Виконавчий комітет</w:t>
      </w:r>
    </w:p>
    <w:p w:rsidR="00975C46" w:rsidRPr="00766F34" w:rsidRDefault="00975C46" w:rsidP="00975C46">
      <w:pPr>
        <w:jc w:val="center"/>
        <w:rPr>
          <w:b/>
          <w:sz w:val="27"/>
          <w:szCs w:val="27"/>
          <w:lang w:val="uk-UA"/>
        </w:rPr>
      </w:pPr>
      <w:r w:rsidRPr="00766F34">
        <w:rPr>
          <w:b/>
          <w:sz w:val="27"/>
          <w:szCs w:val="27"/>
          <w:lang w:val="uk-UA"/>
        </w:rPr>
        <w:t>РІШЕННЯ</w:t>
      </w:r>
    </w:p>
    <w:p w:rsidR="00975C46" w:rsidRPr="00766F34" w:rsidRDefault="00975C46" w:rsidP="00975C46">
      <w:pPr>
        <w:rPr>
          <w:sz w:val="27"/>
          <w:szCs w:val="27"/>
          <w:lang w:val="uk-UA"/>
        </w:rPr>
      </w:pPr>
    </w:p>
    <w:p w:rsidR="00975C46" w:rsidRPr="00766F34" w:rsidRDefault="0041366A" w:rsidP="00975C4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</w:t>
      </w:r>
      <w:r w:rsidRPr="0041366A">
        <w:rPr>
          <w:sz w:val="27"/>
          <w:szCs w:val="27"/>
          <w:lang w:val="uk-UA"/>
        </w:rPr>
        <w:t>23.07.2019</w:t>
      </w:r>
      <w:r>
        <w:rPr>
          <w:sz w:val="27"/>
          <w:szCs w:val="27"/>
          <w:lang w:val="uk-UA"/>
        </w:rPr>
        <w:t xml:space="preserve">    </w:t>
      </w:r>
      <w:r w:rsidR="00975C46" w:rsidRPr="00766F34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404</w:t>
      </w:r>
    </w:p>
    <w:p w:rsidR="00975C46" w:rsidRPr="00766F34" w:rsidRDefault="00975C46" w:rsidP="00975C46">
      <w:pPr>
        <w:ind w:right="3955"/>
        <w:jc w:val="both"/>
        <w:rPr>
          <w:sz w:val="27"/>
          <w:szCs w:val="27"/>
          <w:lang w:val="uk-UA"/>
        </w:rPr>
      </w:pPr>
    </w:p>
    <w:p w:rsidR="00975C46" w:rsidRPr="00766F34" w:rsidRDefault="00975C46" w:rsidP="00975C46">
      <w:pPr>
        <w:ind w:right="4818"/>
        <w:jc w:val="both"/>
        <w:rPr>
          <w:b/>
          <w:sz w:val="27"/>
          <w:szCs w:val="27"/>
          <w:lang w:val="uk-UA"/>
        </w:rPr>
      </w:pPr>
      <w:r w:rsidRPr="00766F34">
        <w:rPr>
          <w:b/>
          <w:sz w:val="27"/>
          <w:szCs w:val="27"/>
          <w:lang w:val="uk-UA"/>
        </w:rPr>
        <w:t xml:space="preserve">Про розгляд скарги голови правління Автокооперативу «Харківський» Хоменка В.В. від </w:t>
      </w:r>
      <w:bookmarkStart w:id="0" w:name="_GoBack"/>
      <w:bookmarkEnd w:id="0"/>
      <w:r w:rsidRPr="00766F34">
        <w:rPr>
          <w:b/>
          <w:sz w:val="27"/>
          <w:szCs w:val="27"/>
          <w:lang w:val="uk-UA"/>
        </w:rPr>
        <w:t xml:space="preserve">09.07.2019 на постанову адміністративної комісії при виконавчому комітеті Сумської міської ради від 24.06.2019 № 850 </w:t>
      </w:r>
    </w:p>
    <w:p w:rsidR="00975C46" w:rsidRPr="00766F34" w:rsidRDefault="00975C46" w:rsidP="00975C46">
      <w:pPr>
        <w:ind w:right="3955"/>
        <w:jc w:val="both"/>
        <w:rPr>
          <w:b/>
          <w:sz w:val="27"/>
          <w:szCs w:val="27"/>
          <w:lang w:val="uk-UA"/>
        </w:rPr>
      </w:pPr>
    </w:p>
    <w:p w:rsidR="00975C46" w:rsidRPr="00766F34" w:rsidRDefault="00975C46" w:rsidP="00975C46">
      <w:pPr>
        <w:jc w:val="both"/>
        <w:rPr>
          <w:b/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ab/>
        <w:t xml:space="preserve">Розглянувши скаргу голови правління Автокооперативу «Харківський» Хоменка Вячеслава Вікторовича від 09.07.2019 про поновлення строку оскарження та скасування постанови адміністративної комісії при виконавчому комітеті Сумської міської ради від 24.06.2019 № 850,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 w:rsidRPr="00766F34"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975C46" w:rsidRPr="00766F34" w:rsidRDefault="00975C46" w:rsidP="00975C46">
      <w:pPr>
        <w:jc w:val="both"/>
        <w:rPr>
          <w:b/>
          <w:sz w:val="27"/>
          <w:szCs w:val="27"/>
          <w:lang w:val="uk-UA"/>
        </w:rPr>
      </w:pPr>
    </w:p>
    <w:p w:rsidR="00975C46" w:rsidRPr="00766F34" w:rsidRDefault="00975C46" w:rsidP="00975C46">
      <w:pPr>
        <w:jc w:val="center"/>
        <w:rPr>
          <w:b/>
          <w:sz w:val="27"/>
          <w:szCs w:val="27"/>
          <w:lang w:val="uk-UA"/>
        </w:rPr>
      </w:pPr>
      <w:r w:rsidRPr="00766F34">
        <w:rPr>
          <w:b/>
          <w:sz w:val="27"/>
          <w:szCs w:val="27"/>
          <w:lang w:val="uk-UA"/>
        </w:rPr>
        <w:t>ВИРІШИВ:</w:t>
      </w:r>
    </w:p>
    <w:p w:rsidR="00975C46" w:rsidRPr="00766F34" w:rsidRDefault="00975C46" w:rsidP="00975C46">
      <w:pPr>
        <w:jc w:val="both"/>
        <w:rPr>
          <w:b/>
          <w:sz w:val="27"/>
          <w:szCs w:val="27"/>
          <w:lang w:val="uk-UA"/>
        </w:rPr>
      </w:pPr>
    </w:p>
    <w:p w:rsidR="00975C46" w:rsidRPr="00766F34" w:rsidRDefault="00975C46" w:rsidP="00975C46">
      <w:pPr>
        <w:ind w:firstLine="708"/>
        <w:jc w:val="both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>1. Скаргу голови правління Автокооперативу «Харківський» Хоменка Вячеслава Вікторовича від 09.07.2019 на постанову адміністративної комісії при виконавчому комітеті Сумської міської ради від 24.06.2019 № 850 задовольнити.</w:t>
      </w:r>
    </w:p>
    <w:p w:rsidR="00975C46" w:rsidRPr="00766F34" w:rsidRDefault="00975C46" w:rsidP="00975C46">
      <w:pPr>
        <w:jc w:val="both"/>
        <w:rPr>
          <w:sz w:val="27"/>
          <w:szCs w:val="27"/>
          <w:lang w:val="uk-UA"/>
        </w:rPr>
      </w:pPr>
    </w:p>
    <w:p w:rsidR="00975C46" w:rsidRPr="00766F34" w:rsidRDefault="00975C46" w:rsidP="00975C46">
      <w:pPr>
        <w:jc w:val="both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 xml:space="preserve">         2. Постанову адміністративної комісії при виконавчому комітеті Сумської міської ради від 24.06.2019 № 850 скасувати і надіслати справу на новий розгляд адміністративній комісії при виконавчому комітеті Сумської міської ради.</w:t>
      </w:r>
    </w:p>
    <w:p w:rsidR="00975C46" w:rsidRPr="00766F34" w:rsidRDefault="00975C46" w:rsidP="00975C46">
      <w:pPr>
        <w:ind w:firstLine="720"/>
        <w:jc w:val="both"/>
        <w:rPr>
          <w:sz w:val="27"/>
          <w:szCs w:val="27"/>
          <w:lang w:val="uk-UA"/>
        </w:rPr>
      </w:pPr>
    </w:p>
    <w:p w:rsidR="009E038E" w:rsidRPr="00766F34" w:rsidRDefault="00975C46" w:rsidP="00975C46">
      <w:pPr>
        <w:ind w:firstLine="720"/>
        <w:jc w:val="both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>3. Про прийняте рішення повідомити голову правління Автокооперативу «Харківський» Хоменка Вячеслава Вікторовича.</w:t>
      </w:r>
    </w:p>
    <w:p w:rsidR="00AC4DD4" w:rsidRPr="00766F34" w:rsidRDefault="00AC4DD4" w:rsidP="00975C46">
      <w:pPr>
        <w:ind w:firstLine="720"/>
        <w:jc w:val="both"/>
        <w:rPr>
          <w:sz w:val="27"/>
          <w:szCs w:val="27"/>
          <w:lang w:val="uk-UA"/>
        </w:rPr>
      </w:pPr>
    </w:p>
    <w:p w:rsidR="00AC4DD4" w:rsidRPr="00766F34" w:rsidRDefault="00AC4DD4" w:rsidP="00975C46">
      <w:pPr>
        <w:ind w:firstLine="720"/>
        <w:jc w:val="both"/>
        <w:rPr>
          <w:sz w:val="27"/>
          <w:szCs w:val="27"/>
          <w:lang w:val="uk-UA"/>
        </w:rPr>
      </w:pPr>
    </w:p>
    <w:p w:rsidR="00975C46" w:rsidRDefault="00975C46" w:rsidP="009E0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7"/>
          <w:szCs w:val="27"/>
          <w:lang w:val="uk-UA"/>
        </w:rPr>
      </w:pPr>
      <w:r w:rsidRPr="00766F34">
        <w:rPr>
          <w:b/>
          <w:sz w:val="27"/>
          <w:szCs w:val="27"/>
          <w:lang w:val="uk-UA"/>
        </w:rPr>
        <w:t>Міський голова</w:t>
      </w:r>
      <w:r w:rsidRPr="00766F34">
        <w:rPr>
          <w:b/>
          <w:sz w:val="27"/>
          <w:szCs w:val="27"/>
          <w:lang w:val="uk-UA"/>
        </w:rPr>
        <w:tab/>
      </w:r>
      <w:r w:rsidRPr="00766F34">
        <w:rPr>
          <w:b/>
          <w:sz w:val="27"/>
          <w:szCs w:val="27"/>
          <w:lang w:val="uk-UA"/>
        </w:rPr>
        <w:tab/>
      </w:r>
      <w:r w:rsidRPr="00766F34">
        <w:rPr>
          <w:b/>
          <w:sz w:val="27"/>
          <w:szCs w:val="27"/>
          <w:lang w:val="uk-UA"/>
        </w:rPr>
        <w:tab/>
      </w:r>
      <w:r w:rsidRPr="00766F34">
        <w:rPr>
          <w:b/>
          <w:sz w:val="27"/>
          <w:szCs w:val="27"/>
          <w:lang w:val="uk-UA"/>
        </w:rPr>
        <w:tab/>
      </w:r>
      <w:r w:rsidRPr="00766F34">
        <w:rPr>
          <w:b/>
          <w:sz w:val="27"/>
          <w:szCs w:val="27"/>
          <w:lang w:val="uk-UA"/>
        </w:rPr>
        <w:tab/>
      </w:r>
      <w:r w:rsidR="00AC4DD4" w:rsidRPr="00766F34">
        <w:rPr>
          <w:b/>
          <w:sz w:val="27"/>
          <w:szCs w:val="27"/>
          <w:lang w:val="uk-UA"/>
        </w:rPr>
        <w:t xml:space="preserve">                       </w:t>
      </w:r>
      <w:r w:rsidRPr="00766F34">
        <w:rPr>
          <w:b/>
          <w:sz w:val="27"/>
          <w:szCs w:val="27"/>
          <w:lang w:val="uk-UA"/>
        </w:rPr>
        <w:t xml:space="preserve">О.М. Лисенко </w:t>
      </w:r>
    </w:p>
    <w:p w:rsidR="00766F34" w:rsidRDefault="00766F34" w:rsidP="009E0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7"/>
          <w:szCs w:val="27"/>
          <w:lang w:val="uk-UA"/>
        </w:rPr>
      </w:pPr>
    </w:p>
    <w:p w:rsidR="00766F34" w:rsidRPr="00766F34" w:rsidRDefault="00766F34" w:rsidP="009E0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7"/>
          <w:szCs w:val="27"/>
          <w:lang w:val="uk-UA"/>
        </w:rPr>
      </w:pPr>
    </w:p>
    <w:p w:rsidR="00975C46" w:rsidRPr="00766F34" w:rsidRDefault="00975C46" w:rsidP="00975C46">
      <w:pPr>
        <w:pBdr>
          <w:bottom w:val="single" w:sz="6" w:space="1" w:color="auto"/>
        </w:pBdr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 xml:space="preserve">Качанова 700-666          </w:t>
      </w:r>
    </w:p>
    <w:p w:rsidR="00975C46" w:rsidRPr="00766F34" w:rsidRDefault="00975C46" w:rsidP="00975C46">
      <w:pPr>
        <w:jc w:val="both"/>
        <w:rPr>
          <w:sz w:val="27"/>
          <w:szCs w:val="27"/>
          <w:lang w:val="uk-UA"/>
        </w:rPr>
      </w:pPr>
      <w:r w:rsidRPr="00766F34">
        <w:rPr>
          <w:sz w:val="27"/>
          <w:szCs w:val="27"/>
          <w:lang w:val="uk-UA"/>
        </w:rPr>
        <w:t>Розіслати: Качановій О.М., Чайченку О.В., Волошиній О.М.</w:t>
      </w:r>
    </w:p>
    <w:p w:rsidR="00975C46" w:rsidRPr="00766F34" w:rsidRDefault="00975C46" w:rsidP="00975C46">
      <w:pPr>
        <w:outlineLvl w:val="0"/>
        <w:rPr>
          <w:sz w:val="27"/>
          <w:szCs w:val="27"/>
          <w:lang w:val="uk-UA"/>
        </w:rPr>
      </w:pPr>
    </w:p>
    <w:sectPr w:rsidR="00975C46" w:rsidRPr="00766F34" w:rsidSect="00766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E5" w:rsidRDefault="00CB75E5" w:rsidP="00AC4DD4">
      <w:r>
        <w:separator/>
      </w:r>
    </w:p>
  </w:endnote>
  <w:endnote w:type="continuationSeparator" w:id="0">
    <w:p w:rsidR="00CB75E5" w:rsidRDefault="00CB75E5" w:rsidP="00AC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E5" w:rsidRDefault="00CB75E5" w:rsidP="00AC4DD4">
      <w:r>
        <w:separator/>
      </w:r>
    </w:p>
  </w:footnote>
  <w:footnote w:type="continuationSeparator" w:id="0">
    <w:p w:rsidR="00CB75E5" w:rsidRDefault="00CB75E5" w:rsidP="00AC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E"/>
    <w:rsid w:val="001049FD"/>
    <w:rsid w:val="003926AC"/>
    <w:rsid w:val="0041366A"/>
    <w:rsid w:val="00463BE4"/>
    <w:rsid w:val="00513FB8"/>
    <w:rsid w:val="00766F34"/>
    <w:rsid w:val="00975C46"/>
    <w:rsid w:val="009E038E"/>
    <w:rsid w:val="00A465C7"/>
    <w:rsid w:val="00AC4DD4"/>
    <w:rsid w:val="00CB75E5"/>
    <w:rsid w:val="00C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1470"/>
  <w15:chartTrackingRefBased/>
  <w15:docId w15:val="{EEEFB488-8AB8-4D46-86B3-6CCE9D8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4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C4D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4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F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14B5-8B3C-49D3-97B1-3BE30B5D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2019-07-23T11:42:00Z</cp:lastPrinted>
  <dcterms:created xsi:type="dcterms:W3CDTF">2019-07-30T10:53:00Z</dcterms:created>
  <dcterms:modified xsi:type="dcterms:W3CDTF">2019-07-30T10:55:00Z</dcterms:modified>
</cp:coreProperties>
</file>