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C35A73" w:rsidRDefault="00C35A73" w:rsidP="00966B6F">
      <w:pPr>
        <w:pStyle w:val="a4"/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C35A73">
        <w:rPr>
          <w:sz w:val="28"/>
          <w:lang w:val="uk-UA"/>
        </w:rPr>
        <w:t>ід</w:t>
      </w:r>
      <w:r>
        <w:rPr>
          <w:sz w:val="28"/>
          <w:lang w:val="uk-UA"/>
        </w:rPr>
        <w:t xml:space="preserve"> 21.12.2019</w:t>
      </w:r>
      <w:r w:rsidR="00287034" w:rsidRPr="00C35A73">
        <w:rPr>
          <w:sz w:val="28"/>
          <w:lang w:val="uk-UA"/>
        </w:rPr>
        <w:t xml:space="preserve"> </w:t>
      </w:r>
      <w:r w:rsidR="00966B6F" w:rsidRPr="00C35A73">
        <w:rPr>
          <w:sz w:val="28"/>
          <w:lang w:val="uk-UA"/>
        </w:rPr>
        <w:t>№</w:t>
      </w:r>
      <w:r>
        <w:rPr>
          <w:sz w:val="28"/>
          <w:lang w:val="uk-UA"/>
        </w:rPr>
        <w:t xml:space="preserve"> 743</w:t>
      </w:r>
      <w:r w:rsidR="00966B6F" w:rsidRPr="00286C01">
        <w:rPr>
          <w:sz w:val="28"/>
          <w:lang w:val="uk-UA"/>
        </w:rPr>
        <w:t xml:space="preserve"> </w:t>
      </w:r>
      <w:bookmarkStart w:id="0" w:name="_GoBack"/>
      <w:bookmarkEnd w:id="0"/>
    </w:p>
    <w:p w:rsidR="00966B6F" w:rsidRPr="00C35A73" w:rsidRDefault="00966B6F" w:rsidP="00966B6F">
      <w:pPr>
        <w:pStyle w:val="2"/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1" w:name="_Hlk486231264"/>
      <w:r w:rsidRPr="00C35A73">
        <w:rPr>
          <w:b/>
          <w:szCs w:val="28"/>
          <w:lang w:val="uk-UA"/>
        </w:rPr>
        <w:t xml:space="preserve">Про </w:t>
      </w:r>
      <w:r w:rsidRPr="00C35A73">
        <w:rPr>
          <w:rStyle w:val="rvts6"/>
          <w:b/>
          <w:color w:val="000000"/>
          <w:szCs w:val="28"/>
          <w:lang w:val="uk-UA"/>
        </w:rPr>
        <w:t xml:space="preserve">демонтаж </w:t>
      </w:r>
      <w:bookmarkEnd w:id="1"/>
      <w:r w:rsidR="00DE3D57">
        <w:rPr>
          <w:rStyle w:val="rvts6"/>
          <w:b/>
          <w:color w:val="000000"/>
          <w:szCs w:val="28"/>
          <w:lang w:val="uk-UA"/>
        </w:rPr>
        <w:t>зовнішньої реклами та вивісок</w:t>
      </w:r>
    </w:p>
    <w:p w:rsidR="00966B6F" w:rsidRDefault="00966B6F" w:rsidP="00966B6F">
      <w:pPr>
        <w:rPr>
          <w:lang w:val="uk-UA"/>
        </w:rPr>
      </w:pPr>
    </w:p>
    <w:p w:rsidR="00CD482A" w:rsidRDefault="00943095" w:rsidP="00CD48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розпорядження Кабінету</w:t>
      </w:r>
      <w:r w:rsidR="00FD31A3">
        <w:rPr>
          <w:sz w:val="28"/>
          <w:szCs w:val="28"/>
          <w:lang w:val="uk-UA"/>
        </w:rPr>
        <w:t xml:space="preserve"> Міністрів України від 20.12.2019 № 1325-р «Про протидію гральному бізнесу»,  з</w:t>
      </w:r>
      <w:r w:rsidR="00966B6F">
        <w:rPr>
          <w:sz w:val="28"/>
          <w:szCs w:val="28"/>
          <w:lang w:val="uk-UA"/>
        </w:rPr>
        <w:t xml:space="preserve"> метою благоустрою території міста Суми, н</w:t>
      </w:r>
      <w:r w:rsidR="00966B6F" w:rsidRPr="00FD31A3">
        <w:rPr>
          <w:sz w:val="28"/>
          <w:szCs w:val="28"/>
          <w:lang w:val="uk-UA"/>
        </w:rPr>
        <w:t>а підставі Закону України «Про рекламу», Типових правил розміщення зовнішньої реклами, затверджених постановою Кабінету Міністрів України від 29.12.2003 №</w:t>
      </w:r>
      <w:r w:rsidR="00966B6F" w:rsidRPr="007E464A">
        <w:rPr>
          <w:sz w:val="28"/>
          <w:szCs w:val="28"/>
        </w:rPr>
        <w:t> </w:t>
      </w:r>
      <w:r w:rsidR="00966B6F" w:rsidRPr="00FD31A3">
        <w:rPr>
          <w:sz w:val="28"/>
          <w:szCs w:val="28"/>
          <w:lang w:val="uk-UA"/>
        </w:rPr>
        <w:t>2067,</w:t>
      </w:r>
      <w:r w:rsidR="00FD31A3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Правил </w:t>
      </w:r>
      <w:r w:rsidR="00966B6F"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 w:rsidR="00966B6F"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="00966B6F" w:rsidRPr="00C87D5F">
        <w:rPr>
          <w:sz w:val="28"/>
          <w:szCs w:val="28"/>
          <w:lang w:val="uk-UA"/>
        </w:rPr>
        <w:t>7.12.2013 № 650</w:t>
      </w:r>
      <w:r w:rsidR="00A60D04">
        <w:rPr>
          <w:sz w:val="28"/>
          <w:szCs w:val="28"/>
          <w:lang w:val="uk-UA"/>
        </w:rPr>
        <w:t xml:space="preserve">  </w:t>
      </w:r>
      <w:r w:rsidR="00966B6F">
        <w:rPr>
          <w:sz w:val="28"/>
          <w:szCs w:val="28"/>
          <w:lang w:val="uk-UA"/>
        </w:rPr>
        <w:t xml:space="preserve">(зі змінами), Порядку </w:t>
      </w:r>
      <w:r w:rsidR="00966B6F" w:rsidRPr="00C87D5F">
        <w:rPr>
          <w:sz w:val="28"/>
          <w:szCs w:val="28"/>
          <w:lang w:val="uk-UA"/>
        </w:rPr>
        <w:t>демонта</w:t>
      </w:r>
      <w:r w:rsidR="00966B6F">
        <w:rPr>
          <w:sz w:val="28"/>
          <w:szCs w:val="28"/>
          <w:lang w:val="uk-UA"/>
        </w:rPr>
        <w:t xml:space="preserve">жу, обліку, збереження, оцінки </w:t>
      </w:r>
      <w:r w:rsidR="00966B6F"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 w:rsidR="00966B6F"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="00966B6F" w:rsidRPr="00C87D5F">
        <w:rPr>
          <w:sz w:val="28"/>
          <w:szCs w:val="28"/>
          <w:lang w:val="uk-UA"/>
        </w:rPr>
        <w:t>25</w:t>
      </w:r>
      <w:r w:rsidR="00966B6F">
        <w:rPr>
          <w:sz w:val="28"/>
          <w:szCs w:val="28"/>
          <w:lang w:val="uk-UA"/>
        </w:rPr>
        <w:t xml:space="preserve">, </w:t>
      </w:r>
      <w:r w:rsidR="00DE3D57" w:rsidRPr="00DE3D57">
        <w:rPr>
          <w:sz w:val="28"/>
          <w:szCs w:val="28"/>
          <w:lang w:val="uk-UA"/>
        </w:rPr>
        <w:t xml:space="preserve">Правил розміщення вивісок у </w:t>
      </w:r>
      <w:r w:rsidR="00287034">
        <w:rPr>
          <w:sz w:val="28"/>
          <w:szCs w:val="28"/>
          <w:lang w:val="uk-UA"/>
        </w:rPr>
        <w:t xml:space="preserve"> </w:t>
      </w:r>
      <w:r w:rsidR="00DE3D57" w:rsidRPr="00DE3D57">
        <w:rPr>
          <w:sz w:val="28"/>
          <w:szCs w:val="28"/>
          <w:lang w:val="uk-UA"/>
        </w:rPr>
        <w:t>м. Суми</w:t>
      </w:r>
      <w:r w:rsidR="009F5645">
        <w:rPr>
          <w:sz w:val="28"/>
          <w:szCs w:val="28"/>
          <w:lang w:val="uk-UA"/>
        </w:rPr>
        <w:t>,</w:t>
      </w:r>
      <w:r w:rsidR="00DE3D57">
        <w:rPr>
          <w:sz w:val="28"/>
          <w:szCs w:val="28"/>
          <w:lang w:val="uk-UA"/>
        </w:rPr>
        <w:t xml:space="preserve"> затверджених рішенням виконавчого комітету Сумської міської ради від 28.04.2016 </w:t>
      </w:r>
      <w:r w:rsidR="00DE3D57" w:rsidRPr="00362503">
        <w:rPr>
          <w:sz w:val="28"/>
          <w:szCs w:val="28"/>
          <w:lang w:val="uk-UA"/>
        </w:rPr>
        <w:t>№</w:t>
      </w:r>
      <w:r w:rsidR="00DE3D57">
        <w:rPr>
          <w:sz w:val="28"/>
          <w:szCs w:val="28"/>
          <w:lang w:val="uk-UA"/>
        </w:rPr>
        <w:t xml:space="preserve"> 247, </w:t>
      </w:r>
      <w:r w:rsidR="00966B6F" w:rsidRPr="00DE3D57">
        <w:rPr>
          <w:sz w:val="28"/>
          <w:szCs w:val="28"/>
          <w:lang w:val="uk-UA"/>
        </w:rPr>
        <w:t>Правил</w:t>
      </w:r>
      <w:r w:rsidR="00966B6F" w:rsidRPr="00C87D5F">
        <w:rPr>
          <w:sz w:val="28"/>
          <w:szCs w:val="28"/>
          <w:lang w:val="uk-UA"/>
        </w:rPr>
        <w:t xml:space="preserve"> благоустрою міста Суми</w:t>
      </w:r>
      <w:r w:rsidR="00966B6F">
        <w:rPr>
          <w:sz w:val="28"/>
          <w:szCs w:val="28"/>
          <w:lang w:val="uk-UA"/>
        </w:rPr>
        <w:t>,</w:t>
      </w:r>
      <w:r w:rsidR="00966B6F"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 w:rsidR="00966B6F">
        <w:rPr>
          <w:sz w:val="28"/>
          <w:szCs w:val="28"/>
          <w:lang w:val="uk-UA"/>
        </w:rPr>
        <w:t xml:space="preserve"> </w:t>
      </w:r>
      <w:r w:rsidR="00966B6F" w:rsidRPr="00C87D5F">
        <w:rPr>
          <w:sz w:val="28"/>
          <w:szCs w:val="28"/>
          <w:lang w:val="uk-UA"/>
        </w:rPr>
        <w:t>3853-МР,</w:t>
      </w:r>
      <w:r w:rsidR="00966B6F">
        <w:rPr>
          <w:sz w:val="28"/>
          <w:szCs w:val="28"/>
          <w:lang w:val="uk-UA"/>
        </w:rPr>
        <w:t xml:space="preserve"> </w:t>
      </w:r>
      <w:r w:rsidR="00966B6F" w:rsidRPr="00C87D5F">
        <w:rPr>
          <w:sz w:val="28"/>
          <w:szCs w:val="28"/>
          <w:lang w:val="uk-UA"/>
        </w:rPr>
        <w:t>керуючись статтею</w:t>
      </w:r>
      <w:r w:rsidR="00966B6F">
        <w:rPr>
          <w:sz w:val="28"/>
          <w:szCs w:val="28"/>
        </w:rPr>
        <w:t> </w:t>
      </w:r>
      <w:r w:rsidR="00966B6F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</w:rPr>
        <w:t>40</w:t>
      </w:r>
      <w:r w:rsidR="00966B6F" w:rsidRPr="007E464A">
        <w:rPr>
          <w:sz w:val="28"/>
          <w:szCs w:val="28"/>
        </w:rPr>
        <w:t xml:space="preserve"> Закону України </w:t>
      </w:r>
      <w:r w:rsidR="00A60D04">
        <w:rPr>
          <w:sz w:val="28"/>
          <w:szCs w:val="28"/>
          <w:lang w:val="uk-UA"/>
        </w:rPr>
        <w:t xml:space="preserve">                       </w:t>
      </w:r>
      <w:r w:rsidR="00966B6F" w:rsidRPr="007E464A">
        <w:rPr>
          <w:sz w:val="28"/>
          <w:szCs w:val="28"/>
        </w:rPr>
        <w:t>«Про місцеве самоврядування</w:t>
      </w:r>
      <w:r w:rsidR="00DE3D57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</w:rPr>
        <w:t xml:space="preserve">в Україні», </w:t>
      </w:r>
      <w:r w:rsidR="00966B6F" w:rsidRPr="007B5F60">
        <w:rPr>
          <w:b/>
          <w:sz w:val="28"/>
          <w:szCs w:val="28"/>
        </w:rPr>
        <w:t>виконавчий комітет Сумської міської ради</w:t>
      </w:r>
    </w:p>
    <w:p w:rsidR="00CD482A" w:rsidRDefault="00CD482A" w:rsidP="00CD482A">
      <w:pPr>
        <w:ind w:firstLine="708"/>
        <w:jc w:val="both"/>
        <w:rPr>
          <w:b/>
          <w:sz w:val="28"/>
          <w:szCs w:val="28"/>
          <w:lang w:val="uk-UA"/>
        </w:rPr>
      </w:pPr>
    </w:p>
    <w:p w:rsidR="002A5400" w:rsidRPr="00082E5D" w:rsidRDefault="002A5400" w:rsidP="00CD482A">
      <w:pPr>
        <w:ind w:firstLine="708"/>
        <w:jc w:val="both"/>
        <w:rPr>
          <w:b/>
          <w:sz w:val="28"/>
          <w:szCs w:val="2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287034" w:rsidRDefault="00966B6F" w:rsidP="00FD31A3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(Кривцов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 xml:space="preserve">рганізувати проведення </w:t>
      </w:r>
      <w:r w:rsidR="00DE3D57">
        <w:rPr>
          <w:sz w:val="28"/>
          <w:szCs w:val="28"/>
          <w:lang w:val="uk-UA"/>
        </w:rPr>
        <w:t>демонтажу зовнішньої реклами та вивісок</w:t>
      </w:r>
      <w:r w:rsidR="00BD61F8">
        <w:rPr>
          <w:sz w:val="28"/>
          <w:szCs w:val="28"/>
          <w:lang w:val="uk-UA"/>
        </w:rPr>
        <w:t>,</w:t>
      </w:r>
      <w:r w:rsidRPr="007E464A">
        <w:rPr>
          <w:sz w:val="28"/>
          <w:szCs w:val="28"/>
          <w:lang w:val="uk-UA"/>
        </w:rPr>
        <w:t xml:space="preserve"> зазначених у додатку до рішення.</w:t>
      </w:r>
    </w:p>
    <w:p w:rsidR="00FD31A3" w:rsidRDefault="00FD31A3" w:rsidP="00FD31A3">
      <w:pPr>
        <w:ind w:left="708"/>
        <w:jc w:val="both"/>
        <w:rPr>
          <w:sz w:val="28"/>
          <w:szCs w:val="28"/>
          <w:lang w:val="uk-UA"/>
        </w:rPr>
      </w:pPr>
    </w:p>
    <w:p w:rsidR="00FD31A3" w:rsidRDefault="00FD31A3" w:rsidP="00FD31A3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(Кривцов А.В.)</w:t>
      </w:r>
      <w:r w:rsidRPr="00FD31A3">
        <w:rPr>
          <w:sz w:val="28"/>
          <w:szCs w:val="28"/>
          <w:lang w:val="uk-UA"/>
        </w:rPr>
        <w:t xml:space="preserve"> </w:t>
      </w:r>
      <w:r w:rsidR="008D1BBF">
        <w:rPr>
          <w:sz w:val="28"/>
          <w:szCs w:val="28"/>
          <w:lang w:val="uk-UA"/>
        </w:rPr>
        <w:t xml:space="preserve">підготувати проект рішення виконавчого комітету </w:t>
      </w:r>
      <w:r w:rsidR="00A60D04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скасування</w:t>
      </w:r>
      <w:r w:rsidR="00A60D04">
        <w:rPr>
          <w:sz w:val="28"/>
          <w:szCs w:val="28"/>
          <w:lang w:val="uk-UA"/>
        </w:rPr>
        <w:t xml:space="preserve"> дозвільної документації </w:t>
      </w:r>
      <w:r w:rsidR="00C75158">
        <w:rPr>
          <w:sz w:val="28"/>
          <w:szCs w:val="28"/>
          <w:lang w:val="uk-UA"/>
        </w:rPr>
        <w:t xml:space="preserve"> (у разі наявності), об’</w:t>
      </w:r>
      <w:r w:rsidR="00C75158" w:rsidRPr="00C75158">
        <w:rPr>
          <w:sz w:val="28"/>
          <w:szCs w:val="28"/>
          <w:lang w:val="uk-UA"/>
        </w:rPr>
        <w:t>єктів</w:t>
      </w:r>
      <w:r w:rsidR="00A60D04">
        <w:rPr>
          <w:sz w:val="28"/>
          <w:szCs w:val="28"/>
          <w:lang w:val="uk-UA"/>
        </w:rPr>
        <w:t xml:space="preserve"> </w:t>
      </w:r>
      <w:r w:rsidR="00A60D04" w:rsidRPr="007E464A">
        <w:rPr>
          <w:sz w:val="28"/>
          <w:szCs w:val="28"/>
          <w:lang w:val="uk-UA"/>
        </w:rPr>
        <w:t>зазначених у додатку до рішення</w:t>
      </w:r>
      <w:r w:rsidRPr="007E464A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43095" w:rsidRDefault="001B177A" w:rsidP="002F2A2E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2F2A2E">
        <w:rPr>
          <w:sz w:val="28"/>
          <w:szCs w:val="28"/>
          <w:lang w:val="uk-UA"/>
        </w:rPr>
        <w:t xml:space="preserve"> та Сумському відділу поліції ГУНП в Сумській області (Якименко Т.І. )</w:t>
      </w:r>
      <w:r w:rsidR="00966B6F" w:rsidRPr="002F2A2E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 w:rsidRPr="002F2A2E">
        <w:rPr>
          <w:sz w:val="28"/>
          <w:szCs w:val="28"/>
          <w:lang w:val="uk-UA"/>
        </w:rPr>
        <w:t>зовнішньої реклами та вивісок</w:t>
      </w:r>
      <w:r w:rsidR="00966B6F" w:rsidRPr="002F2A2E">
        <w:rPr>
          <w:sz w:val="28"/>
          <w:szCs w:val="28"/>
          <w:lang w:val="uk-UA"/>
        </w:rPr>
        <w:t>.</w:t>
      </w:r>
    </w:p>
    <w:p w:rsidR="002F2A2E" w:rsidRDefault="002F2A2E" w:rsidP="002F2A2E">
      <w:pPr>
        <w:pStyle w:val="a9"/>
        <w:rPr>
          <w:sz w:val="28"/>
          <w:szCs w:val="28"/>
          <w:lang w:val="uk-UA"/>
        </w:rPr>
      </w:pPr>
    </w:p>
    <w:p w:rsidR="002F2A2E" w:rsidRPr="002F2A2E" w:rsidRDefault="002F2A2E" w:rsidP="002F2A2E">
      <w:pPr>
        <w:tabs>
          <w:tab w:val="left" w:pos="1418"/>
        </w:tabs>
        <w:jc w:val="both"/>
        <w:rPr>
          <w:sz w:val="28"/>
          <w:szCs w:val="28"/>
          <w:lang w:val="uk-UA"/>
        </w:rPr>
      </w:pPr>
    </w:p>
    <w:p w:rsidR="00FD31A3" w:rsidRPr="00FD31A3" w:rsidRDefault="00FD31A3" w:rsidP="00FD31A3">
      <w:pPr>
        <w:tabs>
          <w:tab w:val="left" w:pos="1418"/>
        </w:tabs>
        <w:jc w:val="both"/>
        <w:rPr>
          <w:sz w:val="28"/>
          <w:szCs w:val="28"/>
          <w:lang w:val="uk-UA"/>
        </w:rPr>
      </w:pPr>
    </w:p>
    <w:p w:rsidR="00943095" w:rsidRDefault="00FD31A3" w:rsidP="00943095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</w:t>
      </w:r>
      <w:r w:rsidR="00943095" w:rsidRPr="00943095">
        <w:rPr>
          <w:b/>
          <w:sz w:val="28"/>
          <w:szCs w:val="28"/>
          <w:lang w:val="uk-UA"/>
        </w:rPr>
        <w:t>.</w:t>
      </w:r>
      <w:r w:rsidR="00943095">
        <w:rPr>
          <w:b/>
          <w:sz w:val="28"/>
          <w:szCs w:val="28"/>
          <w:lang w:val="uk-UA"/>
        </w:rPr>
        <w:t xml:space="preserve"> </w:t>
      </w:r>
      <w:r w:rsidR="00943095" w:rsidRPr="00943095">
        <w:rPr>
          <w:sz w:val="28"/>
          <w:szCs w:val="28"/>
          <w:lang w:val="uk-UA"/>
        </w:rPr>
        <w:t xml:space="preserve">Управлінню </w:t>
      </w:r>
      <w:r w:rsidR="00943095">
        <w:rPr>
          <w:sz w:val="28"/>
          <w:szCs w:val="28"/>
          <w:lang w:val="uk-UA"/>
        </w:rPr>
        <w:t>«Інспекція з благоустрою міста Суми»                       (Голопьоров Р.В.) здійснити перевірки розміщених об’</w:t>
      </w:r>
      <w:r w:rsidR="00943095" w:rsidRPr="00943095">
        <w:rPr>
          <w:sz w:val="28"/>
          <w:szCs w:val="28"/>
          <w:lang w:val="uk-UA"/>
        </w:rPr>
        <w:t xml:space="preserve">єктів зовнішньої реклами </w:t>
      </w:r>
      <w:r w:rsidR="00943095">
        <w:rPr>
          <w:sz w:val="28"/>
          <w:szCs w:val="28"/>
          <w:lang w:val="uk-UA"/>
        </w:rPr>
        <w:t xml:space="preserve"> та вивісок зазначених у додатку до рішення, щодо дотримання правил благоустрою.</w:t>
      </w:r>
    </w:p>
    <w:p w:rsidR="00FD31A3" w:rsidRPr="00A60D04" w:rsidRDefault="00FD31A3" w:rsidP="00A60D04">
      <w:pPr>
        <w:jc w:val="both"/>
        <w:rPr>
          <w:sz w:val="28"/>
          <w:szCs w:val="28"/>
          <w:lang w:val="uk-UA"/>
        </w:rPr>
      </w:pPr>
    </w:p>
    <w:p w:rsidR="002F2A2E" w:rsidRDefault="00A60D04" w:rsidP="00A60D04">
      <w:pPr>
        <w:ind w:firstLine="709"/>
        <w:jc w:val="both"/>
        <w:rPr>
          <w:sz w:val="28"/>
          <w:szCs w:val="28"/>
          <w:lang w:val="uk-UA"/>
        </w:rPr>
      </w:pPr>
      <w:r w:rsidRPr="00A60D04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  </w:t>
      </w:r>
      <w:r w:rsidR="00FD31A3" w:rsidRPr="00A60D04">
        <w:rPr>
          <w:sz w:val="28"/>
          <w:szCs w:val="28"/>
          <w:lang w:val="uk-UA"/>
        </w:rPr>
        <w:t>Департаменту  комунікацій та інформаційної політики Сумської міської ради (Кохан А.І.)  здійснити публікацію  інформації   про  демонтовані рекламні засоби та вивіски на офіційному веб-сайті Сумської міської ради</w:t>
      </w:r>
      <w:r w:rsidR="00203E19">
        <w:rPr>
          <w:sz w:val="28"/>
          <w:szCs w:val="28"/>
          <w:lang w:val="uk-UA"/>
        </w:rPr>
        <w:t>.</w:t>
      </w:r>
      <w:r w:rsidR="00FD31A3" w:rsidRPr="00A60D04">
        <w:rPr>
          <w:sz w:val="28"/>
          <w:szCs w:val="28"/>
          <w:lang w:val="uk-UA"/>
        </w:rPr>
        <w:t xml:space="preserve"> </w:t>
      </w:r>
    </w:p>
    <w:p w:rsidR="002F2A2E" w:rsidRDefault="002F2A2E" w:rsidP="00A60D04">
      <w:pPr>
        <w:ind w:firstLine="709"/>
        <w:jc w:val="both"/>
        <w:rPr>
          <w:sz w:val="28"/>
          <w:szCs w:val="28"/>
          <w:lang w:val="uk-UA"/>
        </w:rPr>
      </w:pPr>
    </w:p>
    <w:p w:rsidR="002F2A2E" w:rsidRPr="002F2A2E" w:rsidRDefault="002F2A2E" w:rsidP="00A60D04">
      <w:pPr>
        <w:ind w:firstLine="709"/>
        <w:jc w:val="both"/>
        <w:rPr>
          <w:sz w:val="28"/>
          <w:szCs w:val="28"/>
          <w:lang w:val="uk-UA"/>
        </w:rPr>
      </w:pPr>
      <w:r w:rsidRPr="002F2A2E">
        <w:rPr>
          <w:b/>
          <w:sz w:val="28"/>
          <w:szCs w:val="28"/>
          <w:lang w:val="uk-UA"/>
        </w:rPr>
        <w:t>6.</w:t>
      </w:r>
      <w:r>
        <w:rPr>
          <w:b/>
          <w:sz w:val="28"/>
          <w:szCs w:val="28"/>
          <w:lang w:val="uk-UA"/>
        </w:rPr>
        <w:t xml:space="preserve">      </w:t>
      </w:r>
      <w:r w:rsidRPr="002F2A2E">
        <w:rPr>
          <w:sz w:val="28"/>
          <w:szCs w:val="28"/>
          <w:lang w:val="uk-UA"/>
        </w:rPr>
        <w:t>Рішення вступає в силу з моменту прийняття.</w:t>
      </w:r>
    </w:p>
    <w:p w:rsidR="00FD31A3" w:rsidRPr="00A60D04" w:rsidRDefault="00FD31A3" w:rsidP="00A60D04">
      <w:pPr>
        <w:ind w:firstLine="709"/>
        <w:jc w:val="both"/>
        <w:rPr>
          <w:sz w:val="28"/>
          <w:szCs w:val="28"/>
          <w:lang w:val="uk-UA"/>
        </w:rPr>
      </w:pPr>
      <w:r w:rsidRPr="00A60D04">
        <w:rPr>
          <w:sz w:val="28"/>
          <w:szCs w:val="28"/>
          <w:lang w:val="uk-UA"/>
        </w:rPr>
        <w:t xml:space="preserve"> </w:t>
      </w: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2F2A2E" w:rsidP="007F50A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7</w:t>
      </w:r>
      <w:r w:rsidR="007F50A9">
        <w:rPr>
          <w:sz w:val="28"/>
          <w:szCs w:val="28"/>
          <w:lang w:val="uk-UA"/>
        </w:rPr>
        <w:t xml:space="preserve">. </w:t>
      </w:r>
      <w:r w:rsidR="007F50A9">
        <w:rPr>
          <w:sz w:val="28"/>
          <w:szCs w:val="28"/>
          <w:lang w:val="uk-UA"/>
        </w:rPr>
        <w:tab/>
        <w:t xml:space="preserve"> </w:t>
      </w:r>
      <w:r w:rsidR="00A60D04">
        <w:rPr>
          <w:sz w:val="28"/>
          <w:szCs w:val="28"/>
          <w:lang w:val="uk-UA"/>
        </w:rPr>
        <w:t>Контроль за</w:t>
      </w:r>
      <w:r w:rsidR="007F50A9" w:rsidRPr="003057F8">
        <w:rPr>
          <w:sz w:val="28"/>
          <w:szCs w:val="28"/>
        </w:rPr>
        <w:t xml:space="preserve"> виконання</w:t>
      </w:r>
      <w:r w:rsidR="00A60D04">
        <w:rPr>
          <w:sz w:val="28"/>
          <w:szCs w:val="28"/>
          <w:lang w:val="uk-UA"/>
        </w:rPr>
        <w:t>м</w:t>
      </w:r>
      <w:r w:rsidR="007F50A9" w:rsidRPr="003057F8">
        <w:rPr>
          <w:sz w:val="28"/>
          <w:szCs w:val="28"/>
        </w:rPr>
        <w:t xml:space="preserve"> </w:t>
      </w:r>
      <w:r w:rsidR="00A60D04">
        <w:rPr>
          <w:sz w:val="28"/>
          <w:szCs w:val="28"/>
          <w:lang w:val="uk-UA"/>
        </w:rPr>
        <w:t>цього</w:t>
      </w:r>
      <w:r w:rsidR="007F50A9" w:rsidRPr="003057F8">
        <w:rPr>
          <w:sz w:val="28"/>
          <w:szCs w:val="28"/>
        </w:rPr>
        <w:t xml:space="preserve"> рішення покласти на першого заступника міського голови Войтенка В.В.</w:t>
      </w: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A10D54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6" style="position:absolute;left:0;text-align:left;z-index:251662336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F50A9">
        <w:rPr>
          <w:lang w:val="uk-UA"/>
        </w:rPr>
        <w:t xml:space="preserve">     </w:t>
      </w:r>
      <w:r w:rsidR="00A60D04">
        <w:rPr>
          <w:lang w:val="uk-UA"/>
        </w:rPr>
        <w:t>Кривцов</w:t>
      </w:r>
      <w:r w:rsidR="007F50A9" w:rsidRPr="007E464A">
        <w:rPr>
          <w:lang w:val="uk-UA"/>
        </w:rPr>
        <w:t>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>Розіслати: Кривцову А.В.</w:t>
      </w:r>
      <w:r>
        <w:rPr>
          <w:lang w:val="uk-UA"/>
        </w:rPr>
        <w:t>, Кохан А.І., Калюжному О.О.</w:t>
      </w:r>
      <w:r w:rsidR="00FD31A3">
        <w:rPr>
          <w:lang w:val="uk-UA"/>
        </w:rPr>
        <w:t>, Голопьорову Р.В.</w:t>
      </w:r>
      <w:r w:rsidR="002F2A2E">
        <w:rPr>
          <w:lang w:val="uk-UA"/>
        </w:rPr>
        <w:t>, Якименко Т.І.</w:t>
      </w:r>
    </w:p>
    <w:p w:rsidR="007F50A9" w:rsidRDefault="007F50A9" w:rsidP="007F50A9">
      <w:pPr>
        <w:rPr>
          <w:lang w:val="uk-UA"/>
        </w:rPr>
      </w:pPr>
    </w:p>
    <w:p w:rsidR="007F50A9" w:rsidRPr="00FD31A3" w:rsidRDefault="007F50A9" w:rsidP="007F50A9">
      <w:pPr>
        <w:jc w:val="center"/>
        <w:rPr>
          <w:caps/>
          <w:sz w:val="28"/>
          <w:szCs w:val="28"/>
          <w:lang w:val="uk-UA"/>
        </w:rPr>
      </w:pPr>
    </w:p>
    <w:p w:rsidR="007F50A9" w:rsidRDefault="007F50A9" w:rsidP="007F50A9">
      <w:pPr>
        <w:rPr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Pr="00DE3D57" w:rsidRDefault="002A5400" w:rsidP="008240A9">
      <w:pPr>
        <w:jc w:val="both"/>
        <w:rPr>
          <w:sz w:val="20"/>
          <w:szCs w:val="20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sectPr w:rsidR="00CD482A" w:rsidSect="00390DF8">
      <w:headerReference w:type="even" r:id="rId9"/>
      <w:headerReference w:type="default" r:id="rId10"/>
      <w:headerReference w:type="first" r:id="rId11"/>
      <w:pgSz w:w="11906" w:h="16838"/>
      <w:pgMar w:top="568" w:right="567" w:bottom="0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E5" w:rsidRDefault="00C964E5" w:rsidP="00A54FD5">
      <w:r>
        <w:separator/>
      </w:r>
    </w:p>
  </w:endnote>
  <w:endnote w:type="continuationSeparator" w:id="0">
    <w:p w:rsidR="00C964E5" w:rsidRDefault="00C964E5" w:rsidP="00A5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E5" w:rsidRDefault="00C964E5" w:rsidP="00A54FD5">
      <w:r>
        <w:separator/>
      </w:r>
    </w:p>
  </w:footnote>
  <w:footnote w:type="continuationSeparator" w:id="0">
    <w:p w:rsidR="00C964E5" w:rsidRDefault="00C964E5" w:rsidP="00A54F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FB" w:rsidRDefault="00A10D54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C964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DA" w:rsidRPr="00D33B7E" w:rsidRDefault="00C964E5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C964E5" w:rsidP="005C02D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2A" w:rsidRDefault="00CD482A" w:rsidP="00CD482A">
    <w:pPr>
      <w:pStyle w:val="a6"/>
    </w:pPr>
  </w:p>
  <w:p w:rsidR="005C02DA" w:rsidRDefault="00C964E5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C964E5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C964E5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C964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16289"/>
    <w:multiLevelType w:val="hybridMultilevel"/>
    <w:tmpl w:val="879E43DA"/>
    <w:lvl w:ilvl="0" w:tplc="761C9A8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B6F"/>
    <w:rsid w:val="00014F2C"/>
    <w:rsid w:val="00042031"/>
    <w:rsid w:val="00073A98"/>
    <w:rsid w:val="00082E5D"/>
    <w:rsid w:val="0009195D"/>
    <w:rsid w:val="000A485C"/>
    <w:rsid w:val="000A5D3C"/>
    <w:rsid w:val="000B503E"/>
    <w:rsid w:val="00181A94"/>
    <w:rsid w:val="001B177A"/>
    <w:rsid w:val="00203E19"/>
    <w:rsid w:val="002300DB"/>
    <w:rsid w:val="00287034"/>
    <w:rsid w:val="002A5400"/>
    <w:rsid w:val="002F2A2E"/>
    <w:rsid w:val="002F2A9A"/>
    <w:rsid w:val="002F382C"/>
    <w:rsid w:val="002F489A"/>
    <w:rsid w:val="003057F8"/>
    <w:rsid w:val="00320D64"/>
    <w:rsid w:val="00346B17"/>
    <w:rsid w:val="00390DF8"/>
    <w:rsid w:val="003B7615"/>
    <w:rsid w:val="003C2093"/>
    <w:rsid w:val="00475340"/>
    <w:rsid w:val="004C5C29"/>
    <w:rsid w:val="004E5A3F"/>
    <w:rsid w:val="00547967"/>
    <w:rsid w:val="005511E0"/>
    <w:rsid w:val="00570B2E"/>
    <w:rsid w:val="005B49F9"/>
    <w:rsid w:val="005D1A69"/>
    <w:rsid w:val="005E0133"/>
    <w:rsid w:val="00733E80"/>
    <w:rsid w:val="00742C7A"/>
    <w:rsid w:val="007726DA"/>
    <w:rsid w:val="007A410C"/>
    <w:rsid w:val="007D7861"/>
    <w:rsid w:val="007F50A9"/>
    <w:rsid w:val="008240A9"/>
    <w:rsid w:val="00866622"/>
    <w:rsid w:val="008751D7"/>
    <w:rsid w:val="0088241D"/>
    <w:rsid w:val="00890EE6"/>
    <w:rsid w:val="008D1BBF"/>
    <w:rsid w:val="00913D10"/>
    <w:rsid w:val="00943095"/>
    <w:rsid w:val="00966B6F"/>
    <w:rsid w:val="009D1BAD"/>
    <w:rsid w:val="009E1206"/>
    <w:rsid w:val="009F0AF4"/>
    <w:rsid w:val="009F5645"/>
    <w:rsid w:val="00A10D54"/>
    <w:rsid w:val="00A54FD5"/>
    <w:rsid w:val="00A56C78"/>
    <w:rsid w:val="00A60627"/>
    <w:rsid w:val="00A60D04"/>
    <w:rsid w:val="00A77F2D"/>
    <w:rsid w:val="00AE5911"/>
    <w:rsid w:val="00AF3BE4"/>
    <w:rsid w:val="00B144B4"/>
    <w:rsid w:val="00B24C57"/>
    <w:rsid w:val="00B40E49"/>
    <w:rsid w:val="00B6562C"/>
    <w:rsid w:val="00B92EA1"/>
    <w:rsid w:val="00BD61F8"/>
    <w:rsid w:val="00C0028A"/>
    <w:rsid w:val="00C203A9"/>
    <w:rsid w:val="00C31E6F"/>
    <w:rsid w:val="00C35A73"/>
    <w:rsid w:val="00C52458"/>
    <w:rsid w:val="00C75158"/>
    <w:rsid w:val="00C754E9"/>
    <w:rsid w:val="00C964E5"/>
    <w:rsid w:val="00CA7E2F"/>
    <w:rsid w:val="00CD45B3"/>
    <w:rsid w:val="00CD482A"/>
    <w:rsid w:val="00CE0A66"/>
    <w:rsid w:val="00D128BA"/>
    <w:rsid w:val="00D17532"/>
    <w:rsid w:val="00D53184"/>
    <w:rsid w:val="00D95ADD"/>
    <w:rsid w:val="00DC5260"/>
    <w:rsid w:val="00DE3D57"/>
    <w:rsid w:val="00DE5C18"/>
    <w:rsid w:val="00DF249D"/>
    <w:rsid w:val="00E05517"/>
    <w:rsid w:val="00E20553"/>
    <w:rsid w:val="00E25D26"/>
    <w:rsid w:val="00E83926"/>
    <w:rsid w:val="00E867B0"/>
    <w:rsid w:val="00E94E48"/>
    <w:rsid w:val="00EC14ED"/>
    <w:rsid w:val="00EC1EEA"/>
    <w:rsid w:val="00ED5E6B"/>
    <w:rsid w:val="00EE651E"/>
    <w:rsid w:val="00EF1C99"/>
    <w:rsid w:val="00F05C79"/>
    <w:rsid w:val="00F17780"/>
    <w:rsid w:val="00FA6486"/>
    <w:rsid w:val="00FC4306"/>
    <w:rsid w:val="00FD31A3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43E3-B517-4DF5-AFA2-1CE5D673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2019-12-21T12:13:00Z</cp:lastPrinted>
  <dcterms:created xsi:type="dcterms:W3CDTF">2019-12-24T08:26:00Z</dcterms:created>
  <dcterms:modified xsi:type="dcterms:W3CDTF">2019-12-24T08:26:00Z</dcterms:modified>
</cp:coreProperties>
</file>