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135D0D" w:rsidRPr="00E0512C" w:rsidTr="004E3392">
        <w:trPr>
          <w:trHeight w:val="998"/>
        </w:trPr>
        <w:tc>
          <w:tcPr>
            <w:tcW w:w="4253" w:type="dxa"/>
          </w:tcPr>
          <w:p w:rsidR="00135D0D" w:rsidRPr="00E0512C" w:rsidRDefault="00135D0D"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134" w:type="dxa"/>
          </w:tcPr>
          <w:p w:rsidR="00135D0D" w:rsidRPr="00E0512C" w:rsidRDefault="00135D0D" w:rsidP="004E3392">
            <w:pPr>
              <w:pStyle w:val="a5"/>
              <w:rPr>
                <w:sz w:val="28"/>
                <w:szCs w:val="28"/>
                <w:lang w:val="uk-UA"/>
              </w:rPr>
            </w:pPr>
            <w:r w:rsidRPr="00E0512C">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2.2pt" o:ole="" fillcolor="window">
                  <v:imagedata r:id="rId8" o:title=""/>
                </v:shape>
                <o:OLEObject Type="Embed" ProgID="Visio.Drawing.11" ShapeID="_x0000_i1025" DrawAspect="Content" ObjectID="_1641790808" r:id="rId9"/>
              </w:object>
            </w:r>
          </w:p>
        </w:tc>
        <w:tc>
          <w:tcPr>
            <w:tcW w:w="4253" w:type="dxa"/>
          </w:tcPr>
          <w:p w:rsidR="00135D0D" w:rsidRPr="00E0512C" w:rsidRDefault="00135D0D" w:rsidP="00135D0D">
            <w:pPr>
              <w:pStyle w:val="a5"/>
              <w:jc w:val="right"/>
              <w:rPr>
                <w:lang w:val="uk-UA"/>
              </w:rPr>
            </w:pPr>
          </w:p>
          <w:p w:rsidR="00135D0D" w:rsidRPr="00E0512C" w:rsidRDefault="00135D0D" w:rsidP="005A1BB0">
            <w:pPr>
              <w:pStyle w:val="2"/>
              <w:spacing w:before="0" w:after="0"/>
              <w:jc w:val="center"/>
              <w:rPr>
                <w:rFonts w:ascii="Times New Roman" w:hAnsi="Times New Roman"/>
                <w:b w:val="0"/>
                <w:i w:val="0"/>
                <w:kern w:val="2"/>
                <w:sz w:val="24"/>
                <w:szCs w:val="24"/>
                <w:lang w:val="uk-UA"/>
              </w:rPr>
            </w:pPr>
            <w:r w:rsidRPr="00E0512C">
              <w:rPr>
                <w:rFonts w:ascii="Times New Roman" w:hAnsi="Times New Roman"/>
                <w:b w:val="0"/>
                <w:i w:val="0"/>
                <w:kern w:val="2"/>
                <w:sz w:val="24"/>
                <w:szCs w:val="24"/>
                <w:lang w:val="uk-UA"/>
              </w:rPr>
              <w:t xml:space="preserve"> </w:t>
            </w: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41145A">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Pr="00E0512C" w:rsidRDefault="0041145A" w:rsidP="0041145A">
      <w:pPr>
        <w:rPr>
          <w:b/>
          <w:bCs/>
          <w:sz w:val="20"/>
          <w:szCs w:val="20"/>
          <w:lang w:val="uk-UA"/>
        </w:rPr>
      </w:pPr>
    </w:p>
    <w:p w:rsidR="00E0512C" w:rsidRPr="00F0641E" w:rsidRDefault="00E0512C" w:rsidP="00E0512C">
      <w:pPr>
        <w:rPr>
          <w:bCs/>
          <w:sz w:val="28"/>
          <w:szCs w:val="28"/>
          <w:lang w:val="uk-UA"/>
        </w:rPr>
      </w:pPr>
      <w:r w:rsidRPr="00F0641E">
        <w:rPr>
          <w:bCs/>
          <w:sz w:val="28"/>
          <w:szCs w:val="28"/>
          <w:lang w:val="uk-UA"/>
        </w:rPr>
        <w:t xml:space="preserve">від </w:t>
      </w:r>
      <w:r w:rsidR="00F0641E">
        <w:rPr>
          <w:bCs/>
          <w:sz w:val="28"/>
          <w:szCs w:val="28"/>
          <w:lang w:val="uk-UA"/>
        </w:rPr>
        <w:t>21.01.2020</w:t>
      </w:r>
      <w:r w:rsidRPr="00F0641E">
        <w:rPr>
          <w:bCs/>
          <w:sz w:val="28"/>
          <w:szCs w:val="28"/>
          <w:lang w:val="uk-UA"/>
        </w:rPr>
        <w:t xml:space="preserve">  №</w:t>
      </w:r>
      <w:r w:rsidR="00F0641E">
        <w:rPr>
          <w:bCs/>
          <w:sz w:val="28"/>
          <w:szCs w:val="28"/>
          <w:lang w:val="uk-UA"/>
        </w:rPr>
        <w:t xml:space="preserve"> 22</w:t>
      </w:r>
    </w:p>
    <w:p w:rsidR="00303378" w:rsidRPr="00E0512C" w:rsidRDefault="00303378" w:rsidP="00793D7C">
      <w:pPr>
        <w:pStyle w:val="Default"/>
        <w:jc w:val="center"/>
        <w:rPr>
          <w:b/>
          <w:bCs/>
          <w:sz w:val="28"/>
          <w:szCs w:val="28"/>
          <w:lang w:val="uk-UA"/>
        </w:rPr>
      </w:pPr>
    </w:p>
    <w:p w:rsidR="004D11E7" w:rsidRPr="005A1BB0" w:rsidRDefault="00793D7C" w:rsidP="005A1BB0">
      <w:pPr>
        <w:pStyle w:val="Default"/>
        <w:ind w:right="4960"/>
        <w:jc w:val="both"/>
        <w:rPr>
          <w:b/>
          <w:bCs/>
          <w:sz w:val="28"/>
          <w:szCs w:val="28"/>
          <w:lang w:val="uk-UA"/>
        </w:rPr>
      </w:pPr>
      <w:r w:rsidRPr="00E0512C">
        <w:rPr>
          <w:b/>
          <w:bCs/>
          <w:sz w:val="28"/>
          <w:szCs w:val="28"/>
          <w:lang w:val="uk-UA"/>
        </w:rPr>
        <w:t xml:space="preserve">Про </w:t>
      </w:r>
      <w:r w:rsidR="005A1BB0">
        <w:rPr>
          <w:b/>
          <w:bCs/>
          <w:sz w:val="28"/>
          <w:szCs w:val="28"/>
          <w:lang w:val="uk-UA"/>
        </w:rPr>
        <w:t>внесення змін до рішення виконавчого комітету Сумської міської ради від 10.12.2019 №703 «</w:t>
      </w:r>
      <w:r w:rsidR="005A1BB0" w:rsidRPr="005A1BB0">
        <w:rPr>
          <w:b/>
          <w:sz w:val="28"/>
          <w:szCs w:val="28"/>
          <w:lang w:val="uk-UA"/>
        </w:rPr>
        <w:t>Про план роботи виконавчого комітету міської ради на І півріччя 2020 року</w:t>
      </w:r>
      <w:r w:rsidR="005A1BB0">
        <w:rPr>
          <w:b/>
          <w:sz w:val="28"/>
          <w:szCs w:val="28"/>
          <w:lang w:val="uk-UA"/>
        </w:rPr>
        <w:t>»</w:t>
      </w:r>
    </w:p>
    <w:p w:rsidR="006D14E6" w:rsidRPr="00E0512C" w:rsidRDefault="006D14E6" w:rsidP="0041145A">
      <w:pPr>
        <w:pStyle w:val="Default"/>
        <w:jc w:val="both"/>
        <w:rPr>
          <w:b/>
          <w:bCs/>
          <w:sz w:val="22"/>
          <w:szCs w:val="22"/>
          <w:lang w:val="uk-UA"/>
        </w:rPr>
      </w:pPr>
    </w:p>
    <w:p w:rsidR="005A1BB0" w:rsidRPr="005A1BB0" w:rsidRDefault="005A1BB0" w:rsidP="005A1BB0">
      <w:pPr>
        <w:ind w:firstLine="851"/>
        <w:jc w:val="both"/>
        <w:rPr>
          <w:b/>
          <w:sz w:val="28"/>
          <w:szCs w:val="28"/>
          <w:lang w:val="uk-UA"/>
        </w:rPr>
      </w:pPr>
      <w:r>
        <w:rPr>
          <w:sz w:val="28"/>
          <w:szCs w:val="28"/>
          <w:lang w:val="uk-UA"/>
        </w:rPr>
        <w:t>З метою дотримання норм Закону України «</w:t>
      </w:r>
      <w:r w:rsidRPr="005A1BB0">
        <w:rPr>
          <w:bCs/>
          <w:color w:val="000000"/>
          <w:sz w:val="28"/>
          <w:szCs w:val="28"/>
          <w:shd w:val="clear" w:color="auto" w:fill="FFFFFF"/>
          <w:lang w:val="uk-UA"/>
        </w:rPr>
        <w:t>Про засади державної регуляторної політики у сфері господарської діяльності</w:t>
      </w:r>
      <w:r>
        <w:rPr>
          <w:sz w:val="28"/>
          <w:szCs w:val="28"/>
          <w:lang w:val="uk-UA"/>
        </w:rPr>
        <w:t xml:space="preserve">», керуючись частиною першою </w:t>
      </w:r>
      <w:r w:rsidRPr="005A1BB0">
        <w:rPr>
          <w:sz w:val="28"/>
          <w:szCs w:val="28"/>
          <w:lang w:val="uk-UA"/>
        </w:rPr>
        <w:t xml:space="preserve">статті 52 Закону України «Про місцеве самоврядування в Україні», </w:t>
      </w:r>
      <w:r w:rsidRPr="005A1BB0">
        <w:rPr>
          <w:b/>
          <w:sz w:val="28"/>
          <w:szCs w:val="28"/>
          <w:lang w:val="uk-UA"/>
        </w:rPr>
        <w:t xml:space="preserve">виконавчий комітет Сумської міської ради </w:t>
      </w:r>
    </w:p>
    <w:p w:rsidR="00DD0DB5" w:rsidRPr="005A1BB0" w:rsidRDefault="00DD0DB5" w:rsidP="00793D7C">
      <w:pPr>
        <w:pStyle w:val="Default"/>
        <w:ind w:firstLine="708"/>
        <w:jc w:val="both"/>
        <w:rPr>
          <w:sz w:val="28"/>
          <w:szCs w:val="28"/>
          <w:lang w:val="uk-UA"/>
        </w:rPr>
      </w:pPr>
    </w:p>
    <w:p w:rsidR="00793D7C" w:rsidRPr="00E0512C" w:rsidRDefault="00793D7C" w:rsidP="00264D30">
      <w:pPr>
        <w:pStyle w:val="Default"/>
        <w:jc w:val="center"/>
        <w:rPr>
          <w:b/>
          <w:bCs/>
          <w:sz w:val="28"/>
          <w:szCs w:val="28"/>
          <w:lang w:val="uk-UA"/>
        </w:rPr>
      </w:pPr>
      <w:r w:rsidRPr="00E0512C">
        <w:rPr>
          <w:b/>
          <w:bCs/>
          <w:sz w:val="28"/>
          <w:szCs w:val="28"/>
          <w:lang w:val="uk-UA"/>
        </w:rPr>
        <w:t>ВИРІШИВ:</w:t>
      </w:r>
    </w:p>
    <w:p w:rsidR="00793D7C" w:rsidRPr="00E0512C" w:rsidRDefault="00793D7C" w:rsidP="00793D7C">
      <w:pPr>
        <w:pStyle w:val="Default"/>
        <w:rPr>
          <w:sz w:val="28"/>
          <w:szCs w:val="28"/>
          <w:lang w:val="uk-UA"/>
        </w:rPr>
      </w:pPr>
    </w:p>
    <w:p w:rsidR="00F72AF5" w:rsidRDefault="00F72AF5" w:rsidP="00F72AF5">
      <w:pPr>
        <w:tabs>
          <w:tab w:val="left" w:pos="1260"/>
        </w:tabs>
        <w:ind w:firstLine="851"/>
        <w:jc w:val="both"/>
        <w:rPr>
          <w:sz w:val="28"/>
          <w:szCs w:val="28"/>
          <w:lang w:val="uk-UA"/>
        </w:rPr>
      </w:pPr>
      <w:r>
        <w:rPr>
          <w:sz w:val="28"/>
          <w:szCs w:val="28"/>
          <w:lang w:val="uk-UA"/>
        </w:rPr>
        <w:t>У</w:t>
      </w:r>
      <w:r w:rsidR="005A1BB0" w:rsidRPr="005A1BB0">
        <w:rPr>
          <w:sz w:val="28"/>
          <w:szCs w:val="28"/>
          <w:lang w:val="uk-UA"/>
        </w:rPr>
        <w:t xml:space="preserve">нести зміни до рішення виконавчого комітету Сумської міської ради від </w:t>
      </w:r>
      <w:r w:rsidR="005A1BB0">
        <w:rPr>
          <w:sz w:val="28"/>
          <w:szCs w:val="28"/>
          <w:lang w:val="uk-UA"/>
        </w:rPr>
        <w:t>10</w:t>
      </w:r>
      <w:r w:rsidR="005A1BB0" w:rsidRPr="005A1BB0">
        <w:rPr>
          <w:sz w:val="28"/>
          <w:szCs w:val="28"/>
          <w:lang w:val="uk-UA"/>
        </w:rPr>
        <w:t>.12.201</w:t>
      </w:r>
      <w:r w:rsidR="005A1BB0">
        <w:rPr>
          <w:sz w:val="28"/>
          <w:szCs w:val="28"/>
          <w:lang w:val="uk-UA"/>
        </w:rPr>
        <w:t>9</w:t>
      </w:r>
      <w:r w:rsidR="005A1BB0" w:rsidRPr="005A1BB0">
        <w:rPr>
          <w:sz w:val="28"/>
          <w:szCs w:val="28"/>
          <w:lang w:val="uk-UA"/>
        </w:rPr>
        <w:t xml:space="preserve"> № </w:t>
      </w:r>
      <w:r w:rsidR="005A1BB0">
        <w:rPr>
          <w:sz w:val="28"/>
          <w:szCs w:val="28"/>
          <w:lang w:val="uk-UA"/>
        </w:rPr>
        <w:t>703</w:t>
      </w:r>
      <w:r w:rsidR="005A1BB0" w:rsidRPr="005A1BB0">
        <w:rPr>
          <w:sz w:val="28"/>
          <w:szCs w:val="28"/>
          <w:lang w:val="uk-UA"/>
        </w:rPr>
        <w:t xml:space="preserve"> «Про план роботи </w:t>
      </w:r>
      <w:r>
        <w:rPr>
          <w:sz w:val="28"/>
          <w:szCs w:val="28"/>
          <w:lang w:val="uk-UA"/>
        </w:rPr>
        <w:t>виконавчого комітету</w:t>
      </w:r>
      <w:r w:rsidR="005A1BB0" w:rsidRPr="005A1BB0">
        <w:rPr>
          <w:sz w:val="28"/>
          <w:szCs w:val="28"/>
          <w:lang w:val="uk-UA"/>
        </w:rPr>
        <w:t xml:space="preserve"> міської ради на І півріччя 20</w:t>
      </w:r>
      <w:r>
        <w:rPr>
          <w:sz w:val="28"/>
          <w:szCs w:val="28"/>
          <w:lang w:val="uk-UA"/>
        </w:rPr>
        <w:t>20 року»</w:t>
      </w:r>
      <w:r w:rsidR="005A1BB0" w:rsidRPr="005A1BB0">
        <w:rPr>
          <w:sz w:val="28"/>
          <w:szCs w:val="28"/>
          <w:lang w:val="uk-UA"/>
        </w:rPr>
        <w:t>, а саме:</w:t>
      </w:r>
    </w:p>
    <w:p w:rsidR="00F72AF5" w:rsidRPr="00F72AF5" w:rsidRDefault="00F72AF5" w:rsidP="00F72AF5">
      <w:pPr>
        <w:tabs>
          <w:tab w:val="left" w:pos="1260"/>
        </w:tabs>
        <w:ind w:firstLine="851"/>
        <w:jc w:val="both"/>
        <w:rPr>
          <w:sz w:val="28"/>
          <w:szCs w:val="28"/>
          <w:lang w:val="uk-UA"/>
        </w:rPr>
      </w:pPr>
      <w:r>
        <w:rPr>
          <w:bCs/>
          <w:sz w:val="28"/>
          <w:szCs w:val="28"/>
          <w:lang w:val="uk-UA"/>
        </w:rPr>
        <w:t>1. у пункті «21 січня» розділу першого додатку до рішення підпункт 1 виключити;</w:t>
      </w:r>
    </w:p>
    <w:p w:rsidR="00F72AF5" w:rsidRDefault="00F72AF5" w:rsidP="00F72AF5">
      <w:pPr>
        <w:ind w:firstLine="720"/>
        <w:jc w:val="both"/>
        <w:rPr>
          <w:bCs/>
          <w:sz w:val="28"/>
          <w:szCs w:val="28"/>
          <w:lang w:val="uk-UA"/>
        </w:rPr>
      </w:pPr>
      <w:r>
        <w:rPr>
          <w:bCs/>
          <w:sz w:val="28"/>
          <w:szCs w:val="28"/>
          <w:lang w:val="uk-UA"/>
        </w:rPr>
        <w:t>2. доповнити пункт «10 березня» розділу першого додатку  до рішення новим підпунктом 4 наступного змісту:</w:t>
      </w:r>
    </w:p>
    <w:p w:rsidR="00F72AF5" w:rsidRPr="00F72AF5" w:rsidRDefault="00F72AF5" w:rsidP="00F72AF5">
      <w:pPr>
        <w:ind w:firstLine="720"/>
        <w:jc w:val="both"/>
        <w:rPr>
          <w:sz w:val="28"/>
          <w:szCs w:val="28"/>
          <w:lang w:val="uk-UA"/>
        </w:rPr>
      </w:pPr>
      <w:r>
        <w:rPr>
          <w:bCs/>
          <w:sz w:val="28"/>
          <w:szCs w:val="28"/>
          <w:lang w:val="uk-UA"/>
        </w:rPr>
        <w:t xml:space="preserve">«4. </w:t>
      </w:r>
      <w:r w:rsidRPr="00F72AF5">
        <w:rPr>
          <w:sz w:val="28"/>
          <w:szCs w:val="28"/>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w:t>
      </w:r>
    </w:p>
    <w:p w:rsidR="00F72AF5" w:rsidRDefault="00F72AF5" w:rsidP="00F72AF5">
      <w:pPr>
        <w:jc w:val="both"/>
        <w:rPr>
          <w:sz w:val="28"/>
          <w:szCs w:val="28"/>
          <w:lang w:val="uk-UA"/>
        </w:rPr>
      </w:pPr>
      <w:r w:rsidRPr="00F72AF5">
        <w:rPr>
          <w:sz w:val="28"/>
          <w:szCs w:val="28"/>
          <w:lang w:val="uk-UA"/>
        </w:rPr>
        <w:tab/>
      </w:r>
      <w:r w:rsidRPr="00F72AF5">
        <w:rPr>
          <w:sz w:val="28"/>
          <w:szCs w:val="28"/>
          <w:lang w:val="uk-UA"/>
        </w:rPr>
        <w:tab/>
      </w:r>
      <w:r w:rsidRPr="00F72AF5">
        <w:rPr>
          <w:sz w:val="28"/>
          <w:szCs w:val="28"/>
          <w:lang w:val="uk-UA"/>
        </w:rPr>
        <w:tab/>
      </w:r>
      <w:r>
        <w:rPr>
          <w:sz w:val="28"/>
          <w:szCs w:val="28"/>
          <w:lang w:val="uk-UA"/>
        </w:rPr>
        <w:t>Відповідальний за підготовку:</w:t>
      </w:r>
      <w:r>
        <w:rPr>
          <w:sz w:val="28"/>
          <w:szCs w:val="28"/>
          <w:lang w:val="uk-UA"/>
        </w:rPr>
        <w:tab/>
      </w:r>
      <w:r w:rsidR="000E5C90">
        <w:rPr>
          <w:sz w:val="28"/>
          <w:szCs w:val="28"/>
          <w:lang w:val="uk-UA"/>
        </w:rPr>
        <w:t>Войтенко В.В.</w:t>
      </w:r>
    </w:p>
    <w:p w:rsidR="00F72AF5" w:rsidRDefault="00F72AF5" w:rsidP="00F72AF5">
      <w:pPr>
        <w:jc w:val="both"/>
        <w:rPr>
          <w:sz w:val="28"/>
          <w:szCs w:val="28"/>
          <w:lang w:val="uk-UA"/>
        </w:rPr>
      </w:pPr>
      <w:r>
        <w:rPr>
          <w:sz w:val="28"/>
          <w:szCs w:val="28"/>
          <w:lang w:val="uk-UA"/>
        </w:rPr>
        <w:tab/>
      </w:r>
      <w:r>
        <w:rPr>
          <w:sz w:val="28"/>
          <w:szCs w:val="28"/>
          <w:lang w:val="uk-UA"/>
        </w:rPr>
        <w:tab/>
      </w:r>
      <w:r>
        <w:rPr>
          <w:sz w:val="28"/>
          <w:szCs w:val="28"/>
          <w:lang w:val="uk-UA"/>
        </w:rPr>
        <w:tab/>
        <w:t>Доповідає:</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Правове управління</w:t>
      </w:r>
      <w:r w:rsidR="000E5C90">
        <w:rPr>
          <w:sz w:val="28"/>
          <w:szCs w:val="28"/>
          <w:lang w:val="uk-UA"/>
        </w:rPr>
        <w:t>».</w:t>
      </w:r>
    </w:p>
    <w:p w:rsidR="006F7A1D" w:rsidRPr="00E0512C" w:rsidRDefault="006F7A1D" w:rsidP="00E019E9">
      <w:pPr>
        <w:pStyle w:val="Default"/>
        <w:ind w:firstLine="567"/>
        <w:jc w:val="both"/>
        <w:rPr>
          <w:sz w:val="28"/>
          <w:szCs w:val="28"/>
          <w:lang w:val="uk-UA"/>
        </w:rPr>
      </w:pPr>
    </w:p>
    <w:p w:rsidR="0093651C" w:rsidRPr="00E0512C" w:rsidRDefault="0093651C" w:rsidP="006F7A1D">
      <w:pPr>
        <w:pStyle w:val="Default"/>
        <w:jc w:val="both"/>
        <w:rPr>
          <w:sz w:val="28"/>
          <w:szCs w:val="28"/>
          <w:lang w:val="uk-UA"/>
        </w:rPr>
      </w:pPr>
    </w:p>
    <w:p w:rsidR="0093651C" w:rsidRPr="00E0512C" w:rsidRDefault="0093651C" w:rsidP="006F7A1D">
      <w:pPr>
        <w:pStyle w:val="Default"/>
        <w:jc w:val="both"/>
        <w:rPr>
          <w:sz w:val="28"/>
          <w:szCs w:val="28"/>
          <w:lang w:val="uk-UA"/>
        </w:rPr>
      </w:pPr>
    </w:p>
    <w:p w:rsidR="002126C3" w:rsidRPr="00E0512C" w:rsidRDefault="002126C3" w:rsidP="006F7A1D">
      <w:pPr>
        <w:pStyle w:val="Default"/>
        <w:jc w:val="both"/>
        <w:rPr>
          <w:sz w:val="28"/>
          <w:szCs w:val="28"/>
          <w:lang w:val="uk-UA"/>
        </w:rPr>
      </w:pPr>
    </w:p>
    <w:p w:rsidR="008A120D" w:rsidRPr="00E0512C" w:rsidRDefault="004F7A8F" w:rsidP="00793D7C">
      <w:pPr>
        <w:rPr>
          <w:b/>
          <w:bCs/>
          <w:sz w:val="28"/>
          <w:szCs w:val="28"/>
          <w:lang w:val="uk-UA"/>
        </w:rPr>
      </w:pPr>
      <w:r>
        <w:rPr>
          <w:b/>
          <w:bCs/>
          <w:sz w:val="28"/>
          <w:szCs w:val="28"/>
          <w:lang w:val="uk-UA"/>
        </w:rPr>
        <w:t>В.о. м</w:t>
      </w:r>
      <w:r w:rsidR="00793D7C" w:rsidRPr="00E0512C">
        <w:rPr>
          <w:b/>
          <w:bCs/>
          <w:sz w:val="28"/>
          <w:szCs w:val="28"/>
          <w:lang w:val="uk-UA"/>
        </w:rPr>
        <w:t>іськ</w:t>
      </w:r>
      <w:r>
        <w:rPr>
          <w:b/>
          <w:bCs/>
          <w:sz w:val="28"/>
          <w:szCs w:val="28"/>
          <w:lang w:val="uk-UA"/>
        </w:rPr>
        <w:t>ого голови з виконавчої роботи</w:t>
      </w:r>
      <w:r w:rsidR="00382813"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Pr>
          <w:b/>
          <w:bCs/>
          <w:sz w:val="28"/>
          <w:szCs w:val="28"/>
          <w:lang w:val="uk-UA"/>
        </w:rPr>
        <w:t>В.В. Войтенко</w:t>
      </w:r>
    </w:p>
    <w:p w:rsidR="00382813" w:rsidRPr="00E0512C" w:rsidRDefault="00382813" w:rsidP="00793D7C">
      <w:pPr>
        <w:rPr>
          <w:b/>
          <w:bCs/>
          <w:sz w:val="28"/>
          <w:szCs w:val="28"/>
          <w:lang w:val="uk-UA"/>
        </w:rPr>
      </w:pPr>
    </w:p>
    <w:p w:rsidR="00382813" w:rsidRPr="00E0512C" w:rsidRDefault="00382813" w:rsidP="00793D7C">
      <w:pPr>
        <w:rPr>
          <w:b/>
          <w:bCs/>
          <w:sz w:val="28"/>
          <w:szCs w:val="28"/>
          <w:lang w:val="uk-UA"/>
        </w:rPr>
      </w:pPr>
    </w:p>
    <w:p w:rsidR="00402282" w:rsidRPr="00E0512C" w:rsidRDefault="000E5C90" w:rsidP="00402282">
      <w:pPr>
        <w:pStyle w:val="5"/>
        <w:pBdr>
          <w:bottom w:val="single" w:sz="12" w:space="1" w:color="auto"/>
        </w:pBdr>
        <w:rPr>
          <w:sz w:val="23"/>
          <w:szCs w:val="23"/>
        </w:rPr>
      </w:pPr>
      <w:r>
        <w:rPr>
          <w:sz w:val="23"/>
          <w:szCs w:val="23"/>
        </w:rPr>
        <w:t>Чайченко О.В.</w:t>
      </w:r>
      <w:r w:rsidR="00402282" w:rsidRPr="00E0512C">
        <w:rPr>
          <w:sz w:val="23"/>
          <w:szCs w:val="23"/>
        </w:rPr>
        <w:t>, т. 700-</w:t>
      </w:r>
      <w:r>
        <w:rPr>
          <w:sz w:val="23"/>
          <w:szCs w:val="23"/>
        </w:rPr>
        <w:t>630</w:t>
      </w:r>
    </w:p>
    <w:p w:rsidR="00402282" w:rsidRPr="00E0512C" w:rsidRDefault="00402282" w:rsidP="00402282">
      <w:pPr>
        <w:suppressAutoHyphens/>
        <w:jc w:val="both"/>
        <w:rPr>
          <w:sz w:val="23"/>
          <w:szCs w:val="23"/>
          <w:lang w:val="uk-UA"/>
        </w:rPr>
      </w:pPr>
      <w:r w:rsidRPr="00E0512C">
        <w:rPr>
          <w:sz w:val="23"/>
          <w:szCs w:val="23"/>
          <w:lang w:val="uk-UA"/>
        </w:rPr>
        <w:t xml:space="preserve">Розіслати: </w:t>
      </w:r>
      <w:r w:rsidR="000E5C90">
        <w:rPr>
          <w:sz w:val="23"/>
          <w:szCs w:val="23"/>
          <w:lang w:val="uk-UA"/>
        </w:rPr>
        <w:t>Моша Л.В.</w:t>
      </w:r>
      <w:r w:rsidRPr="00E0512C">
        <w:rPr>
          <w:sz w:val="23"/>
          <w:szCs w:val="23"/>
          <w:lang w:val="uk-UA"/>
        </w:rPr>
        <w:t xml:space="preserve">, </w:t>
      </w:r>
      <w:r w:rsidR="000E5C90">
        <w:rPr>
          <w:sz w:val="23"/>
          <w:szCs w:val="23"/>
          <w:lang w:val="uk-UA"/>
        </w:rPr>
        <w:t>Чайченко О.В.</w:t>
      </w:r>
      <w:r w:rsidR="00BC7504">
        <w:rPr>
          <w:sz w:val="23"/>
          <w:szCs w:val="23"/>
          <w:lang w:val="uk-UA"/>
        </w:rPr>
        <w:t>, Антоненко А.Г.</w:t>
      </w:r>
      <w:bookmarkStart w:id="0" w:name="_GoBack"/>
      <w:bookmarkEnd w:id="0"/>
    </w:p>
    <w:sectPr w:rsidR="00402282" w:rsidRPr="00E0512C" w:rsidSect="00341A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CB" w:rsidRDefault="009E47CB" w:rsidP="00323A43">
      <w:r>
        <w:separator/>
      </w:r>
    </w:p>
  </w:endnote>
  <w:endnote w:type="continuationSeparator" w:id="0">
    <w:p w:rsidR="009E47CB" w:rsidRDefault="009E47CB"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CB" w:rsidRDefault="009E47CB" w:rsidP="00323A43">
      <w:r>
        <w:separator/>
      </w:r>
    </w:p>
  </w:footnote>
  <w:footnote w:type="continuationSeparator" w:id="0">
    <w:p w:rsidR="009E47CB" w:rsidRDefault="009E47CB"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D756BF"/>
    <w:multiLevelType w:val="hybridMultilevel"/>
    <w:tmpl w:val="A92C9E2C"/>
    <w:lvl w:ilvl="0" w:tplc="52982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28DA"/>
    <w:rsid w:val="00030829"/>
    <w:rsid w:val="00034C9F"/>
    <w:rsid w:val="00046A86"/>
    <w:rsid w:val="000B77A3"/>
    <w:rsid w:val="000E017B"/>
    <w:rsid w:val="000E5C90"/>
    <w:rsid w:val="000E6581"/>
    <w:rsid w:val="00135D0D"/>
    <w:rsid w:val="00152EEF"/>
    <w:rsid w:val="00194F0E"/>
    <w:rsid w:val="001D7BA1"/>
    <w:rsid w:val="001F1A6D"/>
    <w:rsid w:val="001F6809"/>
    <w:rsid w:val="002029A1"/>
    <w:rsid w:val="002042D7"/>
    <w:rsid w:val="002126C3"/>
    <w:rsid w:val="00225425"/>
    <w:rsid w:val="002254F2"/>
    <w:rsid w:val="00253157"/>
    <w:rsid w:val="00264D30"/>
    <w:rsid w:val="00276614"/>
    <w:rsid w:val="002A58E1"/>
    <w:rsid w:val="00303378"/>
    <w:rsid w:val="00323A43"/>
    <w:rsid w:val="00341A4F"/>
    <w:rsid w:val="00343034"/>
    <w:rsid w:val="003607E7"/>
    <w:rsid w:val="00382813"/>
    <w:rsid w:val="003C75AC"/>
    <w:rsid w:val="00402282"/>
    <w:rsid w:val="0041145A"/>
    <w:rsid w:val="004A6961"/>
    <w:rsid w:val="004D11E7"/>
    <w:rsid w:val="004F7A8F"/>
    <w:rsid w:val="00537786"/>
    <w:rsid w:val="005729CE"/>
    <w:rsid w:val="005A1BB0"/>
    <w:rsid w:val="00612292"/>
    <w:rsid w:val="006209FB"/>
    <w:rsid w:val="0068566D"/>
    <w:rsid w:val="006D14E6"/>
    <w:rsid w:val="006F7A1D"/>
    <w:rsid w:val="00793D7C"/>
    <w:rsid w:val="007D137E"/>
    <w:rsid w:val="008111F5"/>
    <w:rsid w:val="0087033F"/>
    <w:rsid w:val="008746F0"/>
    <w:rsid w:val="00881212"/>
    <w:rsid w:val="008A120D"/>
    <w:rsid w:val="008A4EC7"/>
    <w:rsid w:val="008C0168"/>
    <w:rsid w:val="008F0657"/>
    <w:rsid w:val="00905790"/>
    <w:rsid w:val="0093651C"/>
    <w:rsid w:val="0096191F"/>
    <w:rsid w:val="0097423B"/>
    <w:rsid w:val="009753AB"/>
    <w:rsid w:val="009829CB"/>
    <w:rsid w:val="009C3468"/>
    <w:rsid w:val="009C70D8"/>
    <w:rsid w:val="009E47CB"/>
    <w:rsid w:val="00A61A62"/>
    <w:rsid w:val="00A66346"/>
    <w:rsid w:val="00A818F5"/>
    <w:rsid w:val="00AB21EA"/>
    <w:rsid w:val="00B51977"/>
    <w:rsid w:val="00B64077"/>
    <w:rsid w:val="00B923B1"/>
    <w:rsid w:val="00B9471E"/>
    <w:rsid w:val="00BC7504"/>
    <w:rsid w:val="00BD351E"/>
    <w:rsid w:val="00C45582"/>
    <w:rsid w:val="00C94FA1"/>
    <w:rsid w:val="00CD27BF"/>
    <w:rsid w:val="00CF7EC9"/>
    <w:rsid w:val="00D52AD2"/>
    <w:rsid w:val="00D56345"/>
    <w:rsid w:val="00D724B3"/>
    <w:rsid w:val="00DD0DB5"/>
    <w:rsid w:val="00E019E9"/>
    <w:rsid w:val="00E0512C"/>
    <w:rsid w:val="00E07D0B"/>
    <w:rsid w:val="00E1066D"/>
    <w:rsid w:val="00E13819"/>
    <w:rsid w:val="00E16AE0"/>
    <w:rsid w:val="00E30EFE"/>
    <w:rsid w:val="00E63DF9"/>
    <w:rsid w:val="00E70C6C"/>
    <w:rsid w:val="00E76507"/>
    <w:rsid w:val="00E83FC1"/>
    <w:rsid w:val="00EF518D"/>
    <w:rsid w:val="00F0641E"/>
    <w:rsid w:val="00F25054"/>
    <w:rsid w:val="00F41EF1"/>
    <w:rsid w:val="00F53C15"/>
    <w:rsid w:val="00F72AF5"/>
    <w:rsid w:val="00F94B9F"/>
    <w:rsid w:val="00FA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AEEE"/>
  <w15:docId w15:val="{6BE63465-8E45-4CEF-A5BE-54046058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paragraph" w:styleId="a9">
    <w:name w:val="List Paragraph"/>
    <w:basedOn w:val="a"/>
    <w:uiPriority w:val="34"/>
    <w:qFormat/>
    <w:rsid w:val="005A1BB0"/>
    <w:pPr>
      <w:ind w:left="708"/>
    </w:pPr>
  </w:style>
  <w:style w:type="character" w:customStyle="1" w:styleId="rvts23">
    <w:name w:val="rvts23"/>
    <w:rsid w:val="004F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5533">
      <w:bodyDiv w:val="1"/>
      <w:marLeft w:val="0"/>
      <w:marRight w:val="0"/>
      <w:marTop w:val="0"/>
      <w:marBottom w:val="0"/>
      <w:divBdr>
        <w:top w:val="none" w:sz="0" w:space="0" w:color="auto"/>
        <w:left w:val="none" w:sz="0" w:space="0" w:color="auto"/>
        <w:bottom w:val="none" w:sz="0" w:space="0" w:color="auto"/>
        <w:right w:val="none" w:sz="0" w:space="0" w:color="auto"/>
      </w:divBdr>
    </w:div>
    <w:div w:id="18076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B626-6F51-4D48-AC13-929747A5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Волобуєва Оксана Володимирівна</cp:lastModifiedBy>
  <cp:revision>3</cp:revision>
  <cp:lastPrinted>2020-01-09T13:20:00Z</cp:lastPrinted>
  <dcterms:created xsi:type="dcterms:W3CDTF">2020-01-29T06:14:00Z</dcterms:created>
  <dcterms:modified xsi:type="dcterms:W3CDTF">2020-01-29T06:14:00Z</dcterms:modified>
</cp:coreProperties>
</file>