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A5334A" w:rsidRPr="002F2238" w:rsidTr="00BE5BC9">
        <w:trPr>
          <w:trHeight w:val="1122"/>
          <w:jc w:val="center"/>
        </w:trPr>
        <w:tc>
          <w:tcPr>
            <w:tcW w:w="4253" w:type="dxa"/>
          </w:tcPr>
          <w:tbl>
            <w:tblPr>
              <w:tblW w:w="1039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392"/>
            </w:tblGrid>
            <w:tr w:rsidR="00A5334A" w:rsidRPr="002F2238" w:rsidTr="00BE5BC9">
              <w:trPr>
                <w:trHeight w:val="1233"/>
                <w:jc w:val="center"/>
              </w:trPr>
              <w:tc>
                <w:tcPr>
                  <w:tcW w:w="10392" w:type="dxa"/>
                </w:tcPr>
                <w:p w:rsidR="00A5334A" w:rsidRPr="002F2238" w:rsidRDefault="00E42C11" w:rsidP="00BE5BC9">
                  <w:pPr>
                    <w:pStyle w:val="a3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ю</w:t>
                  </w:r>
                </w:p>
              </w:tc>
            </w:tr>
          </w:tbl>
          <w:p w:rsidR="00A5334A" w:rsidRPr="002F2238" w:rsidRDefault="00A5334A" w:rsidP="00BE5BC9">
            <w:pPr>
              <w:rPr>
                <w:lang w:val="uk-UA"/>
              </w:rPr>
            </w:pPr>
          </w:p>
        </w:tc>
        <w:tc>
          <w:tcPr>
            <w:tcW w:w="1134" w:type="dxa"/>
          </w:tcPr>
          <w:tbl>
            <w:tblPr>
              <w:tblW w:w="1039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998"/>
              <w:gridCol w:w="4394"/>
            </w:tblGrid>
            <w:tr w:rsidR="00A5334A" w:rsidRPr="002F2238" w:rsidTr="00BE5BC9">
              <w:trPr>
                <w:trHeight w:val="1233"/>
                <w:jc w:val="center"/>
              </w:trPr>
              <w:tc>
                <w:tcPr>
                  <w:tcW w:w="5998" w:type="dxa"/>
                </w:tcPr>
                <w:p w:rsidR="00A5334A" w:rsidRPr="002F2238" w:rsidRDefault="00A5334A" w:rsidP="00BE5BC9">
                  <w:pPr>
                    <w:pStyle w:val="a3"/>
                    <w:jc w:val="center"/>
                    <w:rPr>
                      <w:sz w:val="12"/>
                      <w:szCs w:val="12"/>
                      <w:lang w:val="uk-UA"/>
                    </w:rPr>
                  </w:pPr>
                  <w:r w:rsidRPr="002F2238">
                    <w:rPr>
                      <w:noProof/>
                      <w:sz w:val="12"/>
                      <w:szCs w:val="12"/>
                    </w:rPr>
                    <w:drawing>
                      <wp:anchor distT="0" distB="0" distL="114935" distR="114935" simplePos="0" relativeHeight="251660288" behindDoc="0" locked="0" layoutInCell="1" allowOverlap="1">
                        <wp:simplePos x="0" y="0"/>
                        <wp:positionH relativeFrom="page">
                          <wp:posOffset>3043555</wp:posOffset>
                        </wp:positionH>
                        <wp:positionV relativeFrom="paragraph">
                          <wp:posOffset>58420</wp:posOffset>
                        </wp:positionV>
                        <wp:extent cx="433070" cy="612140"/>
                        <wp:effectExtent l="19050" t="0" r="5080" b="0"/>
                        <wp:wrapTopAndBottom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3070" cy="612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394" w:type="dxa"/>
                </w:tcPr>
                <w:p w:rsidR="00A5334A" w:rsidRPr="002F2238" w:rsidRDefault="00A5334A" w:rsidP="00BE5BC9">
                  <w:pPr>
                    <w:pStyle w:val="a3"/>
                    <w:rPr>
                      <w:lang w:val="uk-UA"/>
                    </w:rPr>
                  </w:pPr>
                </w:p>
              </w:tc>
            </w:tr>
          </w:tbl>
          <w:p w:rsidR="00A5334A" w:rsidRPr="002F2238" w:rsidRDefault="00A5334A" w:rsidP="00BE5BC9">
            <w:pPr>
              <w:rPr>
                <w:lang w:val="uk-UA"/>
              </w:rPr>
            </w:pPr>
          </w:p>
        </w:tc>
        <w:tc>
          <w:tcPr>
            <w:tcW w:w="4253" w:type="dxa"/>
          </w:tcPr>
          <w:tbl>
            <w:tblPr>
              <w:tblW w:w="1039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392"/>
            </w:tblGrid>
            <w:tr w:rsidR="00A5334A" w:rsidRPr="002F2238" w:rsidTr="00BE5BC9">
              <w:trPr>
                <w:trHeight w:val="1233"/>
                <w:jc w:val="center"/>
              </w:trPr>
              <w:tc>
                <w:tcPr>
                  <w:tcW w:w="10392" w:type="dxa"/>
                </w:tcPr>
                <w:p w:rsidR="00060705" w:rsidRDefault="00060705" w:rsidP="00BE5BC9">
                  <w:pPr>
                    <w:pStyle w:val="a3"/>
                    <w:rPr>
                      <w:lang w:val="uk-UA"/>
                    </w:rPr>
                  </w:pPr>
                </w:p>
                <w:p w:rsidR="00A5334A" w:rsidRDefault="00060705" w:rsidP="00060705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Проєкт</w:t>
                  </w:r>
                  <w:proofErr w:type="spellEnd"/>
                  <w:r>
                    <w:rPr>
                      <w:lang w:val="uk-UA"/>
                    </w:rPr>
                    <w:t xml:space="preserve"> оприлюднено</w:t>
                  </w:r>
                </w:p>
                <w:p w:rsidR="00060705" w:rsidRPr="00060705" w:rsidRDefault="00060705" w:rsidP="0006070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«______»___________2020р.</w:t>
                  </w:r>
                </w:p>
              </w:tc>
            </w:tr>
          </w:tbl>
          <w:p w:rsidR="00A5334A" w:rsidRPr="002F2238" w:rsidRDefault="00A5334A" w:rsidP="00BE5BC9">
            <w:pPr>
              <w:rPr>
                <w:lang w:val="uk-UA"/>
              </w:rPr>
            </w:pPr>
          </w:p>
        </w:tc>
      </w:tr>
    </w:tbl>
    <w:p w:rsidR="00A5334A" w:rsidRPr="002F2238" w:rsidRDefault="00A5334A" w:rsidP="00A5334A">
      <w:pPr>
        <w:pStyle w:val="a3"/>
        <w:jc w:val="center"/>
        <w:rPr>
          <w:sz w:val="16"/>
          <w:lang w:val="uk-UA"/>
        </w:rPr>
      </w:pPr>
    </w:p>
    <w:p w:rsidR="00A5334A" w:rsidRPr="002F2238" w:rsidRDefault="00A5334A" w:rsidP="00A5334A">
      <w:pPr>
        <w:jc w:val="center"/>
        <w:rPr>
          <w:sz w:val="36"/>
          <w:lang w:val="uk-UA"/>
        </w:rPr>
      </w:pPr>
      <w:r w:rsidRPr="002F2238">
        <w:rPr>
          <w:sz w:val="36"/>
          <w:lang w:val="uk-UA"/>
        </w:rPr>
        <w:t>Сумська міська рада</w:t>
      </w:r>
    </w:p>
    <w:p w:rsidR="00A5334A" w:rsidRPr="002F2238" w:rsidRDefault="00A5334A" w:rsidP="00A5334A">
      <w:pPr>
        <w:jc w:val="center"/>
        <w:rPr>
          <w:sz w:val="36"/>
          <w:lang w:val="uk-UA"/>
        </w:rPr>
      </w:pPr>
      <w:r w:rsidRPr="002F2238">
        <w:rPr>
          <w:sz w:val="36"/>
          <w:lang w:val="uk-UA"/>
        </w:rPr>
        <w:t>Виконавчий комітет</w:t>
      </w:r>
    </w:p>
    <w:p w:rsidR="00A5334A" w:rsidRPr="002F2238" w:rsidRDefault="00A5334A" w:rsidP="00A5334A">
      <w:pPr>
        <w:jc w:val="center"/>
        <w:rPr>
          <w:b/>
          <w:sz w:val="36"/>
          <w:lang w:val="uk-UA"/>
        </w:rPr>
      </w:pPr>
      <w:r w:rsidRPr="002F2238">
        <w:rPr>
          <w:b/>
          <w:sz w:val="36"/>
          <w:lang w:val="uk-UA"/>
        </w:rPr>
        <w:t>РІШЕННЯ</w:t>
      </w:r>
    </w:p>
    <w:p w:rsidR="00A5334A" w:rsidRPr="002F2238" w:rsidRDefault="00A5334A" w:rsidP="00A5334A">
      <w:pPr>
        <w:jc w:val="center"/>
        <w:rPr>
          <w:sz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36"/>
      </w:tblGrid>
      <w:tr w:rsidR="00A5334A" w:rsidRPr="002F2238" w:rsidTr="00911A81">
        <w:tc>
          <w:tcPr>
            <w:tcW w:w="4536" w:type="dxa"/>
          </w:tcPr>
          <w:p w:rsidR="00A5334A" w:rsidRPr="002F2238" w:rsidRDefault="00C238C5" w:rsidP="00C72FB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                         </w:t>
            </w:r>
            <w:r w:rsidR="00C72FB4">
              <w:rPr>
                <w:sz w:val="28"/>
                <w:lang w:val="uk-UA"/>
              </w:rPr>
              <w:t xml:space="preserve"> </w:t>
            </w:r>
            <w:r w:rsidR="00A5334A" w:rsidRPr="002F2238">
              <w:rPr>
                <w:sz w:val="28"/>
                <w:lang w:val="uk-UA"/>
              </w:rPr>
              <w:t xml:space="preserve"> № </w:t>
            </w:r>
            <w:r>
              <w:rPr>
                <w:sz w:val="28"/>
                <w:lang w:val="uk-UA"/>
              </w:rPr>
              <w:t xml:space="preserve"> </w:t>
            </w:r>
          </w:p>
        </w:tc>
      </w:tr>
      <w:tr w:rsidR="00A5334A" w:rsidRPr="002F2238" w:rsidTr="00911A81">
        <w:tc>
          <w:tcPr>
            <w:tcW w:w="4536" w:type="dxa"/>
          </w:tcPr>
          <w:p w:rsidR="00A5334A" w:rsidRPr="002F2238" w:rsidRDefault="00A5334A" w:rsidP="00BE5BC9">
            <w:pPr>
              <w:jc w:val="both"/>
              <w:rPr>
                <w:sz w:val="32"/>
                <w:lang w:val="uk-UA"/>
              </w:rPr>
            </w:pPr>
          </w:p>
        </w:tc>
      </w:tr>
      <w:tr w:rsidR="00A5334A" w:rsidRPr="00C238C5" w:rsidTr="00911A81">
        <w:tc>
          <w:tcPr>
            <w:tcW w:w="4536" w:type="dxa"/>
          </w:tcPr>
          <w:p w:rsidR="00A5334A" w:rsidRPr="002F2238" w:rsidRDefault="00A5334A" w:rsidP="000534DB">
            <w:pPr>
              <w:jc w:val="both"/>
              <w:rPr>
                <w:b/>
                <w:sz w:val="28"/>
                <w:lang w:val="uk-UA"/>
              </w:rPr>
            </w:pPr>
            <w:r w:rsidRPr="002F2238">
              <w:rPr>
                <w:b/>
                <w:sz w:val="28"/>
                <w:lang w:val="uk-UA"/>
              </w:rPr>
              <w:t>Про</w:t>
            </w:r>
            <w:r w:rsidR="00C238C5">
              <w:rPr>
                <w:b/>
                <w:sz w:val="28"/>
                <w:lang w:val="uk-UA"/>
              </w:rPr>
              <w:t xml:space="preserve"> заслуховування</w:t>
            </w:r>
            <w:r w:rsidR="00767BD1">
              <w:rPr>
                <w:b/>
                <w:sz w:val="28"/>
                <w:lang w:val="uk-UA"/>
              </w:rPr>
              <w:t xml:space="preserve"> інформації</w:t>
            </w:r>
            <w:r w:rsidR="00C238C5">
              <w:rPr>
                <w:b/>
                <w:sz w:val="28"/>
                <w:lang w:val="uk-UA"/>
              </w:rPr>
              <w:t xml:space="preserve"> Т</w:t>
            </w:r>
            <w:r w:rsidR="000534DB">
              <w:rPr>
                <w:b/>
                <w:sz w:val="28"/>
                <w:lang w:val="uk-UA"/>
              </w:rPr>
              <w:t xml:space="preserve">овариства з обмеженою відповідальністю </w:t>
            </w:r>
            <w:r w:rsidR="00C238C5">
              <w:rPr>
                <w:b/>
                <w:sz w:val="28"/>
                <w:lang w:val="uk-UA"/>
              </w:rPr>
              <w:t>«</w:t>
            </w:r>
            <w:proofErr w:type="spellStart"/>
            <w:r w:rsidR="00C238C5">
              <w:rPr>
                <w:b/>
                <w:sz w:val="28"/>
                <w:lang w:val="uk-UA"/>
              </w:rPr>
              <w:t>Сумитеплоенерго</w:t>
            </w:r>
            <w:proofErr w:type="spellEnd"/>
            <w:r w:rsidR="00C238C5">
              <w:rPr>
                <w:b/>
                <w:sz w:val="28"/>
                <w:lang w:val="uk-UA"/>
              </w:rPr>
              <w:t xml:space="preserve">» з </w:t>
            </w:r>
            <w:r w:rsidR="00C238C5" w:rsidRPr="00C238C5">
              <w:rPr>
                <w:b/>
                <w:sz w:val="28"/>
                <w:lang w:val="uk-UA"/>
              </w:rPr>
              <w:t>питан</w:t>
            </w:r>
            <w:r w:rsidR="00C238C5">
              <w:rPr>
                <w:b/>
                <w:sz w:val="28"/>
                <w:lang w:val="uk-UA"/>
              </w:rPr>
              <w:t>ня</w:t>
            </w:r>
            <w:r w:rsidR="00C238C5" w:rsidRPr="00C238C5">
              <w:rPr>
                <w:b/>
                <w:sz w:val="28"/>
                <w:lang w:val="uk-UA"/>
              </w:rPr>
              <w:t xml:space="preserve"> щодо нарахування (визначення) плати за теплову енергію</w:t>
            </w:r>
            <w:r w:rsidR="000534DB">
              <w:rPr>
                <w:b/>
                <w:sz w:val="28"/>
                <w:lang w:val="uk-UA"/>
              </w:rPr>
              <w:t>,</w:t>
            </w:r>
            <w:r w:rsidR="00C238C5" w:rsidRPr="00C238C5">
              <w:rPr>
                <w:b/>
                <w:sz w:val="28"/>
                <w:lang w:val="uk-UA"/>
              </w:rPr>
              <w:t xml:space="preserve"> послуги з централізованого опалення,  централізованого постачання гарячої води для споживачів у зв’язку із зміною ціни природного газу</w:t>
            </w:r>
          </w:p>
        </w:tc>
      </w:tr>
    </w:tbl>
    <w:p w:rsidR="00A5334A" w:rsidRPr="002F2238" w:rsidRDefault="00A5334A" w:rsidP="00A5334A">
      <w:pPr>
        <w:rPr>
          <w:sz w:val="28"/>
          <w:lang w:val="uk-UA"/>
        </w:rPr>
      </w:pPr>
    </w:p>
    <w:p w:rsidR="00A5334A" w:rsidRPr="00C238C5" w:rsidRDefault="00C238C5" w:rsidP="00C238C5">
      <w:pPr>
        <w:ind w:firstLine="708"/>
        <w:jc w:val="both"/>
        <w:rPr>
          <w:sz w:val="28"/>
          <w:szCs w:val="28"/>
          <w:lang w:val="uk-UA" w:eastAsia="uk-UA"/>
        </w:rPr>
      </w:pPr>
      <w:r w:rsidRPr="00C238C5">
        <w:rPr>
          <w:sz w:val="28"/>
          <w:szCs w:val="28"/>
          <w:lang w:val="uk-UA" w:eastAsia="uk-UA"/>
        </w:rPr>
        <w:t>У зв’язку з прийняттям 24 грудня 2019 Кабінетом Міністрів України постанови № 1082  «Деякі питання нарахування (визначення) плати за теплову енергію та послуги з централізованого опалення, централізованого постачання гарячої води для споживачів у зв’язку із зміною ціни природного газу», якою надається можливість  теплопостачальним організаціям (виконавцям послуг з централізованого опалення та постачання гарячої води) здійснювати перерахунок розміру плати для споживачів теплової енергії та комунальних послуг у зв’язку із зниженням для них ціни природного газу протягом опалювального періоду 2019/20</w:t>
      </w:r>
      <w:r w:rsidR="000534DB">
        <w:rPr>
          <w:sz w:val="28"/>
          <w:szCs w:val="28"/>
          <w:lang w:val="uk-UA" w:eastAsia="uk-UA"/>
        </w:rPr>
        <w:t>20</w:t>
      </w:r>
      <w:r w:rsidRPr="00C238C5">
        <w:rPr>
          <w:sz w:val="28"/>
          <w:szCs w:val="28"/>
          <w:lang w:val="uk-UA" w:eastAsia="uk-UA"/>
        </w:rPr>
        <w:t xml:space="preserve"> рр., починаючи із нарахувань за грудень 2019 року, з метою практичного вирішення питання щодо зменшення  розміру нарахувань за спожиту теплову енергію, послуги з централізованого опалення, централізованого постачання гарячої води</w:t>
      </w:r>
      <w:r w:rsidR="008F1D91" w:rsidRPr="002F2238">
        <w:rPr>
          <w:sz w:val="28"/>
          <w:lang w:val="uk-UA"/>
        </w:rPr>
        <w:t xml:space="preserve">, </w:t>
      </w:r>
      <w:r w:rsidR="00A5334A" w:rsidRPr="002F2238">
        <w:rPr>
          <w:sz w:val="28"/>
          <w:szCs w:val="28"/>
          <w:lang w:val="uk-UA"/>
        </w:rPr>
        <w:t xml:space="preserve">керуючись пунктом 1 частини другої статті 52 Закону України «Про місцеве самоврядування в Україні», </w:t>
      </w:r>
      <w:r w:rsidR="00A5334A" w:rsidRPr="002F2238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A5334A" w:rsidRPr="002F2238" w:rsidRDefault="00A5334A" w:rsidP="00A5334A">
      <w:pPr>
        <w:jc w:val="both"/>
        <w:rPr>
          <w:b/>
          <w:sz w:val="28"/>
          <w:lang w:val="uk-UA"/>
        </w:rPr>
      </w:pPr>
    </w:p>
    <w:p w:rsidR="00A5334A" w:rsidRPr="002F2238" w:rsidRDefault="008F1D91" w:rsidP="00A5334A">
      <w:pPr>
        <w:tabs>
          <w:tab w:val="left" w:pos="0"/>
        </w:tabs>
        <w:rPr>
          <w:b/>
          <w:sz w:val="28"/>
          <w:lang w:val="uk-UA"/>
        </w:rPr>
      </w:pPr>
      <w:r w:rsidRPr="002F2238">
        <w:rPr>
          <w:b/>
          <w:sz w:val="28"/>
          <w:lang w:val="uk-UA"/>
        </w:rPr>
        <w:tab/>
      </w:r>
      <w:r w:rsidRPr="002F2238">
        <w:rPr>
          <w:b/>
          <w:sz w:val="28"/>
          <w:lang w:val="uk-UA"/>
        </w:rPr>
        <w:tab/>
      </w:r>
      <w:r w:rsidRPr="002F2238">
        <w:rPr>
          <w:b/>
          <w:sz w:val="28"/>
          <w:lang w:val="uk-UA"/>
        </w:rPr>
        <w:tab/>
      </w:r>
      <w:r w:rsidRPr="002F2238">
        <w:rPr>
          <w:b/>
          <w:sz w:val="28"/>
          <w:lang w:val="uk-UA"/>
        </w:rPr>
        <w:tab/>
      </w:r>
      <w:r w:rsidRPr="002F2238">
        <w:rPr>
          <w:b/>
          <w:sz w:val="28"/>
          <w:lang w:val="uk-UA"/>
        </w:rPr>
        <w:tab/>
      </w:r>
      <w:r w:rsidRPr="002F2238">
        <w:rPr>
          <w:b/>
          <w:sz w:val="28"/>
          <w:lang w:val="uk-UA"/>
        </w:rPr>
        <w:tab/>
      </w:r>
      <w:r w:rsidR="00A5334A" w:rsidRPr="002F2238">
        <w:rPr>
          <w:b/>
          <w:sz w:val="28"/>
          <w:lang w:val="uk-UA"/>
        </w:rPr>
        <w:t>ВИРІШИВ:</w:t>
      </w:r>
    </w:p>
    <w:p w:rsidR="00A5334A" w:rsidRPr="002F2238" w:rsidRDefault="00A5334A" w:rsidP="00A5334A">
      <w:pPr>
        <w:rPr>
          <w:sz w:val="28"/>
          <w:lang w:val="uk-UA"/>
        </w:rPr>
      </w:pPr>
    </w:p>
    <w:p w:rsidR="00C238C5" w:rsidRDefault="00A5334A" w:rsidP="00BD7528">
      <w:pPr>
        <w:ind w:firstLine="720"/>
        <w:jc w:val="both"/>
        <w:rPr>
          <w:sz w:val="28"/>
          <w:lang w:val="uk-UA"/>
        </w:rPr>
      </w:pPr>
      <w:r w:rsidRPr="002F2238">
        <w:rPr>
          <w:b/>
          <w:sz w:val="28"/>
          <w:lang w:val="uk-UA"/>
        </w:rPr>
        <w:t>1.</w:t>
      </w:r>
      <w:r w:rsidRPr="002F2238">
        <w:rPr>
          <w:sz w:val="28"/>
          <w:lang w:val="uk-UA"/>
        </w:rPr>
        <w:t xml:space="preserve"> </w:t>
      </w:r>
      <w:r w:rsidR="00767BD1">
        <w:rPr>
          <w:sz w:val="28"/>
          <w:lang w:val="uk-UA"/>
        </w:rPr>
        <w:t>І</w:t>
      </w:r>
      <w:r w:rsidR="00C238C5">
        <w:rPr>
          <w:sz w:val="28"/>
          <w:lang w:val="uk-UA"/>
        </w:rPr>
        <w:t xml:space="preserve">нформацію </w:t>
      </w:r>
      <w:r w:rsidR="00C238C5" w:rsidRPr="00C238C5">
        <w:rPr>
          <w:sz w:val="28"/>
          <w:lang w:val="uk-UA"/>
        </w:rPr>
        <w:t>Т</w:t>
      </w:r>
      <w:r w:rsidR="000534DB">
        <w:rPr>
          <w:sz w:val="28"/>
          <w:lang w:val="uk-UA"/>
        </w:rPr>
        <w:t>овариства з обмеженою відповідальністю</w:t>
      </w:r>
      <w:r w:rsidR="00C238C5" w:rsidRPr="00C238C5">
        <w:rPr>
          <w:sz w:val="28"/>
          <w:lang w:val="uk-UA"/>
        </w:rPr>
        <w:t xml:space="preserve"> «</w:t>
      </w:r>
      <w:proofErr w:type="spellStart"/>
      <w:r w:rsidR="00C238C5" w:rsidRPr="00C238C5">
        <w:rPr>
          <w:sz w:val="28"/>
          <w:lang w:val="uk-UA"/>
        </w:rPr>
        <w:t>Сумитеплоенерго</w:t>
      </w:r>
      <w:proofErr w:type="spellEnd"/>
      <w:r w:rsidR="00C238C5" w:rsidRPr="00C238C5">
        <w:rPr>
          <w:sz w:val="28"/>
          <w:lang w:val="uk-UA"/>
        </w:rPr>
        <w:t>» з питання нарахування (визначення) плати за теплову енергію</w:t>
      </w:r>
      <w:r w:rsidR="000534DB">
        <w:rPr>
          <w:sz w:val="28"/>
          <w:lang w:val="uk-UA"/>
        </w:rPr>
        <w:t>,</w:t>
      </w:r>
      <w:r w:rsidR="00C238C5" w:rsidRPr="00C238C5">
        <w:rPr>
          <w:sz w:val="28"/>
          <w:lang w:val="uk-UA"/>
        </w:rPr>
        <w:t xml:space="preserve"> послуг</w:t>
      </w:r>
      <w:r w:rsidR="00C238C5">
        <w:rPr>
          <w:sz w:val="28"/>
          <w:lang w:val="uk-UA"/>
        </w:rPr>
        <w:t xml:space="preserve">и з централізованого опалення, </w:t>
      </w:r>
      <w:r w:rsidR="00C238C5" w:rsidRPr="00C238C5">
        <w:rPr>
          <w:sz w:val="28"/>
          <w:lang w:val="uk-UA"/>
        </w:rPr>
        <w:t>централізованого постачання гарячої води для споживачів у зв’язку із зміною ціни природного газу</w:t>
      </w:r>
      <w:r w:rsidR="00767BD1">
        <w:rPr>
          <w:sz w:val="28"/>
          <w:lang w:val="uk-UA"/>
        </w:rPr>
        <w:t xml:space="preserve"> взяти до відома</w:t>
      </w:r>
      <w:r w:rsidR="003039D3">
        <w:rPr>
          <w:sz w:val="28"/>
          <w:lang w:val="uk-UA"/>
        </w:rPr>
        <w:t xml:space="preserve"> (додається).</w:t>
      </w:r>
    </w:p>
    <w:p w:rsidR="00BD7528" w:rsidRPr="002F2238" w:rsidRDefault="00BD7528" w:rsidP="00BD7528">
      <w:pPr>
        <w:pStyle w:val="2"/>
        <w:tabs>
          <w:tab w:val="clear" w:pos="8306"/>
          <w:tab w:val="right" w:pos="9214"/>
        </w:tabs>
        <w:ind w:right="-1"/>
        <w:jc w:val="both"/>
        <w:rPr>
          <w:bCs/>
          <w:sz w:val="28"/>
        </w:rPr>
      </w:pPr>
    </w:p>
    <w:p w:rsidR="00C238C5" w:rsidRPr="00C238C5" w:rsidRDefault="00BD7528" w:rsidP="00C238C5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C238C5">
        <w:rPr>
          <w:b/>
          <w:sz w:val="28"/>
          <w:lang w:val="uk-UA"/>
        </w:rPr>
        <w:lastRenderedPageBreak/>
        <w:t>2.</w:t>
      </w:r>
      <w:r w:rsidRPr="00C238C5">
        <w:rPr>
          <w:sz w:val="28"/>
          <w:lang w:val="uk-UA"/>
        </w:rPr>
        <w:t xml:space="preserve"> </w:t>
      </w:r>
      <w:r w:rsidR="00C238C5" w:rsidRPr="00767BD1">
        <w:rPr>
          <w:sz w:val="28"/>
          <w:szCs w:val="28"/>
          <w:lang w:val="uk-UA"/>
        </w:rPr>
        <w:t xml:space="preserve">Рекомендувати Товариству з обмеженою відповідальністю </w:t>
      </w:r>
      <w:r w:rsidR="00C238C5" w:rsidRPr="00767BD1">
        <w:rPr>
          <w:sz w:val="28"/>
          <w:lang w:val="uk-UA"/>
        </w:rPr>
        <w:t>«</w:t>
      </w:r>
      <w:proofErr w:type="spellStart"/>
      <w:r w:rsidR="00C238C5" w:rsidRPr="00767BD1">
        <w:rPr>
          <w:sz w:val="28"/>
          <w:lang w:val="uk-UA"/>
        </w:rPr>
        <w:t>Сумитеплоенерго</w:t>
      </w:r>
      <w:proofErr w:type="spellEnd"/>
      <w:r w:rsidR="00C238C5" w:rsidRPr="00767BD1">
        <w:rPr>
          <w:sz w:val="28"/>
          <w:lang w:val="uk-UA"/>
        </w:rPr>
        <w:t>»</w:t>
      </w:r>
      <w:r w:rsidR="00C238C5" w:rsidRPr="00767BD1">
        <w:rPr>
          <w:b/>
          <w:sz w:val="28"/>
          <w:lang w:val="uk-UA"/>
        </w:rPr>
        <w:t xml:space="preserve"> </w:t>
      </w:r>
      <w:r w:rsidR="00C238C5" w:rsidRPr="00767BD1">
        <w:rPr>
          <w:sz w:val="28"/>
          <w:szCs w:val="28"/>
          <w:lang w:val="uk-UA"/>
        </w:rPr>
        <w:t>(</w:t>
      </w:r>
      <w:proofErr w:type="spellStart"/>
      <w:r w:rsidR="00C238C5" w:rsidRPr="00767BD1">
        <w:rPr>
          <w:sz w:val="28"/>
          <w:szCs w:val="28"/>
          <w:lang w:val="uk-UA"/>
        </w:rPr>
        <w:t>Васюнін</w:t>
      </w:r>
      <w:proofErr w:type="spellEnd"/>
      <w:r w:rsidR="00C238C5" w:rsidRPr="00767BD1">
        <w:rPr>
          <w:sz w:val="28"/>
          <w:szCs w:val="28"/>
          <w:lang w:val="uk-UA"/>
        </w:rPr>
        <w:t xml:space="preserve"> Д.Г.) при здійсненні нарахувань за теплову енергію</w:t>
      </w:r>
      <w:r w:rsidR="000534DB">
        <w:rPr>
          <w:sz w:val="28"/>
          <w:szCs w:val="28"/>
          <w:lang w:val="uk-UA"/>
        </w:rPr>
        <w:t>,</w:t>
      </w:r>
      <w:r w:rsidR="00C238C5" w:rsidRPr="00767BD1">
        <w:rPr>
          <w:sz w:val="28"/>
          <w:szCs w:val="28"/>
          <w:lang w:val="uk-UA"/>
        </w:rPr>
        <w:t xml:space="preserve"> послуги з централізованого опалення, централізованого постачання гарячої води споживачам врахувати положення постанови Ка</w:t>
      </w:r>
      <w:r w:rsidR="000534DB">
        <w:rPr>
          <w:sz w:val="28"/>
          <w:szCs w:val="28"/>
          <w:lang w:val="uk-UA"/>
        </w:rPr>
        <w:t>бінету Міністрів України від 24 грудня 20</w:t>
      </w:r>
      <w:r w:rsidR="00C238C5" w:rsidRPr="00767BD1">
        <w:rPr>
          <w:sz w:val="28"/>
          <w:szCs w:val="28"/>
          <w:lang w:val="uk-UA"/>
        </w:rPr>
        <w:t>19 № 1082 «Деякі питання нарахування (визначення) плати за теплову енергію та послуги з централізованого опалення, централізованого постачання гарячої води для споживачів у зв’язку із зміною ціни природного газу» (починаючи з грудня 2019 року).</w:t>
      </w:r>
    </w:p>
    <w:p w:rsidR="00BD7528" w:rsidRPr="002F2238" w:rsidRDefault="00BD7528" w:rsidP="00BD7528">
      <w:pPr>
        <w:pStyle w:val="2"/>
        <w:tabs>
          <w:tab w:val="clear" w:pos="4153"/>
          <w:tab w:val="clear" w:pos="8306"/>
          <w:tab w:val="center" w:pos="0"/>
          <w:tab w:val="right" w:pos="851"/>
        </w:tabs>
        <w:jc w:val="both"/>
        <w:rPr>
          <w:sz w:val="16"/>
          <w:szCs w:val="16"/>
        </w:rPr>
      </w:pPr>
    </w:p>
    <w:p w:rsidR="00BD7528" w:rsidRPr="002F2238" w:rsidRDefault="00C238C5" w:rsidP="00BD7528">
      <w:pPr>
        <w:pStyle w:val="a3"/>
        <w:tabs>
          <w:tab w:val="clear" w:pos="4153"/>
          <w:tab w:val="clear" w:pos="8306"/>
          <w:tab w:val="center" w:pos="0"/>
          <w:tab w:val="right" w:pos="851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         </w:t>
      </w:r>
      <w:r w:rsidR="00BD7528" w:rsidRPr="002F2238">
        <w:rPr>
          <w:b/>
          <w:sz w:val="28"/>
          <w:lang w:val="uk-UA"/>
        </w:rPr>
        <w:t>3.</w:t>
      </w:r>
      <w:r w:rsidR="000534DB">
        <w:rPr>
          <w:b/>
          <w:sz w:val="28"/>
          <w:lang w:val="uk-UA"/>
        </w:rPr>
        <w:t xml:space="preserve"> </w:t>
      </w:r>
      <w:r w:rsidR="000534DB" w:rsidRPr="000534DB">
        <w:rPr>
          <w:sz w:val="28"/>
          <w:lang w:val="uk-UA"/>
        </w:rPr>
        <w:t>К</w:t>
      </w:r>
      <w:r w:rsidR="00B413E0">
        <w:rPr>
          <w:sz w:val="28"/>
          <w:lang w:val="uk-UA"/>
        </w:rPr>
        <w:t xml:space="preserve">онтроль за виконанням рішення </w:t>
      </w:r>
      <w:r w:rsidR="00BD7528" w:rsidRPr="002F2238">
        <w:rPr>
          <w:sz w:val="28"/>
          <w:lang w:val="uk-UA"/>
        </w:rPr>
        <w:t xml:space="preserve"> покласти на заступника міського голови згідно з розподілом обов’язків.</w:t>
      </w:r>
    </w:p>
    <w:p w:rsidR="008F1D91" w:rsidRDefault="008F1D91" w:rsidP="00A5334A">
      <w:pPr>
        <w:rPr>
          <w:sz w:val="28"/>
          <w:lang w:val="uk-UA"/>
        </w:rPr>
      </w:pPr>
    </w:p>
    <w:p w:rsidR="00955A67" w:rsidRDefault="00955A67" w:rsidP="00A5334A">
      <w:pPr>
        <w:rPr>
          <w:sz w:val="28"/>
          <w:lang w:val="uk-UA"/>
        </w:rPr>
      </w:pPr>
    </w:p>
    <w:p w:rsidR="00955A67" w:rsidRDefault="00955A67" w:rsidP="00A5334A">
      <w:pPr>
        <w:rPr>
          <w:sz w:val="28"/>
          <w:lang w:val="uk-UA"/>
        </w:rPr>
      </w:pPr>
    </w:p>
    <w:p w:rsidR="008F1D91" w:rsidRPr="002F2238" w:rsidRDefault="008F1D91" w:rsidP="00A5334A">
      <w:pPr>
        <w:rPr>
          <w:sz w:val="28"/>
          <w:lang w:val="uk-UA"/>
        </w:rPr>
      </w:pPr>
    </w:p>
    <w:p w:rsidR="003039D3" w:rsidRDefault="00C238C5" w:rsidP="00A5334A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В.о. міського голови</w:t>
      </w:r>
    </w:p>
    <w:p w:rsidR="00A5334A" w:rsidRPr="002F2238" w:rsidRDefault="003039D3" w:rsidP="00A5334A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з виконавчої роботи </w:t>
      </w:r>
      <w:r w:rsidR="00A5334A" w:rsidRPr="002F2238">
        <w:rPr>
          <w:b/>
          <w:sz w:val="28"/>
          <w:lang w:val="uk-UA"/>
        </w:rPr>
        <w:t xml:space="preserve">                              </w:t>
      </w:r>
      <w:r w:rsidR="00C238C5">
        <w:rPr>
          <w:b/>
          <w:sz w:val="28"/>
          <w:lang w:val="uk-UA"/>
        </w:rPr>
        <w:tab/>
      </w:r>
      <w:r w:rsidR="00C238C5">
        <w:rPr>
          <w:b/>
          <w:sz w:val="28"/>
          <w:lang w:val="uk-UA"/>
        </w:rPr>
        <w:tab/>
      </w:r>
      <w:r w:rsidR="00A5334A" w:rsidRPr="002F2238">
        <w:rPr>
          <w:b/>
          <w:sz w:val="28"/>
          <w:lang w:val="uk-UA"/>
        </w:rPr>
        <w:t xml:space="preserve">       </w:t>
      </w:r>
      <w:r w:rsidR="00620D61">
        <w:rPr>
          <w:b/>
          <w:sz w:val="28"/>
          <w:lang w:val="uk-UA"/>
        </w:rPr>
        <w:t xml:space="preserve">   </w:t>
      </w:r>
      <w:r w:rsidR="00C238C5">
        <w:rPr>
          <w:b/>
          <w:sz w:val="28"/>
          <w:lang w:val="uk-UA"/>
        </w:rPr>
        <w:t xml:space="preserve">                 В.В. Войтенко</w:t>
      </w:r>
    </w:p>
    <w:p w:rsidR="006D2867" w:rsidRDefault="006D2867" w:rsidP="00A5334A">
      <w:pPr>
        <w:pBdr>
          <w:bottom w:val="single" w:sz="12" w:space="1" w:color="auto"/>
        </w:pBdr>
        <w:rPr>
          <w:lang w:val="uk-UA"/>
        </w:rPr>
      </w:pPr>
      <w:bookmarkStart w:id="0" w:name="_GoBack"/>
      <w:bookmarkEnd w:id="0"/>
    </w:p>
    <w:p w:rsidR="00C238C5" w:rsidRDefault="00C238C5" w:rsidP="00A5334A">
      <w:pPr>
        <w:pBdr>
          <w:bottom w:val="single" w:sz="12" w:space="1" w:color="auto"/>
        </w:pBdr>
        <w:rPr>
          <w:lang w:val="uk-UA"/>
        </w:rPr>
      </w:pPr>
    </w:p>
    <w:p w:rsidR="00A5334A" w:rsidRPr="006D2867" w:rsidRDefault="00673CAB" w:rsidP="00A5334A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>Павленко</w:t>
      </w:r>
      <w:r w:rsidR="008F1D91" w:rsidRPr="006D2867">
        <w:rPr>
          <w:lang w:val="uk-UA"/>
        </w:rPr>
        <w:t xml:space="preserve"> </w:t>
      </w:r>
      <w:r w:rsidR="002824C9" w:rsidRPr="006D2867">
        <w:rPr>
          <w:lang w:val="uk-UA"/>
        </w:rPr>
        <w:t xml:space="preserve"> </w:t>
      </w:r>
      <w:r w:rsidR="00A5334A" w:rsidRPr="006D2867">
        <w:rPr>
          <w:lang w:val="uk-UA"/>
        </w:rPr>
        <w:t xml:space="preserve"> 70-0</w:t>
      </w:r>
      <w:r w:rsidR="00925756" w:rsidRPr="006D2867">
        <w:rPr>
          <w:lang w:val="uk-UA"/>
        </w:rPr>
        <w:t>5</w:t>
      </w:r>
      <w:r w:rsidR="00A5334A" w:rsidRPr="006D2867">
        <w:rPr>
          <w:lang w:val="uk-UA"/>
        </w:rPr>
        <w:t>-</w:t>
      </w:r>
      <w:r w:rsidR="008F1D91" w:rsidRPr="006D2867">
        <w:rPr>
          <w:lang w:val="uk-UA"/>
        </w:rPr>
        <w:t>90</w:t>
      </w:r>
    </w:p>
    <w:p w:rsidR="004B34CB" w:rsidRPr="002F2238" w:rsidRDefault="00A5334A" w:rsidP="004B34CB">
      <w:pPr>
        <w:rPr>
          <w:lang w:val="uk-UA"/>
        </w:rPr>
      </w:pPr>
      <w:r w:rsidRPr="006D2867">
        <w:rPr>
          <w:lang w:val="uk-UA"/>
        </w:rPr>
        <w:t>Розіс</w:t>
      </w:r>
      <w:r w:rsidR="00955A67">
        <w:rPr>
          <w:lang w:val="uk-UA"/>
        </w:rPr>
        <w:t xml:space="preserve">лати: </w:t>
      </w:r>
      <w:r w:rsidR="00C238C5">
        <w:rPr>
          <w:lang w:val="uk-UA"/>
        </w:rPr>
        <w:t xml:space="preserve">Павленко В.І., </w:t>
      </w:r>
      <w:proofErr w:type="spellStart"/>
      <w:r w:rsidR="00C238C5">
        <w:rPr>
          <w:lang w:val="uk-UA"/>
        </w:rPr>
        <w:t>Васюнін</w:t>
      </w:r>
      <w:proofErr w:type="spellEnd"/>
      <w:r w:rsidR="00C238C5">
        <w:rPr>
          <w:lang w:val="uk-UA"/>
        </w:rPr>
        <w:t xml:space="preserve"> Д.Г.</w:t>
      </w:r>
    </w:p>
    <w:p w:rsidR="004A37BB" w:rsidRDefault="004A37BB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Pr="00D129F5" w:rsidRDefault="00D129F5" w:rsidP="00D129F5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  <w:r w:rsidRPr="00D129F5">
        <w:rPr>
          <w:color w:val="000000"/>
          <w:kern w:val="1"/>
          <w:sz w:val="28"/>
          <w:szCs w:val="28"/>
          <w:lang w:val="uk-UA" w:eastAsia="uk-UA"/>
        </w:rPr>
        <w:t>ЛИСТ ПОГОДЖЕННЯ</w:t>
      </w:r>
    </w:p>
    <w:p w:rsidR="00D129F5" w:rsidRPr="00D129F5" w:rsidRDefault="00D129F5" w:rsidP="00D129F5">
      <w:pPr>
        <w:tabs>
          <w:tab w:val="left" w:pos="9910"/>
        </w:tabs>
        <w:suppressAutoHyphens/>
        <w:ind w:right="-40"/>
        <w:jc w:val="center"/>
        <w:rPr>
          <w:color w:val="000000"/>
          <w:kern w:val="1"/>
          <w:sz w:val="28"/>
          <w:szCs w:val="28"/>
          <w:lang w:val="uk-UA" w:eastAsia="uk-UA"/>
        </w:rPr>
      </w:pPr>
      <w:r>
        <w:rPr>
          <w:color w:val="000000"/>
          <w:kern w:val="1"/>
          <w:sz w:val="28"/>
          <w:szCs w:val="28"/>
          <w:lang w:val="uk-UA" w:eastAsia="uk-UA"/>
        </w:rPr>
        <w:t>до проекту</w:t>
      </w:r>
      <w:r w:rsidRPr="00D129F5">
        <w:rPr>
          <w:color w:val="000000"/>
          <w:kern w:val="1"/>
          <w:sz w:val="28"/>
          <w:szCs w:val="28"/>
          <w:lang w:val="uk-UA" w:eastAsia="uk-UA"/>
        </w:rPr>
        <w:t xml:space="preserve"> </w:t>
      </w:r>
      <w:r>
        <w:rPr>
          <w:color w:val="000000"/>
          <w:kern w:val="1"/>
          <w:sz w:val="28"/>
          <w:szCs w:val="28"/>
          <w:lang w:val="uk-UA" w:eastAsia="uk-UA"/>
        </w:rPr>
        <w:t xml:space="preserve">рішення виконавчого комітету </w:t>
      </w:r>
      <w:r w:rsidRPr="00D129F5">
        <w:rPr>
          <w:color w:val="000000"/>
          <w:kern w:val="1"/>
          <w:sz w:val="28"/>
          <w:szCs w:val="28"/>
          <w:lang w:val="uk-UA" w:eastAsia="uk-UA"/>
        </w:rPr>
        <w:t xml:space="preserve"> </w:t>
      </w:r>
    </w:p>
    <w:p w:rsidR="00D129F5" w:rsidRDefault="00D129F5" w:rsidP="00D129F5">
      <w:pPr>
        <w:widowControl w:val="0"/>
        <w:suppressAutoHyphens/>
        <w:ind w:right="-40"/>
        <w:jc w:val="center"/>
        <w:rPr>
          <w:b/>
          <w:sz w:val="28"/>
          <w:lang w:val="uk-UA"/>
        </w:rPr>
      </w:pPr>
      <w:r w:rsidRPr="002F2238">
        <w:rPr>
          <w:b/>
          <w:sz w:val="28"/>
          <w:lang w:val="uk-UA"/>
        </w:rPr>
        <w:t>Про</w:t>
      </w:r>
      <w:r>
        <w:rPr>
          <w:b/>
          <w:sz w:val="28"/>
          <w:lang w:val="uk-UA"/>
        </w:rPr>
        <w:t xml:space="preserve"> заслуховування інформації ТОВ «Сумитеплоенерго» з </w:t>
      </w:r>
      <w:r w:rsidRPr="00C238C5">
        <w:rPr>
          <w:b/>
          <w:sz w:val="28"/>
          <w:lang w:val="uk-UA"/>
        </w:rPr>
        <w:t>питан</w:t>
      </w:r>
      <w:r>
        <w:rPr>
          <w:b/>
          <w:sz w:val="28"/>
          <w:lang w:val="uk-UA"/>
        </w:rPr>
        <w:t>ня</w:t>
      </w:r>
      <w:r w:rsidRPr="00C238C5">
        <w:rPr>
          <w:b/>
          <w:sz w:val="28"/>
          <w:lang w:val="uk-UA"/>
        </w:rPr>
        <w:t xml:space="preserve"> щодо нарахування (визначення) плати за теплову енергію та послуги з централізованого опалення,  централізованого постачання гарячої води для споживачів у зв’язку із зміною ціни природного газу</w:t>
      </w:r>
    </w:p>
    <w:p w:rsidR="00D129F5" w:rsidRPr="00D129F5" w:rsidRDefault="00D129F5" w:rsidP="00D129F5">
      <w:pPr>
        <w:widowControl w:val="0"/>
        <w:suppressAutoHyphens/>
        <w:ind w:right="-40"/>
        <w:jc w:val="center"/>
        <w:rPr>
          <w:color w:val="000000"/>
          <w:sz w:val="28"/>
          <w:szCs w:val="28"/>
          <w:lang w:val="uk-UA" w:eastAsia="uk-UA"/>
        </w:rPr>
      </w:pPr>
    </w:p>
    <w:tbl>
      <w:tblPr>
        <w:tblW w:w="0" w:type="auto"/>
        <w:tblInd w:w="-132" w:type="dxa"/>
        <w:tblLook w:val="0000" w:firstRow="0" w:lastRow="0" w:firstColumn="0" w:lastColumn="0" w:noHBand="0" w:noVBand="0"/>
      </w:tblPr>
      <w:tblGrid>
        <w:gridCol w:w="5276"/>
        <w:gridCol w:w="4428"/>
      </w:tblGrid>
      <w:tr w:rsidR="00D129F5" w:rsidRPr="00D129F5" w:rsidTr="00CD0E6B">
        <w:trPr>
          <w:trHeight w:val="1501"/>
        </w:trPr>
        <w:tc>
          <w:tcPr>
            <w:tcW w:w="5276" w:type="dxa"/>
          </w:tcPr>
          <w:p w:rsidR="00D129F5" w:rsidRPr="00D129F5" w:rsidRDefault="00D129F5" w:rsidP="00D129F5">
            <w:pPr>
              <w:ind w:left="274"/>
              <w:rPr>
                <w:color w:val="000000"/>
                <w:sz w:val="28"/>
                <w:szCs w:val="28"/>
                <w:lang w:val="uk-UA" w:eastAsia="uk-UA"/>
              </w:rPr>
            </w:pPr>
            <w:r w:rsidRPr="00D129F5">
              <w:rPr>
                <w:color w:val="000000"/>
                <w:sz w:val="28"/>
                <w:szCs w:val="28"/>
                <w:lang w:val="uk-UA" w:eastAsia="uk-UA"/>
              </w:rPr>
              <w:t xml:space="preserve">Директор департаменту інфраструктури міста Сумської </w:t>
            </w:r>
          </w:p>
          <w:p w:rsidR="00D129F5" w:rsidRPr="00D129F5" w:rsidRDefault="00D129F5" w:rsidP="00D129F5">
            <w:pPr>
              <w:ind w:left="274"/>
              <w:rPr>
                <w:color w:val="000000"/>
                <w:sz w:val="28"/>
                <w:szCs w:val="28"/>
                <w:lang w:val="uk-UA" w:eastAsia="uk-UA"/>
              </w:rPr>
            </w:pPr>
            <w:r w:rsidRPr="00D129F5">
              <w:rPr>
                <w:color w:val="000000"/>
                <w:sz w:val="28"/>
                <w:szCs w:val="28"/>
                <w:lang w:val="uk-UA" w:eastAsia="uk-UA"/>
              </w:rPr>
              <w:t>міської ради</w:t>
            </w:r>
          </w:p>
          <w:p w:rsidR="00D129F5" w:rsidRPr="00D129F5" w:rsidRDefault="00D129F5" w:rsidP="00D129F5">
            <w:pPr>
              <w:spacing w:before="120"/>
              <w:ind w:left="240"/>
              <w:rPr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428" w:type="dxa"/>
          </w:tcPr>
          <w:p w:rsidR="00D129F5" w:rsidRPr="00D129F5" w:rsidRDefault="00D129F5" w:rsidP="00D129F5">
            <w:pPr>
              <w:spacing w:before="120"/>
              <w:ind w:left="1377" w:firstLine="992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D129F5" w:rsidRPr="00D129F5" w:rsidRDefault="00D129F5" w:rsidP="00D129F5">
            <w:pPr>
              <w:spacing w:before="120"/>
              <w:ind w:left="1377" w:firstLine="992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D129F5">
              <w:rPr>
                <w:color w:val="000000"/>
                <w:sz w:val="28"/>
                <w:szCs w:val="28"/>
                <w:lang w:val="uk-UA" w:eastAsia="uk-UA"/>
              </w:rPr>
              <w:t>В.І. Павленко</w:t>
            </w:r>
          </w:p>
        </w:tc>
      </w:tr>
      <w:tr w:rsidR="00D129F5" w:rsidRPr="00D129F5" w:rsidTr="00CD0E6B">
        <w:trPr>
          <w:trHeight w:val="1350"/>
        </w:trPr>
        <w:tc>
          <w:tcPr>
            <w:tcW w:w="5276" w:type="dxa"/>
          </w:tcPr>
          <w:p w:rsidR="00D129F5" w:rsidRPr="00D129F5" w:rsidRDefault="00D129F5" w:rsidP="00D129F5">
            <w:pPr>
              <w:ind w:left="240"/>
              <w:rPr>
                <w:color w:val="000000"/>
                <w:sz w:val="28"/>
                <w:szCs w:val="28"/>
                <w:lang w:val="uk-UA" w:eastAsia="uk-UA"/>
              </w:rPr>
            </w:pPr>
            <w:r w:rsidRPr="00D129F5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відділу юридичного  та кадрового забезпечення департаменту інфраструктури міста Сумської </w:t>
            </w:r>
          </w:p>
          <w:p w:rsidR="00D129F5" w:rsidRPr="00D129F5" w:rsidRDefault="00D129F5" w:rsidP="00D129F5">
            <w:pPr>
              <w:ind w:left="240"/>
              <w:rPr>
                <w:color w:val="000000"/>
                <w:sz w:val="28"/>
                <w:szCs w:val="28"/>
                <w:lang w:val="uk-UA" w:eastAsia="uk-UA"/>
              </w:rPr>
            </w:pPr>
            <w:r w:rsidRPr="00D129F5">
              <w:rPr>
                <w:color w:val="000000"/>
                <w:sz w:val="28"/>
                <w:szCs w:val="28"/>
                <w:lang w:val="uk-UA" w:eastAsia="uk-UA"/>
              </w:rPr>
              <w:t xml:space="preserve">міської ради </w:t>
            </w:r>
          </w:p>
        </w:tc>
        <w:tc>
          <w:tcPr>
            <w:tcW w:w="4428" w:type="dxa"/>
          </w:tcPr>
          <w:p w:rsidR="00D129F5" w:rsidRPr="00D129F5" w:rsidRDefault="00D129F5" w:rsidP="00D129F5">
            <w:pPr>
              <w:spacing w:before="120"/>
              <w:ind w:left="1377" w:firstLine="992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D129F5" w:rsidRPr="00D129F5" w:rsidRDefault="00D129F5" w:rsidP="00D129F5">
            <w:pPr>
              <w:spacing w:before="120"/>
              <w:ind w:left="1377" w:firstLine="992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D129F5" w:rsidRPr="00D129F5" w:rsidRDefault="00D129F5" w:rsidP="00D129F5">
            <w:pPr>
              <w:spacing w:before="120"/>
              <w:ind w:left="1377" w:firstLine="992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D129F5">
              <w:rPr>
                <w:color w:val="000000"/>
                <w:sz w:val="28"/>
                <w:szCs w:val="28"/>
                <w:lang w:val="uk-UA" w:eastAsia="uk-UA"/>
              </w:rPr>
              <w:t>Ю.М.Мельник</w:t>
            </w:r>
            <w:proofErr w:type="spellEnd"/>
          </w:p>
        </w:tc>
      </w:tr>
      <w:tr w:rsidR="00D129F5" w:rsidRPr="00D129F5" w:rsidTr="00CD0E6B">
        <w:trPr>
          <w:trHeight w:val="1338"/>
        </w:trPr>
        <w:tc>
          <w:tcPr>
            <w:tcW w:w="5276" w:type="dxa"/>
          </w:tcPr>
          <w:p w:rsidR="00D129F5" w:rsidRPr="00D129F5" w:rsidRDefault="00D129F5" w:rsidP="00D129F5">
            <w:pPr>
              <w:spacing w:before="120"/>
              <w:ind w:left="240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D129F5" w:rsidRPr="00D129F5" w:rsidRDefault="00D129F5" w:rsidP="00D129F5">
            <w:pPr>
              <w:spacing w:before="120"/>
              <w:ind w:left="240"/>
              <w:rPr>
                <w:color w:val="000000"/>
                <w:sz w:val="28"/>
                <w:szCs w:val="28"/>
                <w:lang w:val="uk-UA" w:eastAsia="uk-UA"/>
              </w:rPr>
            </w:pPr>
            <w:r w:rsidRPr="00D129F5">
              <w:rPr>
                <w:color w:val="000000"/>
                <w:sz w:val="28"/>
                <w:szCs w:val="28"/>
                <w:lang w:val="uk-UA" w:eastAsia="uk-UA"/>
              </w:rPr>
              <w:t>Заступник міського голови з питань  діяльності  виконавчих органів ради</w:t>
            </w:r>
          </w:p>
        </w:tc>
        <w:tc>
          <w:tcPr>
            <w:tcW w:w="4428" w:type="dxa"/>
          </w:tcPr>
          <w:p w:rsidR="00D129F5" w:rsidRPr="00D129F5" w:rsidRDefault="00D129F5" w:rsidP="00D129F5">
            <w:pPr>
              <w:ind w:left="1377" w:firstLine="992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D129F5" w:rsidRPr="00D129F5" w:rsidRDefault="00D129F5" w:rsidP="00D129F5">
            <w:pPr>
              <w:ind w:left="1377" w:firstLine="992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D129F5" w:rsidRPr="00D129F5" w:rsidRDefault="00D129F5" w:rsidP="00D129F5">
            <w:pPr>
              <w:ind w:left="1377" w:firstLine="992"/>
              <w:rPr>
                <w:color w:val="000000"/>
                <w:sz w:val="28"/>
                <w:szCs w:val="28"/>
                <w:lang w:val="uk-UA" w:eastAsia="uk-UA"/>
              </w:rPr>
            </w:pPr>
            <w:r w:rsidRPr="00D129F5">
              <w:rPr>
                <w:color w:val="000000"/>
                <w:sz w:val="28"/>
                <w:szCs w:val="28"/>
                <w:lang w:val="uk-UA" w:eastAsia="uk-UA"/>
              </w:rPr>
              <w:t>О.І. Журба</w:t>
            </w:r>
          </w:p>
          <w:p w:rsidR="00D129F5" w:rsidRPr="00D129F5" w:rsidRDefault="00D129F5" w:rsidP="00D129F5">
            <w:pPr>
              <w:ind w:firstLine="992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129F5" w:rsidRPr="00D129F5" w:rsidTr="00CD0E6B">
        <w:trPr>
          <w:trHeight w:val="1151"/>
        </w:trPr>
        <w:tc>
          <w:tcPr>
            <w:tcW w:w="5276" w:type="dxa"/>
          </w:tcPr>
          <w:p w:rsidR="00D129F5" w:rsidRPr="00D129F5" w:rsidRDefault="00D129F5" w:rsidP="00D129F5">
            <w:pPr>
              <w:ind w:left="240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D129F5" w:rsidRPr="00D129F5" w:rsidRDefault="00D129F5" w:rsidP="00D129F5">
            <w:pPr>
              <w:ind w:left="240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D129F5" w:rsidRPr="00D129F5" w:rsidRDefault="00D129F5" w:rsidP="00D129F5">
            <w:pPr>
              <w:ind w:left="240"/>
              <w:rPr>
                <w:color w:val="000000"/>
                <w:sz w:val="28"/>
                <w:szCs w:val="28"/>
                <w:lang w:val="uk-UA" w:eastAsia="uk-UA"/>
              </w:rPr>
            </w:pPr>
            <w:r w:rsidRPr="00D129F5">
              <w:rPr>
                <w:color w:val="000000"/>
                <w:sz w:val="28"/>
                <w:szCs w:val="28"/>
                <w:lang w:val="uk-UA" w:eastAsia="uk-UA"/>
              </w:rPr>
              <w:t>Начальник відділу  протокольної роботи  та контролю</w:t>
            </w:r>
          </w:p>
        </w:tc>
        <w:tc>
          <w:tcPr>
            <w:tcW w:w="4428" w:type="dxa"/>
          </w:tcPr>
          <w:p w:rsidR="00D129F5" w:rsidRPr="00D129F5" w:rsidRDefault="00D129F5" w:rsidP="00D129F5">
            <w:pPr>
              <w:ind w:left="1377" w:firstLine="992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D129F5" w:rsidRPr="00D129F5" w:rsidRDefault="00D129F5" w:rsidP="00D129F5">
            <w:pPr>
              <w:ind w:left="1377" w:firstLine="992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D129F5" w:rsidRPr="00D129F5" w:rsidRDefault="00D129F5" w:rsidP="00D129F5">
            <w:pPr>
              <w:ind w:left="1377" w:firstLine="992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D129F5" w:rsidRPr="00D129F5" w:rsidRDefault="00D129F5" w:rsidP="00D129F5">
            <w:pPr>
              <w:ind w:left="1377" w:firstLine="992"/>
              <w:rPr>
                <w:color w:val="000000"/>
                <w:sz w:val="28"/>
                <w:szCs w:val="28"/>
                <w:lang w:val="uk-UA" w:eastAsia="uk-UA"/>
              </w:rPr>
            </w:pPr>
            <w:r w:rsidRPr="00D129F5">
              <w:rPr>
                <w:color w:val="000000"/>
                <w:sz w:val="28"/>
                <w:szCs w:val="28"/>
                <w:lang w:val="uk-UA" w:eastAsia="uk-UA"/>
              </w:rPr>
              <w:t>Л.В. Моша</w:t>
            </w:r>
          </w:p>
        </w:tc>
      </w:tr>
      <w:tr w:rsidR="00D129F5" w:rsidRPr="00D129F5" w:rsidTr="00CD0E6B">
        <w:trPr>
          <w:trHeight w:val="1299"/>
        </w:trPr>
        <w:tc>
          <w:tcPr>
            <w:tcW w:w="5276" w:type="dxa"/>
          </w:tcPr>
          <w:p w:rsidR="00D129F5" w:rsidRPr="00D129F5" w:rsidRDefault="00D129F5" w:rsidP="00D129F5">
            <w:pPr>
              <w:ind w:left="24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D129F5" w:rsidRPr="00D129F5" w:rsidRDefault="00D129F5" w:rsidP="00D129F5">
            <w:pPr>
              <w:ind w:left="24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D129F5" w:rsidRPr="00D129F5" w:rsidRDefault="00D129F5" w:rsidP="00D129F5">
            <w:pPr>
              <w:ind w:left="24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D129F5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 правового </w:t>
            </w:r>
          </w:p>
          <w:p w:rsidR="00D129F5" w:rsidRPr="00D129F5" w:rsidRDefault="00D129F5" w:rsidP="00D129F5">
            <w:pPr>
              <w:ind w:left="24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D129F5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Сумської міської ради </w:t>
            </w:r>
          </w:p>
        </w:tc>
        <w:tc>
          <w:tcPr>
            <w:tcW w:w="4428" w:type="dxa"/>
          </w:tcPr>
          <w:p w:rsidR="00D129F5" w:rsidRPr="00D129F5" w:rsidRDefault="00D129F5" w:rsidP="00D129F5">
            <w:pPr>
              <w:ind w:left="1377" w:firstLine="992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D129F5" w:rsidRPr="00D129F5" w:rsidRDefault="00D129F5" w:rsidP="00D129F5">
            <w:pPr>
              <w:ind w:left="1377" w:firstLine="992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D129F5" w:rsidRPr="00D129F5" w:rsidRDefault="00D129F5" w:rsidP="00D129F5">
            <w:pPr>
              <w:ind w:left="1377" w:firstLine="992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D129F5" w:rsidRPr="00D129F5" w:rsidRDefault="00D129F5" w:rsidP="00D129F5">
            <w:pPr>
              <w:ind w:left="1377" w:firstLine="992"/>
              <w:rPr>
                <w:color w:val="000000"/>
                <w:sz w:val="28"/>
                <w:szCs w:val="28"/>
                <w:lang w:val="uk-UA" w:eastAsia="uk-UA"/>
              </w:rPr>
            </w:pPr>
            <w:r w:rsidRPr="00D129F5">
              <w:rPr>
                <w:color w:val="000000"/>
                <w:sz w:val="28"/>
                <w:szCs w:val="28"/>
                <w:lang w:val="uk-UA" w:eastAsia="uk-UA"/>
              </w:rPr>
              <w:t xml:space="preserve">О.В. </w:t>
            </w:r>
            <w:proofErr w:type="spellStart"/>
            <w:r w:rsidRPr="00D129F5">
              <w:rPr>
                <w:color w:val="000000"/>
                <w:sz w:val="28"/>
                <w:szCs w:val="28"/>
                <w:lang w:val="uk-UA" w:eastAsia="uk-UA"/>
              </w:rPr>
              <w:t>Чайченко</w:t>
            </w:r>
            <w:proofErr w:type="spellEnd"/>
            <w:r w:rsidRPr="00D129F5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D129F5" w:rsidRPr="00D129F5" w:rsidTr="00CD0E6B">
        <w:trPr>
          <w:trHeight w:val="1340"/>
        </w:trPr>
        <w:tc>
          <w:tcPr>
            <w:tcW w:w="5276" w:type="dxa"/>
          </w:tcPr>
          <w:p w:rsidR="00D129F5" w:rsidRPr="00D129F5" w:rsidRDefault="00D129F5" w:rsidP="00D129F5">
            <w:pPr>
              <w:ind w:left="274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D129F5" w:rsidRPr="00D129F5" w:rsidRDefault="00D129F5" w:rsidP="00D129F5">
            <w:pPr>
              <w:ind w:left="274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D129F5" w:rsidRPr="00D129F5" w:rsidRDefault="00D129F5" w:rsidP="00D129F5">
            <w:pPr>
              <w:ind w:left="274"/>
              <w:rPr>
                <w:color w:val="000000"/>
                <w:sz w:val="28"/>
                <w:szCs w:val="28"/>
                <w:lang w:val="uk-UA" w:eastAsia="uk-UA"/>
              </w:rPr>
            </w:pPr>
            <w:r w:rsidRPr="00D129F5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 міського голови, керуючий справами виконавчого комітету   </w:t>
            </w:r>
          </w:p>
        </w:tc>
        <w:tc>
          <w:tcPr>
            <w:tcW w:w="4428" w:type="dxa"/>
          </w:tcPr>
          <w:p w:rsidR="00D129F5" w:rsidRPr="00D129F5" w:rsidRDefault="00D129F5" w:rsidP="00D129F5">
            <w:pPr>
              <w:ind w:left="1377" w:firstLine="992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D129F5" w:rsidRPr="00D129F5" w:rsidRDefault="00D129F5" w:rsidP="00D129F5">
            <w:pPr>
              <w:ind w:left="1377" w:firstLine="992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D129F5" w:rsidRPr="00D129F5" w:rsidRDefault="00D129F5" w:rsidP="00D129F5">
            <w:pPr>
              <w:ind w:left="1377" w:firstLine="992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D129F5" w:rsidRPr="00D129F5" w:rsidRDefault="00D129F5" w:rsidP="00D129F5">
            <w:pPr>
              <w:ind w:left="1377" w:firstLine="992"/>
              <w:rPr>
                <w:color w:val="000000"/>
                <w:sz w:val="28"/>
                <w:szCs w:val="28"/>
                <w:lang w:val="uk-UA" w:eastAsia="uk-UA"/>
              </w:rPr>
            </w:pPr>
            <w:r w:rsidRPr="00D129F5">
              <w:rPr>
                <w:color w:val="000000"/>
                <w:sz w:val="28"/>
                <w:szCs w:val="28"/>
                <w:lang w:val="uk-UA" w:eastAsia="uk-UA"/>
              </w:rPr>
              <w:t>С.Я. Пак</w:t>
            </w:r>
          </w:p>
        </w:tc>
      </w:tr>
    </w:tbl>
    <w:p w:rsidR="00D129F5" w:rsidRPr="00D129F5" w:rsidRDefault="00D129F5" w:rsidP="00D129F5">
      <w:pPr>
        <w:rPr>
          <w:color w:val="000000"/>
          <w:sz w:val="28"/>
          <w:szCs w:val="28"/>
          <w:lang w:val="uk-UA" w:eastAsia="uk-UA"/>
        </w:rPr>
      </w:pPr>
    </w:p>
    <w:p w:rsidR="00D129F5" w:rsidRPr="00D129F5" w:rsidRDefault="00D129F5" w:rsidP="00D129F5">
      <w:pPr>
        <w:rPr>
          <w:color w:val="000000"/>
          <w:sz w:val="28"/>
          <w:szCs w:val="28"/>
          <w:lang w:val="uk-UA" w:eastAsia="uk-UA"/>
        </w:rPr>
      </w:pPr>
    </w:p>
    <w:p w:rsidR="00D129F5" w:rsidRPr="00D129F5" w:rsidRDefault="00D129F5" w:rsidP="00D129F5">
      <w:pPr>
        <w:rPr>
          <w:color w:val="000000"/>
          <w:sz w:val="28"/>
          <w:szCs w:val="28"/>
          <w:lang w:val="uk-UA" w:eastAsia="uk-UA"/>
        </w:rPr>
      </w:pPr>
    </w:p>
    <w:p w:rsidR="00D129F5" w:rsidRPr="00D129F5" w:rsidRDefault="00D129F5" w:rsidP="00D129F5">
      <w:pPr>
        <w:rPr>
          <w:color w:val="000000"/>
          <w:sz w:val="28"/>
          <w:szCs w:val="28"/>
          <w:lang w:val="uk-UA" w:eastAsia="uk-UA"/>
        </w:rPr>
      </w:pPr>
    </w:p>
    <w:p w:rsidR="00D129F5" w:rsidRPr="00D129F5" w:rsidRDefault="00D129F5" w:rsidP="00D129F5">
      <w:pPr>
        <w:rPr>
          <w:color w:val="000000"/>
          <w:sz w:val="28"/>
          <w:szCs w:val="28"/>
          <w:lang w:val="uk-UA" w:eastAsia="uk-UA"/>
        </w:rPr>
      </w:pPr>
    </w:p>
    <w:p w:rsidR="00D129F5" w:rsidRDefault="003039D3" w:rsidP="003039D3">
      <w:pPr>
        <w:ind w:firstLine="708"/>
        <w:jc w:val="both"/>
        <w:rPr>
          <w:color w:val="000000"/>
          <w:sz w:val="28"/>
          <w:szCs w:val="28"/>
          <w:lang w:val="uk-UA" w:eastAsia="uk-UA"/>
        </w:rPr>
      </w:pPr>
      <w:proofErr w:type="spellStart"/>
      <w:r>
        <w:rPr>
          <w:color w:val="000000"/>
          <w:sz w:val="28"/>
          <w:szCs w:val="28"/>
          <w:lang w:val="uk-UA" w:eastAsia="uk-UA"/>
        </w:rPr>
        <w:t>Проєкт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3039D3" w:rsidRDefault="003039D3" w:rsidP="00D129F5">
      <w:pPr>
        <w:rPr>
          <w:color w:val="000000"/>
          <w:sz w:val="28"/>
          <w:szCs w:val="28"/>
          <w:lang w:val="uk-UA" w:eastAsia="uk-UA"/>
        </w:rPr>
      </w:pPr>
    </w:p>
    <w:p w:rsidR="003039D3" w:rsidRPr="00D129F5" w:rsidRDefault="003039D3" w:rsidP="00D129F5">
      <w:pPr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В.І. Павленко</w:t>
      </w:r>
    </w:p>
    <w:p w:rsidR="00D129F5" w:rsidRPr="00D129F5" w:rsidRDefault="00D129F5" w:rsidP="00D129F5">
      <w:pPr>
        <w:rPr>
          <w:color w:val="000000"/>
          <w:sz w:val="28"/>
          <w:szCs w:val="28"/>
          <w:lang w:val="uk-UA" w:eastAsia="uk-UA"/>
        </w:rPr>
      </w:pPr>
    </w:p>
    <w:p w:rsidR="00D129F5" w:rsidRPr="00D129F5" w:rsidRDefault="00D129F5" w:rsidP="00D129F5">
      <w:pPr>
        <w:rPr>
          <w:color w:val="000000"/>
          <w:sz w:val="28"/>
          <w:szCs w:val="28"/>
          <w:lang w:val="uk-UA" w:eastAsia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p w:rsidR="00D129F5" w:rsidRDefault="00D129F5" w:rsidP="004B34CB">
      <w:pPr>
        <w:rPr>
          <w:lang w:val="uk-UA"/>
        </w:rPr>
      </w:pPr>
    </w:p>
    <w:sectPr w:rsidR="00D129F5" w:rsidSect="00193B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4A"/>
    <w:rsid w:val="00021A2F"/>
    <w:rsid w:val="000534DB"/>
    <w:rsid w:val="00060705"/>
    <w:rsid w:val="00065E52"/>
    <w:rsid w:val="000A416E"/>
    <w:rsid w:val="000A66B0"/>
    <w:rsid w:val="000B1E48"/>
    <w:rsid w:val="001406F4"/>
    <w:rsid w:val="001414AF"/>
    <w:rsid w:val="00193B9D"/>
    <w:rsid w:val="001D315A"/>
    <w:rsid w:val="002824C9"/>
    <w:rsid w:val="002F2238"/>
    <w:rsid w:val="003039D3"/>
    <w:rsid w:val="00324CD8"/>
    <w:rsid w:val="003D3704"/>
    <w:rsid w:val="004A37BB"/>
    <w:rsid w:val="004B34CB"/>
    <w:rsid w:val="004C0851"/>
    <w:rsid w:val="00620D61"/>
    <w:rsid w:val="006414B7"/>
    <w:rsid w:val="00662A83"/>
    <w:rsid w:val="00673CAB"/>
    <w:rsid w:val="00692250"/>
    <w:rsid w:val="006D2867"/>
    <w:rsid w:val="00767BD1"/>
    <w:rsid w:val="00772633"/>
    <w:rsid w:val="007835C8"/>
    <w:rsid w:val="007D723F"/>
    <w:rsid w:val="007E3650"/>
    <w:rsid w:val="0081642F"/>
    <w:rsid w:val="008F1D91"/>
    <w:rsid w:val="00911A81"/>
    <w:rsid w:val="00925756"/>
    <w:rsid w:val="00955A67"/>
    <w:rsid w:val="00A5334A"/>
    <w:rsid w:val="00B3170E"/>
    <w:rsid w:val="00B33BA5"/>
    <w:rsid w:val="00B413E0"/>
    <w:rsid w:val="00B9262A"/>
    <w:rsid w:val="00BC00B7"/>
    <w:rsid w:val="00BC4293"/>
    <w:rsid w:val="00BD7528"/>
    <w:rsid w:val="00BE4C13"/>
    <w:rsid w:val="00C238C5"/>
    <w:rsid w:val="00C4080E"/>
    <w:rsid w:val="00C72FB4"/>
    <w:rsid w:val="00C74586"/>
    <w:rsid w:val="00C90258"/>
    <w:rsid w:val="00CC2F5D"/>
    <w:rsid w:val="00D129F5"/>
    <w:rsid w:val="00D57087"/>
    <w:rsid w:val="00D61CE0"/>
    <w:rsid w:val="00D9304F"/>
    <w:rsid w:val="00DC6CA1"/>
    <w:rsid w:val="00E373A3"/>
    <w:rsid w:val="00E42C11"/>
    <w:rsid w:val="00E436EE"/>
    <w:rsid w:val="00EB3B52"/>
    <w:rsid w:val="00ED499E"/>
    <w:rsid w:val="00F07BDA"/>
    <w:rsid w:val="00F17EF7"/>
    <w:rsid w:val="00F72535"/>
    <w:rsid w:val="00FA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D9E6"/>
  <w15:docId w15:val="{B76349C6-993F-4655-8F24-1B5ED536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1,Верхний колонтитул11,Верхний колонтитул Знак Знак Знак Знак Знак Знак Знак Знак Знак Знак Знак Знак Знак Знак, Знак,Знак"/>
    <w:basedOn w:val="a"/>
    <w:link w:val="a4"/>
    <w:rsid w:val="00A533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Верхний колонтитул1 Знак1,Верхний колонтитул11 Знак1,Верхний колонтитул Знак Знак Знак Знак Знак Знак Знак Знак Знак Знак Знак Знак Знак Знак Знак1, Знак Знак1,Знак Знак1"/>
    <w:basedOn w:val="a0"/>
    <w:link w:val="a3"/>
    <w:uiPriority w:val="99"/>
    <w:rsid w:val="00A5334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5">
    <w:name w:val="Table Grid"/>
    <w:basedOn w:val="a1"/>
    <w:rsid w:val="004B3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7528"/>
    <w:pPr>
      <w:ind w:left="720"/>
      <w:contextualSpacing/>
    </w:pPr>
  </w:style>
  <w:style w:type="paragraph" w:customStyle="1" w:styleId="2">
    <w:name w:val="Верхний колонтитул2"/>
    <w:basedOn w:val="a"/>
    <w:rsid w:val="00BD7528"/>
    <w:pPr>
      <w:tabs>
        <w:tab w:val="center" w:pos="4153"/>
        <w:tab w:val="right" w:pos="8306"/>
      </w:tabs>
    </w:pPr>
    <w:rPr>
      <w:lang w:val="uk-UA"/>
    </w:rPr>
  </w:style>
  <w:style w:type="character" w:customStyle="1" w:styleId="1">
    <w:name w:val="Верхний колонтитул Знак1"/>
    <w:aliases w:val="Верхний колонтитул1 Знак,Верхний колонтитул11 Знак,Верхний колонтитул Знак Знак,Верхний колонтитул Знак Знак Знак Знак Знак Знак Знак Знак Знак Знак Знак Знак Знак Знак Знак, Знак Знак,Знак Знак"/>
    <w:rsid w:val="00BD7528"/>
    <w:rPr>
      <w:lang w:val="uk-UA"/>
    </w:rPr>
  </w:style>
  <w:style w:type="character" w:styleId="a7">
    <w:name w:val="Strong"/>
    <w:uiPriority w:val="22"/>
    <w:qFormat/>
    <w:rsid w:val="00BD752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B3B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3B5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20">
    <w:name w:val="Body Text 2"/>
    <w:basedOn w:val="a"/>
    <w:link w:val="21"/>
    <w:semiHidden/>
    <w:unhideWhenUsed/>
    <w:rsid w:val="004A37BB"/>
    <w:rPr>
      <w:sz w:val="28"/>
    </w:rPr>
  </w:style>
  <w:style w:type="character" w:customStyle="1" w:styleId="21">
    <w:name w:val="Основной текст 2 Знак"/>
    <w:basedOn w:val="a0"/>
    <w:link w:val="20"/>
    <w:semiHidden/>
    <w:rsid w:val="004A37B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a">
    <w:name w:val="Normal (Web)"/>
    <w:basedOn w:val="a"/>
    <w:rsid w:val="00C238C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Євгенія Олександрівна</cp:lastModifiedBy>
  <cp:revision>11</cp:revision>
  <cp:lastPrinted>2020-01-23T09:36:00Z</cp:lastPrinted>
  <dcterms:created xsi:type="dcterms:W3CDTF">2020-01-22T09:29:00Z</dcterms:created>
  <dcterms:modified xsi:type="dcterms:W3CDTF">2020-01-23T09:37:00Z</dcterms:modified>
</cp:coreProperties>
</file>