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55" w:rsidRPr="00865A2F" w:rsidRDefault="00992855" w:rsidP="0099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8677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  <w:gridCol w:w="4394"/>
      </w:tblGrid>
      <w:tr w:rsidR="00992855" w:rsidRPr="00865A2F" w:rsidTr="008B3A36">
        <w:trPr>
          <w:trHeight w:val="964"/>
        </w:trPr>
        <w:tc>
          <w:tcPr>
            <w:tcW w:w="4361" w:type="dxa"/>
            <w:shd w:val="clear" w:color="auto" w:fill="auto"/>
          </w:tcPr>
          <w:p w:rsidR="00992855" w:rsidRPr="00865A2F" w:rsidRDefault="00992855" w:rsidP="008B3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92855" w:rsidRPr="00865A2F" w:rsidRDefault="00992855" w:rsidP="008B3A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5A2F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07BAC15" wp14:editId="338576AC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92855" w:rsidRPr="00865A2F" w:rsidRDefault="00992855" w:rsidP="008B3A36">
            <w:pPr>
              <w:tabs>
                <w:tab w:val="center" w:pos="4153"/>
                <w:tab w:val="right" w:pos="8306"/>
              </w:tabs>
              <w:spacing w:after="0" w:line="240" w:lineRule="auto"/>
              <w:ind w:left="627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2855" w:rsidRPr="00865A2F" w:rsidRDefault="00992855" w:rsidP="008B3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992855" w:rsidRPr="00865A2F" w:rsidRDefault="00992855" w:rsidP="008B3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2855" w:rsidRPr="00865A2F" w:rsidRDefault="00992855" w:rsidP="0099285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92855" w:rsidRPr="00865A2F" w:rsidRDefault="00992855" w:rsidP="009928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6"/>
          <w:szCs w:val="36"/>
          <w:lang w:val="uk-UA"/>
        </w:rPr>
      </w:pPr>
      <w:r w:rsidRPr="00865A2F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992855" w:rsidRPr="00865A2F" w:rsidRDefault="00992855" w:rsidP="0099285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36"/>
          <w:szCs w:val="36"/>
          <w:lang w:val="uk-UA"/>
        </w:rPr>
      </w:pPr>
      <w:r w:rsidRPr="00865A2F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992855" w:rsidRPr="00865A2F" w:rsidRDefault="00992855" w:rsidP="0099285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5A2F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992855" w:rsidRPr="00865A2F" w:rsidRDefault="00992855" w:rsidP="00992855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</w:tblGrid>
      <w:tr w:rsidR="00992855" w:rsidRPr="000A5968" w:rsidTr="008B3A36">
        <w:trPr>
          <w:trHeight w:val="3433"/>
        </w:trPr>
        <w:tc>
          <w:tcPr>
            <w:tcW w:w="5068" w:type="dxa"/>
          </w:tcPr>
          <w:p w:rsidR="00992855" w:rsidRDefault="000A5968" w:rsidP="008B3A3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 21. 04. 2020 року </w:t>
            </w:r>
            <w:r w:rsidR="00992855" w:rsidRPr="003279C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</w:t>
            </w:r>
            <w:bookmarkStart w:id="0" w:name="_GoBack"/>
            <w:bookmarkEnd w:id="0"/>
          </w:p>
          <w:p w:rsidR="00992855" w:rsidRDefault="00992855" w:rsidP="008B3A3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92855" w:rsidRPr="00E009EE" w:rsidRDefault="00992855" w:rsidP="008B3A36">
            <w:pPr>
              <w:tabs>
                <w:tab w:val="left" w:pos="1985"/>
                <w:tab w:val="center" w:pos="4820"/>
              </w:tabs>
              <w:spacing w:after="0" w:line="240" w:lineRule="auto"/>
              <w:ind w:right="32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0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Pr="00E009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17.03.2020 № 115</w:t>
            </w:r>
            <w:r w:rsidRPr="00E00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E009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проведення загальноміського  місячника благоустрою та озеленення території Сумської міської об’єднаної територіальної громади</w:t>
            </w:r>
            <w:r w:rsidRPr="00E0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992855" w:rsidRPr="00E009EE" w:rsidRDefault="00992855" w:rsidP="008B3A3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992855" w:rsidRPr="0088401C" w:rsidRDefault="00992855" w:rsidP="00992855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попередження занесення та поширення на території Сумської міської об’єднаної територіальної громади спалаху гострої респіраторної хвороби </w:t>
      </w:r>
      <w:r w:rsidRPr="0088401C">
        <w:rPr>
          <w:rFonts w:ascii="Times New Roman" w:hAnsi="Times New Roman" w:cs="Times New Roman"/>
          <w:sz w:val="28"/>
          <w:szCs w:val="28"/>
        </w:rPr>
        <w:t>COVID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88401C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1C">
        <w:rPr>
          <w:rStyle w:val="bold"/>
          <w:rFonts w:ascii="Times New Roman" w:hAnsi="Times New Roman" w:cs="Times New Roman"/>
          <w:sz w:val="28"/>
          <w:szCs w:val="28"/>
        </w:rPr>
        <w:t>SARS</w:t>
      </w:r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8401C">
        <w:rPr>
          <w:rStyle w:val="bold"/>
          <w:rFonts w:ascii="Times New Roman" w:hAnsi="Times New Roman" w:cs="Times New Roman"/>
          <w:sz w:val="28"/>
          <w:szCs w:val="28"/>
        </w:rPr>
        <w:t>CoV</w:t>
      </w:r>
      <w:proofErr w:type="spellEnd"/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-2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, ефективної реалізації повноважень органів місцевого самоврядування у сфері захисту населення від інфекційних </w:t>
      </w:r>
      <w:proofErr w:type="spellStart"/>
      <w:r w:rsidRPr="0088401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401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«Про захист населення від інфекційних </w:t>
      </w:r>
      <w:proofErr w:type="spellStart"/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88401C">
        <w:rPr>
          <w:rStyle w:val="docdata"/>
          <w:rFonts w:ascii="Times New Roman" w:hAnsi="Times New Roman" w:cs="Times New Roman"/>
          <w:sz w:val="28"/>
          <w:szCs w:val="28"/>
          <w:lang w:val="uk-UA"/>
        </w:rPr>
        <w:t>«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хвороби (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-19)</w:t>
      </w:r>
      <w:r w:rsidRPr="0088401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84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постанови  Кабінету Міністрів України від 11.03.2020  № 211 «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 w:rsidRPr="0088401C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401C">
        <w:rPr>
          <w:rFonts w:ascii="Times New Roman" w:hAnsi="Times New Roman" w:cs="Times New Roman"/>
          <w:color w:val="000000"/>
          <w:sz w:val="28"/>
          <w:szCs w:val="28"/>
        </w:rPr>
        <w:t>SARS</w:t>
      </w:r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88401C">
        <w:rPr>
          <w:rFonts w:ascii="Times New Roman" w:hAnsi="Times New Roman" w:cs="Times New Roman"/>
          <w:color w:val="000000"/>
          <w:sz w:val="28"/>
          <w:szCs w:val="28"/>
        </w:rPr>
        <w:t>CoV</w:t>
      </w:r>
      <w:proofErr w:type="spellEnd"/>
      <w:r w:rsidRPr="0088401C">
        <w:rPr>
          <w:rFonts w:ascii="Times New Roman" w:hAnsi="Times New Roman" w:cs="Times New Roman"/>
          <w:color w:val="000000"/>
          <w:sz w:val="28"/>
          <w:szCs w:val="28"/>
          <w:lang w:val="uk-UA"/>
        </w:rPr>
        <w:t>-2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», наказу Міністерства охорони здоров’я України від 13.03.2020 № 663 «Про оптимізацію заходів щодо недопущення занесення і поширення на території України випадків </w:t>
      </w:r>
      <w:r w:rsidRPr="0088401C">
        <w:rPr>
          <w:rFonts w:ascii="Times New Roman" w:hAnsi="Times New Roman" w:cs="Times New Roman"/>
          <w:sz w:val="28"/>
          <w:szCs w:val="28"/>
        </w:rPr>
        <w:t>COVID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-19», Указу Президента України № 87/2020 від 13.03.2020 «Про рішення Ради національної безпеки і оборони України від 13.03.2020 «Про невідкладні заходи щодо забезпечення національної безпеки в умовах спалаху гострої респіраторної хвороби </w:t>
      </w:r>
      <w:r w:rsidRPr="0088401C">
        <w:rPr>
          <w:rFonts w:ascii="Times New Roman" w:hAnsi="Times New Roman" w:cs="Times New Roman"/>
          <w:sz w:val="28"/>
          <w:szCs w:val="28"/>
        </w:rPr>
        <w:t>COVID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88401C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1C">
        <w:rPr>
          <w:rStyle w:val="bold"/>
          <w:rFonts w:ascii="Times New Roman" w:hAnsi="Times New Roman" w:cs="Times New Roman"/>
          <w:sz w:val="28"/>
          <w:szCs w:val="28"/>
        </w:rPr>
        <w:t>SARS</w:t>
      </w:r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8401C">
        <w:rPr>
          <w:rStyle w:val="bold"/>
          <w:rFonts w:ascii="Times New Roman" w:hAnsi="Times New Roman" w:cs="Times New Roman"/>
          <w:sz w:val="28"/>
          <w:szCs w:val="28"/>
        </w:rPr>
        <w:t>CoV</w:t>
      </w:r>
      <w:proofErr w:type="spellEnd"/>
      <w:r w:rsidRPr="0088401C">
        <w:rPr>
          <w:rStyle w:val="bold"/>
          <w:rFonts w:ascii="Times New Roman" w:hAnsi="Times New Roman" w:cs="Times New Roman"/>
          <w:sz w:val="28"/>
          <w:szCs w:val="28"/>
          <w:lang w:val="uk-UA"/>
        </w:rPr>
        <w:t>-2»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, протоколів № 9 від 21.03.2020, № 10 від 24.03.2020 засідання міської комісії з питань техногенно-екологічної безпеки і надзвичайних ситуацій (ТЕБ і НС), </w:t>
      </w:r>
      <w:r w:rsidRPr="008840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частиною першою статті 52 Закону України «Про місцеве самоврядування в Україні»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88401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92855" w:rsidRPr="00E009EE" w:rsidRDefault="00992855" w:rsidP="009928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92855" w:rsidRDefault="00992855" w:rsidP="009928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92855" w:rsidRDefault="00992855" w:rsidP="009928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92855" w:rsidRPr="0088401C" w:rsidRDefault="00992855" w:rsidP="00992855">
      <w:pPr>
        <w:numPr>
          <w:ilvl w:val="0"/>
          <w:numId w:val="2"/>
        </w:numPr>
        <w:tabs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37673613"/>
      <w:proofErr w:type="spellStart"/>
      <w:r w:rsidRPr="0088401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8401C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Сумської міської ради від 17.03.2020 № 115 «</w:t>
      </w:r>
      <w:r w:rsidRPr="0088401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проведення загальноміського  місячника благоустрою </w:t>
      </w:r>
      <w:r w:rsidRPr="0088401C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 озеленення території Сумської міської об’єднаної територіальної громади</w:t>
      </w:r>
      <w:r w:rsidRPr="0088401C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  <w:bookmarkEnd w:id="1"/>
    </w:p>
    <w:p w:rsidR="00992855" w:rsidRPr="00E009EE" w:rsidRDefault="00992855" w:rsidP="00992855">
      <w:pPr>
        <w:pStyle w:val="a5"/>
        <w:numPr>
          <w:ilvl w:val="1"/>
          <w:numId w:val="1"/>
        </w:numPr>
        <w:tabs>
          <w:tab w:val="center" w:pos="4820"/>
        </w:tabs>
        <w:ind w:hanging="862"/>
        <w:jc w:val="both"/>
        <w:rPr>
          <w:sz w:val="28"/>
          <w:szCs w:val="28"/>
          <w:lang w:val="uk-UA"/>
        </w:rPr>
      </w:pPr>
      <w:r w:rsidRPr="00E009EE">
        <w:rPr>
          <w:rStyle w:val="txt"/>
          <w:sz w:val="28"/>
          <w:szCs w:val="28"/>
          <w:lang w:val="uk-UA"/>
        </w:rPr>
        <w:t xml:space="preserve">Пункт 1 рішення </w:t>
      </w:r>
      <w:r w:rsidRPr="00E009EE">
        <w:rPr>
          <w:sz w:val="28"/>
          <w:szCs w:val="28"/>
          <w:lang w:val="uk-UA"/>
        </w:rPr>
        <w:t>викласти в новій редакції:</w:t>
      </w:r>
    </w:p>
    <w:p w:rsidR="00992855" w:rsidRPr="00E009EE" w:rsidRDefault="00992855" w:rsidP="00992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009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09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 Провести загальноміський місячник з благоустрою та озеленення в період 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13 травня по 10</w:t>
      </w:r>
      <w:r w:rsidRPr="00E009E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червня 2020</w:t>
      </w:r>
      <w:r w:rsidRPr="00E009EE"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E009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рок</w:t>
      </w:r>
      <w:r w:rsidR="00F346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у, дні загальноміської толоки:</w:t>
      </w:r>
      <w:r w:rsidRPr="00E009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22, 23 травня 2020 року.»</w:t>
      </w:r>
    </w:p>
    <w:p w:rsidR="00992855" w:rsidRPr="00865A2F" w:rsidRDefault="00992855" w:rsidP="00992855">
      <w:pPr>
        <w:pStyle w:val="a6"/>
        <w:ind w:firstLine="709"/>
        <w:rPr>
          <w:szCs w:val="28"/>
        </w:rPr>
      </w:pPr>
      <w:r w:rsidRPr="00E009EE">
        <w:rPr>
          <w:rFonts w:eastAsia="Calibri"/>
          <w:b/>
          <w:bCs/>
          <w:szCs w:val="28"/>
        </w:rPr>
        <w:t>1.2</w:t>
      </w:r>
      <w:r w:rsidRPr="00865A2F">
        <w:rPr>
          <w:rFonts w:eastAsia="Calibri"/>
          <w:b/>
          <w:bCs/>
          <w:szCs w:val="28"/>
        </w:rPr>
        <w:t xml:space="preserve">.  </w:t>
      </w:r>
      <w:proofErr w:type="spellStart"/>
      <w:r w:rsidRPr="00865A2F">
        <w:rPr>
          <w:szCs w:val="28"/>
        </w:rPr>
        <w:t>Внести</w:t>
      </w:r>
      <w:proofErr w:type="spellEnd"/>
      <w:r w:rsidRPr="00865A2F">
        <w:rPr>
          <w:szCs w:val="28"/>
        </w:rPr>
        <w:t xml:space="preserve"> зміни у пункт 12</w:t>
      </w:r>
      <w:r w:rsidRPr="00865A2F">
        <w:rPr>
          <w:color w:val="000000"/>
          <w:szCs w:val="28"/>
          <w:lang w:eastAsia="uk-UA"/>
        </w:rPr>
        <w:t xml:space="preserve"> рішення</w:t>
      </w:r>
      <w:r w:rsidRPr="00865A2F">
        <w:rPr>
          <w:szCs w:val="28"/>
        </w:rPr>
        <w:t>, а саме: цифри, символи та слова «до 11 травня 2020 року» замінити на «до 26 червня</w:t>
      </w:r>
      <w:r w:rsidRPr="00865A2F">
        <w:rPr>
          <w:rFonts w:eastAsia="Calibri"/>
          <w:color w:val="000000" w:themeColor="text1"/>
          <w:szCs w:val="28"/>
        </w:rPr>
        <w:t xml:space="preserve"> </w:t>
      </w:r>
      <w:r w:rsidRPr="00865A2F">
        <w:rPr>
          <w:rFonts w:eastAsia="Calibri"/>
          <w:szCs w:val="28"/>
        </w:rPr>
        <w:t>2020 року</w:t>
      </w:r>
      <w:r w:rsidRPr="00865A2F">
        <w:rPr>
          <w:szCs w:val="28"/>
        </w:rPr>
        <w:t>».</w:t>
      </w:r>
    </w:p>
    <w:p w:rsidR="00992855" w:rsidRPr="00865A2F" w:rsidRDefault="00992855" w:rsidP="00992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65A2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пункт</w:t>
      </w:r>
      <w:r w:rsidRPr="00865A2F">
        <w:rPr>
          <w:rFonts w:ascii="Times New Roman" w:hAnsi="Times New Roman" w:cs="Times New Roman"/>
          <w:sz w:val="28"/>
          <w:szCs w:val="28"/>
        </w:rPr>
        <w:t xml:space="preserve"> 15</w:t>
      </w:r>
      <w:r w:rsidRPr="00865A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</w:t>
      </w:r>
      <w:r w:rsidRPr="00865A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5A2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65A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5A2F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65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A2F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865A2F">
        <w:rPr>
          <w:rFonts w:ascii="Times New Roman" w:hAnsi="Times New Roman" w:cs="Times New Roman"/>
          <w:sz w:val="28"/>
          <w:szCs w:val="28"/>
        </w:rPr>
        <w:t xml:space="preserve"> та слова «</w:t>
      </w:r>
      <w:r w:rsidRPr="00865A2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6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A2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65A2F">
        <w:rPr>
          <w:rFonts w:ascii="Times New Roman" w:hAnsi="Times New Roman" w:cs="Times New Roman"/>
          <w:sz w:val="28"/>
          <w:szCs w:val="28"/>
        </w:rPr>
        <w:t xml:space="preserve"> 2020 року»</w:t>
      </w:r>
      <w:r w:rsidRPr="00865A2F">
        <w:rPr>
          <w:rFonts w:ascii="Times New Roman" w:hAnsi="Times New Roman" w:cs="Times New Roman"/>
          <w:sz w:val="28"/>
          <w:szCs w:val="28"/>
          <w:lang w:val="uk-UA"/>
        </w:rPr>
        <w:t xml:space="preserve"> замінити</w:t>
      </w:r>
      <w:r w:rsidRPr="00865A2F">
        <w:rPr>
          <w:rFonts w:ascii="Times New Roman" w:hAnsi="Times New Roman" w:cs="Times New Roman"/>
          <w:sz w:val="28"/>
          <w:szCs w:val="28"/>
        </w:rPr>
        <w:t xml:space="preserve"> на «</w:t>
      </w:r>
      <w:r w:rsidRPr="00865A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06 липня </w:t>
      </w:r>
      <w:r w:rsidRPr="00865A2F">
        <w:rPr>
          <w:rFonts w:ascii="Times New Roman" w:eastAsia="Calibri" w:hAnsi="Times New Roman" w:cs="Times New Roman"/>
          <w:sz w:val="28"/>
          <w:szCs w:val="28"/>
          <w:lang w:val="uk-UA"/>
        </w:rPr>
        <w:t>2020 року</w:t>
      </w:r>
      <w:r w:rsidRPr="00865A2F">
        <w:rPr>
          <w:rFonts w:ascii="Times New Roman" w:hAnsi="Times New Roman" w:cs="Times New Roman"/>
          <w:sz w:val="28"/>
          <w:szCs w:val="28"/>
        </w:rPr>
        <w:t>».</w:t>
      </w:r>
    </w:p>
    <w:p w:rsidR="00992855" w:rsidRPr="00E009EE" w:rsidRDefault="00992855" w:rsidP="00992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009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1.4</w:t>
      </w:r>
      <w:r w:rsidRPr="00E0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Додаток 1 до рішення </w:t>
      </w:r>
      <w:r w:rsidRPr="00E009EE"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</w:t>
      </w:r>
      <w:r w:rsidRPr="00E00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E009EE">
        <w:rPr>
          <w:rFonts w:ascii="Times New Roman" w:hAnsi="Times New Roman" w:cs="Times New Roman"/>
          <w:bCs/>
          <w:sz w:val="28"/>
          <w:szCs w:val="28"/>
          <w:lang w:val="uk-UA"/>
        </w:rPr>
        <w:t>додається</w:t>
      </w:r>
      <w:r w:rsidRPr="00E009E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92855" w:rsidRPr="00E009EE" w:rsidRDefault="00992855" w:rsidP="00992855">
      <w:pPr>
        <w:pStyle w:val="a5"/>
        <w:tabs>
          <w:tab w:val="center" w:pos="4820"/>
        </w:tabs>
        <w:ind w:left="1571"/>
        <w:jc w:val="both"/>
        <w:rPr>
          <w:sz w:val="28"/>
          <w:szCs w:val="28"/>
          <w:lang w:val="uk-UA"/>
        </w:rPr>
      </w:pPr>
    </w:p>
    <w:p w:rsidR="00992855" w:rsidRPr="00E009EE" w:rsidRDefault="00992855" w:rsidP="0099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009E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009EE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е рішення набирає чинності з моменту</w:t>
      </w:r>
      <w:r w:rsidRPr="00E009EE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прийняття.</w:t>
      </w:r>
    </w:p>
    <w:p w:rsidR="00992855" w:rsidRDefault="00992855" w:rsidP="00992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92855" w:rsidRPr="00E009EE" w:rsidRDefault="00992855" w:rsidP="00992855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92855" w:rsidRPr="00E009EE" w:rsidRDefault="00992855" w:rsidP="00992855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92855" w:rsidRPr="00E009EE" w:rsidRDefault="00992855" w:rsidP="00992855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92855" w:rsidRDefault="00992855" w:rsidP="0099285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      О.М. Лисенко</w:t>
      </w:r>
    </w:p>
    <w:p w:rsidR="00992855" w:rsidRDefault="00992855" w:rsidP="0099285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92855" w:rsidRDefault="00992855" w:rsidP="0099285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92855" w:rsidRDefault="00992855" w:rsidP="0099285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92855" w:rsidRDefault="00992855" w:rsidP="00992855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92855" w:rsidRDefault="00992855" w:rsidP="00992855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Журба О.І. 700-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</w:p>
    <w:p w:rsidR="00992855" w:rsidRPr="00A31989" w:rsidRDefault="00992855" w:rsidP="00992855">
      <w:pPr>
        <w:tabs>
          <w:tab w:val="center" w:pos="4820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Розіслати: згідно зі списком розсилки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992855" w:rsidRPr="00E009EE" w:rsidRDefault="00992855" w:rsidP="00992855">
      <w:pPr>
        <w:spacing w:line="240" w:lineRule="auto"/>
        <w:rPr>
          <w:lang w:val="uk-UA"/>
        </w:rPr>
      </w:pPr>
    </w:p>
    <w:p w:rsidR="00800F26" w:rsidRDefault="00800F26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Default="00992855">
      <w:pPr>
        <w:rPr>
          <w:lang w:val="uk-UA"/>
        </w:rPr>
      </w:pPr>
    </w:p>
    <w:p w:rsidR="00992855" w:rsidRPr="00D83D4C" w:rsidRDefault="00992855" w:rsidP="0099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83D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Рішення виконавчого комітету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992855" w:rsidRPr="00D83D4C" w:rsidRDefault="00992855" w:rsidP="00992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92855" w:rsidRPr="00D83D4C" w:rsidRDefault="00DC1E30" w:rsidP="00992855">
      <w:pPr>
        <w:tabs>
          <w:tab w:val="left" w:pos="1985"/>
          <w:tab w:val="center" w:pos="4820"/>
        </w:tabs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92855" w:rsidRPr="00D83D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Проект рішення виконавчого комітету «</w:t>
      </w:r>
      <w:r w:rsidR="00992855" w:rsidRPr="0099285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r w:rsidR="00992855" w:rsidRPr="00992855">
        <w:rPr>
          <w:rFonts w:ascii="Times New Roman" w:hAnsi="Times New Roman" w:cs="Times New Roman"/>
          <w:bCs/>
          <w:sz w:val="28"/>
          <w:szCs w:val="28"/>
          <w:lang w:val="uk-UA"/>
        </w:rPr>
        <w:t>17.03.2020 № 115</w:t>
      </w:r>
      <w:r w:rsidR="00992855" w:rsidRPr="0099285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92855" w:rsidRPr="009928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проведення загальноміського  місячника благоустрою та озеленення території Сумської міської об’єднаної територіальної громади</w:t>
      </w:r>
      <w:r w:rsidR="00992855" w:rsidRPr="00E009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992855" w:rsidRPr="00D83D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992855"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855" w:rsidRPr="00D83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 завізований:</w:t>
      </w:r>
    </w:p>
    <w:p w:rsidR="00992855" w:rsidRPr="00D83D4C" w:rsidRDefault="00992855" w:rsidP="009928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6281"/>
        <w:gridCol w:w="3261"/>
      </w:tblGrid>
      <w:tr w:rsidR="00992855" w:rsidRPr="00D83D4C" w:rsidTr="008B3A36">
        <w:trPr>
          <w:trHeight w:val="1215"/>
        </w:trPr>
        <w:tc>
          <w:tcPr>
            <w:tcW w:w="6281" w:type="dxa"/>
          </w:tcPr>
          <w:p w:rsidR="00992855" w:rsidRPr="00D83D4C" w:rsidRDefault="00992855" w:rsidP="008B3A3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 інфраструктури міста Сумської міської ради</w:t>
            </w:r>
          </w:p>
        </w:tc>
        <w:tc>
          <w:tcPr>
            <w:tcW w:w="3261" w:type="dxa"/>
          </w:tcPr>
          <w:p w:rsidR="00992855" w:rsidRPr="00D83D4C" w:rsidRDefault="00992855" w:rsidP="008B3A36">
            <w:pPr>
              <w:spacing w:before="120" w:after="0" w:line="240" w:lineRule="auto"/>
              <w:ind w:firstLine="27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Журба</w:t>
            </w:r>
          </w:p>
        </w:tc>
      </w:tr>
      <w:tr w:rsidR="00992855" w:rsidRPr="00D83D4C" w:rsidTr="008B3A36">
        <w:trPr>
          <w:trHeight w:val="2080"/>
        </w:trPr>
        <w:tc>
          <w:tcPr>
            <w:tcW w:w="6281" w:type="dxa"/>
          </w:tcPr>
          <w:p w:rsidR="00992855" w:rsidRPr="00D83D4C" w:rsidRDefault="00992855" w:rsidP="008B3A36">
            <w:pPr>
              <w:spacing w:before="120"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ачальник відділу юридичного та кадрового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епартаменту інфраструктури міста 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3261" w:type="dxa"/>
          </w:tcPr>
          <w:p w:rsidR="00992855" w:rsidRPr="00D83D4C" w:rsidRDefault="00992855" w:rsidP="008B3A36">
            <w:pPr>
              <w:spacing w:before="120"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Ю.М. Мельник</w:t>
            </w:r>
          </w:p>
        </w:tc>
      </w:tr>
      <w:tr w:rsidR="00992855" w:rsidRPr="00D83D4C" w:rsidTr="008B3A36">
        <w:trPr>
          <w:trHeight w:val="1242"/>
        </w:trPr>
        <w:tc>
          <w:tcPr>
            <w:tcW w:w="6281" w:type="dxa"/>
          </w:tcPr>
          <w:p w:rsidR="00992855" w:rsidRPr="00D83D4C" w:rsidRDefault="00992855" w:rsidP="008B3A3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261" w:type="dxa"/>
          </w:tcPr>
          <w:p w:rsidR="00992855" w:rsidRPr="00D83D4C" w:rsidRDefault="00992855" w:rsidP="008B3A36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Л.В. </w:t>
            </w:r>
            <w:proofErr w:type="spellStart"/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Моша</w:t>
            </w:r>
            <w:proofErr w:type="spellEnd"/>
          </w:p>
        </w:tc>
      </w:tr>
      <w:tr w:rsidR="00992855" w:rsidRPr="00D83D4C" w:rsidTr="008B3A36">
        <w:trPr>
          <w:trHeight w:val="1242"/>
        </w:trPr>
        <w:tc>
          <w:tcPr>
            <w:tcW w:w="6281" w:type="dxa"/>
          </w:tcPr>
          <w:p w:rsidR="00992855" w:rsidRPr="00D83D4C" w:rsidRDefault="00992855" w:rsidP="008B3A36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3261" w:type="dxa"/>
          </w:tcPr>
          <w:p w:rsidR="00992855" w:rsidRPr="00D83D4C" w:rsidRDefault="00992855" w:rsidP="008B3A36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992855" w:rsidRPr="00D83D4C" w:rsidTr="008B3A36">
        <w:trPr>
          <w:trHeight w:val="1242"/>
        </w:trPr>
        <w:tc>
          <w:tcPr>
            <w:tcW w:w="6281" w:type="dxa"/>
          </w:tcPr>
          <w:p w:rsidR="00992855" w:rsidRPr="00D83D4C" w:rsidRDefault="00992855" w:rsidP="008B3A3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3261" w:type="dxa"/>
          </w:tcPr>
          <w:p w:rsidR="00992855" w:rsidRPr="00D83D4C" w:rsidRDefault="00992855" w:rsidP="008B3A36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С.Я. Пак</w:t>
            </w:r>
          </w:p>
        </w:tc>
      </w:tr>
    </w:tbl>
    <w:p w:rsidR="00992855" w:rsidRDefault="00992855">
      <w:pPr>
        <w:rPr>
          <w:lang w:val="uk-UA"/>
        </w:rPr>
      </w:pPr>
    </w:p>
    <w:p w:rsidR="00DC3D7F" w:rsidRDefault="00DC3D7F">
      <w:pPr>
        <w:rPr>
          <w:lang w:val="uk-UA"/>
        </w:rPr>
      </w:pPr>
    </w:p>
    <w:p w:rsidR="00DC3D7F" w:rsidRDefault="00DC3D7F">
      <w:pPr>
        <w:rPr>
          <w:lang w:val="uk-UA"/>
        </w:rPr>
      </w:pPr>
    </w:p>
    <w:p w:rsidR="00DC3D7F" w:rsidRDefault="00DC3D7F">
      <w:pPr>
        <w:rPr>
          <w:lang w:val="uk-UA"/>
        </w:rPr>
      </w:pPr>
    </w:p>
    <w:p w:rsidR="00DC3D7F" w:rsidRDefault="00DC3D7F">
      <w:pPr>
        <w:rPr>
          <w:lang w:val="uk-UA"/>
        </w:rPr>
      </w:pPr>
    </w:p>
    <w:p w:rsidR="00DC3D7F" w:rsidRDefault="00DC3D7F">
      <w:pPr>
        <w:rPr>
          <w:lang w:val="uk-UA"/>
        </w:rPr>
      </w:pPr>
    </w:p>
    <w:p w:rsidR="00DC3D7F" w:rsidRDefault="00DC3D7F" w:rsidP="00DC3D7F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DC3D7F" w:rsidRDefault="00DC3D7F" w:rsidP="00DC3D7F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Журба</w:t>
      </w:r>
    </w:p>
    <w:p w:rsidR="00DC3D7F" w:rsidRDefault="00DC3D7F" w:rsidP="00DC3D7F">
      <w:pPr>
        <w:spacing w:after="0" w:line="240" w:lineRule="auto"/>
        <w:ind w:firstLine="723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DC3D7F" w:rsidRDefault="00DC3D7F">
      <w:pPr>
        <w:rPr>
          <w:lang w:val="uk-UA"/>
        </w:rPr>
      </w:pPr>
    </w:p>
    <w:sectPr w:rsidR="00DC3D7F" w:rsidSect="00865A2F">
      <w:headerReference w:type="default" r:id="rId8"/>
      <w:pgSz w:w="12240" w:h="15840"/>
      <w:pgMar w:top="284" w:right="850" w:bottom="142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BB" w:rsidRDefault="00DC3D7F">
      <w:pPr>
        <w:spacing w:after="0" w:line="240" w:lineRule="auto"/>
      </w:pPr>
      <w:r>
        <w:separator/>
      </w:r>
    </w:p>
  </w:endnote>
  <w:endnote w:type="continuationSeparator" w:id="0">
    <w:p w:rsidR="00FF71BB" w:rsidRDefault="00DC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BB" w:rsidRDefault="00DC3D7F">
      <w:pPr>
        <w:spacing w:after="0" w:line="240" w:lineRule="auto"/>
      </w:pPr>
      <w:r>
        <w:separator/>
      </w:r>
    </w:p>
  </w:footnote>
  <w:footnote w:type="continuationSeparator" w:id="0">
    <w:p w:rsidR="00FF71BB" w:rsidRDefault="00DC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46" w:rsidRPr="00361C46" w:rsidRDefault="000A5968" w:rsidP="00361C46">
    <w:pPr>
      <w:pStyle w:val="a3"/>
      <w:ind w:left="6237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 w15:restartNumberingAfterBreak="0">
    <w:nsid w:val="7D601CE7"/>
    <w:multiLevelType w:val="multilevel"/>
    <w:tmpl w:val="F17CBBCA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5"/>
    <w:rsid w:val="000A5968"/>
    <w:rsid w:val="001127C5"/>
    <w:rsid w:val="003156ED"/>
    <w:rsid w:val="004B096E"/>
    <w:rsid w:val="00607F4C"/>
    <w:rsid w:val="006C79C5"/>
    <w:rsid w:val="00800F26"/>
    <w:rsid w:val="00992855"/>
    <w:rsid w:val="00DC1E30"/>
    <w:rsid w:val="00DC3D7F"/>
    <w:rsid w:val="00F346D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8D7B"/>
  <w15:chartTrackingRefBased/>
  <w15:docId w15:val="{18F16E09-B174-4A01-9E47-514E444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5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855"/>
    <w:rPr>
      <w:lang w:val="ru-RU"/>
    </w:r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992855"/>
  </w:style>
  <w:style w:type="character" w:customStyle="1" w:styleId="bold">
    <w:name w:val="bold"/>
    <w:rsid w:val="00992855"/>
  </w:style>
  <w:style w:type="paragraph" w:styleId="a5">
    <w:name w:val="List Paragraph"/>
    <w:basedOn w:val="a"/>
    <w:uiPriority w:val="34"/>
    <w:qFormat/>
    <w:rsid w:val="00992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992855"/>
  </w:style>
  <w:style w:type="paragraph" w:styleId="a6">
    <w:name w:val="Body Text"/>
    <w:basedOn w:val="a"/>
    <w:link w:val="a7"/>
    <w:rsid w:val="0099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928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1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56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2020-04-23T10:33:00Z</cp:lastPrinted>
  <dcterms:created xsi:type="dcterms:W3CDTF">2020-04-21T12:42:00Z</dcterms:created>
  <dcterms:modified xsi:type="dcterms:W3CDTF">2020-04-24T08:45:00Z</dcterms:modified>
</cp:coreProperties>
</file>