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1E" w:rsidRDefault="004C781E" w:rsidP="004C781E">
      <w:pPr>
        <w:ind w:right="278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1E" w:rsidRDefault="004C781E" w:rsidP="004C781E">
      <w:pPr>
        <w:ind w:right="278"/>
        <w:rPr>
          <w:sz w:val="24"/>
        </w:rPr>
      </w:pPr>
    </w:p>
    <w:p w:rsidR="004C781E" w:rsidRDefault="004C781E" w:rsidP="004C781E">
      <w:pPr>
        <w:ind w:right="278"/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4C781E" w:rsidRDefault="004C781E" w:rsidP="004C781E">
      <w:pPr>
        <w:ind w:right="278"/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4C781E" w:rsidRDefault="004C781E" w:rsidP="004C781E">
      <w:pPr>
        <w:ind w:right="2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4C781E" w:rsidRDefault="004C781E" w:rsidP="004C781E">
      <w:pPr>
        <w:ind w:right="278"/>
        <w:jc w:val="center"/>
        <w:rPr>
          <w:szCs w:val="28"/>
        </w:rPr>
      </w:pPr>
    </w:p>
    <w:p w:rsidR="004C781E" w:rsidRDefault="004C781E" w:rsidP="004C781E">
      <w:pPr>
        <w:ind w:right="278"/>
        <w:rPr>
          <w:szCs w:val="28"/>
        </w:rPr>
      </w:pPr>
    </w:p>
    <w:p w:rsidR="004C781E" w:rsidRDefault="004C781E" w:rsidP="004C781E">
      <w:pPr>
        <w:ind w:right="278"/>
        <w:rPr>
          <w:szCs w:val="28"/>
        </w:rPr>
      </w:pPr>
      <w:r w:rsidRPr="004C781E">
        <w:rPr>
          <w:szCs w:val="28"/>
        </w:rPr>
        <w:t xml:space="preserve">від  </w:t>
      </w:r>
      <w:r>
        <w:rPr>
          <w:szCs w:val="28"/>
        </w:rPr>
        <w:t xml:space="preserve">  </w:t>
      </w:r>
      <w:r w:rsidR="00D31289">
        <w:rPr>
          <w:szCs w:val="28"/>
        </w:rPr>
        <w:t>21.04.2020</w:t>
      </w:r>
      <w:r>
        <w:rPr>
          <w:szCs w:val="28"/>
        </w:rPr>
        <w:t xml:space="preserve">   </w:t>
      </w:r>
      <w:r w:rsidRPr="004C781E">
        <w:rPr>
          <w:szCs w:val="28"/>
        </w:rPr>
        <w:t>№</w:t>
      </w:r>
      <w:r w:rsidR="00D31289">
        <w:rPr>
          <w:szCs w:val="28"/>
        </w:rPr>
        <w:t xml:space="preserve"> 208</w:t>
      </w:r>
      <w:r w:rsidRPr="004C781E">
        <w:rPr>
          <w:szCs w:val="28"/>
        </w:rPr>
        <w:t xml:space="preserve"> </w:t>
      </w:r>
    </w:p>
    <w:p w:rsidR="004C781E" w:rsidRDefault="004C781E" w:rsidP="004C781E">
      <w:pPr>
        <w:ind w:right="278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4D3507" w:rsidTr="004D3507">
        <w:tc>
          <w:tcPr>
            <w:tcW w:w="5807" w:type="dxa"/>
          </w:tcPr>
          <w:p w:rsidR="004D3507" w:rsidRDefault="004D3507" w:rsidP="004D3507">
            <w:pPr>
              <w:jc w:val="both"/>
              <w:rPr>
                <w:rFonts w:eastAsiaTheme="minorHAnsi"/>
                <w:b/>
                <w:szCs w:val="28"/>
                <w:lang w:eastAsia="en-US"/>
              </w:rPr>
            </w:pPr>
            <w:bookmarkStart w:id="0" w:name="_GoBack"/>
            <w:r w:rsidRPr="004C781E">
              <w:rPr>
                <w:b/>
                <w:szCs w:val="28"/>
              </w:rPr>
              <w:t>Про затвердження Порядку</w:t>
            </w:r>
            <w:r>
              <w:rPr>
                <w:szCs w:val="28"/>
              </w:rPr>
              <w:t xml:space="preserve"> </w:t>
            </w:r>
            <w:r w:rsidRPr="004C781E">
              <w:rPr>
                <w:rFonts w:eastAsiaTheme="minorHAnsi"/>
                <w:b/>
                <w:szCs w:val="28"/>
                <w:lang w:eastAsia="en-US"/>
              </w:rPr>
              <w:t>безпечного</w:t>
            </w:r>
            <w:r w:rsidRPr="004D350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4C781E">
              <w:rPr>
                <w:rFonts w:eastAsiaTheme="minorHAnsi"/>
                <w:b/>
                <w:szCs w:val="28"/>
                <w:lang w:eastAsia="en-US"/>
              </w:rPr>
              <w:t>поводження з тілами померлих осіб</w:t>
            </w:r>
            <w:r w:rsidRPr="004D350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4C781E">
              <w:rPr>
                <w:rFonts w:eastAsiaTheme="minorHAnsi"/>
                <w:b/>
                <w:szCs w:val="28"/>
                <w:lang w:eastAsia="en-US"/>
              </w:rPr>
              <w:t>з підозрою або підтвердженням</w:t>
            </w:r>
            <w:r w:rsidRPr="004D350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proofErr w:type="spellStart"/>
            <w:r w:rsidRPr="004C781E">
              <w:rPr>
                <w:rFonts w:eastAsiaTheme="minorHAnsi"/>
                <w:b/>
                <w:szCs w:val="28"/>
                <w:lang w:eastAsia="en-US"/>
              </w:rPr>
              <w:t>коронавірусної</w:t>
            </w:r>
            <w:proofErr w:type="spellEnd"/>
            <w:r w:rsidRPr="004C781E">
              <w:rPr>
                <w:rFonts w:eastAsiaTheme="minorHAnsi"/>
                <w:b/>
                <w:szCs w:val="28"/>
                <w:lang w:eastAsia="en-US"/>
              </w:rPr>
              <w:t xml:space="preserve"> хвороби (</w:t>
            </w:r>
            <w:r w:rsidRPr="004C781E">
              <w:rPr>
                <w:rFonts w:eastAsiaTheme="minorHAnsi"/>
                <w:b/>
                <w:szCs w:val="28"/>
                <w:lang w:val="en-US" w:eastAsia="en-US"/>
              </w:rPr>
              <w:t>COVID</w:t>
            </w:r>
            <w:r w:rsidRPr="004C781E">
              <w:rPr>
                <w:rFonts w:eastAsiaTheme="minorHAnsi"/>
                <w:b/>
                <w:szCs w:val="28"/>
                <w:lang w:eastAsia="en-US"/>
              </w:rPr>
              <w:t xml:space="preserve"> - 19)</w:t>
            </w:r>
            <w:r w:rsidRPr="004D350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4C781E">
              <w:rPr>
                <w:rFonts w:eastAsiaTheme="minorHAnsi"/>
                <w:b/>
                <w:szCs w:val="28"/>
                <w:lang w:eastAsia="en-US"/>
              </w:rPr>
              <w:t>при виявленні і транспортуванні з місця</w:t>
            </w:r>
            <w:r w:rsidRPr="004D350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4C781E">
              <w:rPr>
                <w:rFonts w:eastAsiaTheme="minorHAnsi"/>
                <w:b/>
                <w:szCs w:val="28"/>
                <w:lang w:eastAsia="en-US"/>
              </w:rPr>
              <w:t>смерті або загибелі до патологоанатомічного</w:t>
            </w:r>
            <w:r w:rsidRPr="004D350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4C781E">
              <w:rPr>
                <w:rFonts w:eastAsiaTheme="minorHAnsi"/>
                <w:b/>
                <w:szCs w:val="28"/>
                <w:lang w:eastAsia="en-US"/>
              </w:rPr>
              <w:t>відділення або моргу</w:t>
            </w:r>
          </w:p>
          <w:bookmarkEnd w:id="0"/>
          <w:p w:rsidR="004D3507" w:rsidRDefault="004D3507" w:rsidP="004D3507">
            <w:pPr>
              <w:jc w:val="both"/>
              <w:rPr>
                <w:b/>
                <w:szCs w:val="28"/>
              </w:rPr>
            </w:pPr>
          </w:p>
        </w:tc>
      </w:tr>
    </w:tbl>
    <w:p w:rsidR="004D3507" w:rsidRPr="003E10AC" w:rsidRDefault="004D3507" w:rsidP="004D3507">
      <w:pPr>
        <w:shd w:val="clear" w:color="auto" w:fill="FFFFFF"/>
        <w:spacing w:before="300" w:after="450"/>
        <w:ind w:right="-1" w:firstLine="709"/>
        <w:jc w:val="both"/>
        <w:rPr>
          <w:bCs/>
          <w:color w:val="000000"/>
          <w:szCs w:val="28"/>
          <w:shd w:val="clear" w:color="auto" w:fill="FFFFFF"/>
        </w:rPr>
      </w:pPr>
      <w:bookmarkStart w:id="1" w:name="n499"/>
      <w:bookmarkEnd w:id="1"/>
      <w:r w:rsidRPr="003E10AC">
        <w:rPr>
          <w:bCs/>
          <w:color w:val="000000"/>
          <w:szCs w:val="28"/>
        </w:rPr>
        <w:t>В</w:t>
      </w:r>
      <w:r w:rsidR="00AE3B0B" w:rsidRPr="003E10AC">
        <w:rPr>
          <w:bCs/>
          <w:color w:val="000000"/>
          <w:szCs w:val="28"/>
        </w:rPr>
        <w:t xml:space="preserve">раховуючи поширення на території України гострої респіраторної хвороби </w:t>
      </w:r>
      <w:r w:rsidR="00AE3B0B" w:rsidRPr="003E10AC">
        <w:rPr>
          <w:bCs/>
          <w:color w:val="000000"/>
          <w:szCs w:val="28"/>
          <w:lang w:val="en-US"/>
        </w:rPr>
        <w:t>COVID</w:t>
      </w:r>
      <w:r w:rsidR="00AE3B0B" w:rsidRPr="003E10AC">
        <w:rPr>
          <w:bCs/>
          <w:color w:val="000000"/>
          <w:szCs w:val="28"/>
        </w:rPr>
        <w:t xml:space="preserve"> – 19, спричиненої коронавірусом </w:t>
      </w:r>
      <w:r w:rsidR="00AE3B0B" w:rsidRPr="003E10AC">
        <w:rPr>
          <w:bCs/>
          <w:color w:val="000000"/>
          <w:szCs w:val="28"/>
          <w:lang w:val="en-US"/>
        </w:rPr>
        <w:t>SARS</w:t>
      </w:r>
      <w:r w:rsidR="00AE3B0B" w:rsidRPr="003E10AC">
        <w:rPr>
          <w:bCs/>
          <w:color w:val="000000"/>
          <w:szCs w:val="28"/>
        </w:rPr>
        <w:t>-</w:t>
      </w:r>
      <w:r w:rsidR="00AE3B0B" w:rsidRPr="003E10AC">
        <w:rPr>
          <w:bCs/>
          <w:color w:val="000000"/>
          <w:szCs w:val="28"/>
          <w:lang w:val="en-US"/>
        </w:rPr>
        <w:t>Co</w:t>
      </w:r>
      <w:r w:rsidR="00AE3B0B" w:rsidRPr="003E10AC">
        <w:rPr>
          <w:bCs/>
          <w:color w:val="000000"/>
          <w:szCs w:val="28"/>
        </w:rPr>
        <w:t xml:space="preserve">-2, відповідно до </w:t>
      </w:r>
      <w:r w:rsidRPr="003E10AC">
        <w:rPr>
          <w:bCs/>
          <w:color w:val="000000"/>
          <w:szCs w:val="28"/>
        </w:rPr>
        <w:t>статті</w:t>
      </w:r>
      <w:r w:rsidR="00A15F1C" w:rsidRPr="003E10AC">
        <w:rPr>
          <w:bCs/>
          <w:color w:val="000000"/>
          <w:szCs w:val="28"/>
        </w:rPr>
        <w:t xml:space="preserve"> 30</w:t>
      </w:r>
      <w:r w:rsidR="00AE3B0B" w:rsidRPr="003E10AC">
        <w:rPr>
          <w:bCs/>
          <w:color w:val="000000"/>
          <w:szCs w:val="28"/>
        </w:rPr>
        <w:t xml:space="preserve"> </w:t>
      </w:r>
      <w:r w:rsidR="003E10AC" w:rsidRPr="003E10AC">
        <w:rPr>
          <w:bCs/>
          <w:color w:val="000000"/>
          <w:szCs w:val="28"/>
        </w:rPr>
        <w:t>З</w:t>
      </w:r>
      <w:r w:rsidR="00DD6F2D" w:rsidRPr="003E10AC">
        <w:rPr>
          <w:bCs/>
          <w:color w:val="000000"/>
          <w:szCs w:val="28"/>
        </w:rPr>
        <w:t>акон</w:t>
      </w:r>
      <w:r w:rsidR="00A15F1C" w:rsidRPr="003E10AC">
        <w:rPr>
          <w:bCs/>
          <w:color w:val="000000"/>
          <w:szCs w:val="28"/>
        </w:rPr>
        <w:t>у</w:t>
      </w:r>
      <w:r w:rsidR="00DD6F2D" w:rsidRPr="003E10AC">
        <w:rPr>
          <w:bCs/>
          <w:color w:val="000000"/>
          <w:szCs w:val="28"/>
        </w:rPr>
        <w:t xml:space="preserve"> України </w:t>
      </w:r>
      <w:r w:rsidR="00F3614F" w:rsidRPr="003E10AC">
        <w:rPr>
          <w:bCs/>
          <w:color w:val="000000"/>
          <w:szCs w:val="28"/>
        </w:rPr>
        <w:t>«</w:t>
      </w:r>
      <w:r w:rsidR="004C781E" w:rsidRPr="003E10AC">
        <w:rPr>
          <w:bCs/>
          <w:color w:val="000000"/>
          <w:szCs w:val="28"/>
        </w:rPr>
        <w:t>Про забезпечення санітарного та епідемічного благополуччя населення</w:t>
      </w:r>
      <w:r w:rsidR="00F3614F" w:rsidRPr="003E10AC">
        <w:rPr>
          <w:bCs/>
          <w:color w:val="000000"/>
          <w:szCs w:val="28"/>
        </w:rPr>
        <w:t>»</w:t>
      </w:r>
      <w:r w:rsidRPr="003E10AC">
        <w:rPr>
          <w:bCs/>
          <w:color w:val="000000"/>
          <w:szCs w:val="28"/>
        </w:rPr>
        <w:t>, та статті</w:t>
      </w:r>
      <w:r w:rsidR="00A15F1C" w:rsidRPr="003E10AC">
        <w:rPr>
          <w:bCs/>
          <w:color w:val="000000"/>
          <w:szCs w:val="28"/>
        </w:rPr>
        <w:t xml:space="preserve"> 5,</w:t>
      </w:r>
      <w:r w:rsidRPr="003E10AC">
        <w:rPr>
          <w:bCs/>
          <w:color w:val="000000"/>
          <w:szCs w:val="28"/>
        </w:rPr>
        <w:t xml:space="preserve"> </w:t>
      </w:r>
      <w:r w:rsidR="00A15F1C" w:rsidRPr="003E10AC">
        <w:rPr>
          <w:bCs/>
          <w:color w:val="000000"/>
          <w:szCs w:val="28"/>
        </w:rPr>
        <w:t>30,</w:t>
      </w:r>
      <w:r w:rsidRPr="003E10AC">
        <w:rPr>
          <w:bCs/>
          <w:color w:val="000000"/>
          <w:szCs w:val="28"/>
        </w:rPr>
        <w:t xml:space="preserve"> </w:t>
      </w:r>
      <w:r w:rsidR="00A15F1C" w:rsidRPr="003E10AC">
        <w:rPr>
          <w:bCs/>
          <w:color w:val="000000"/>
          <w:szCs w:val="28"/>
        </w:rPr>
        <w:t>33,</w:t>
      </w:r>
      <w:r w:rsidRPr="003E10AC">
        <w:rPr>
          <w:bCs/>
          <w:color w:val="000000"/>
          <w:szCs w:val="28"/>
        </w:rPr>
        <w:t xml:space="preserve"> </w:t>
      </w:r>
      <w:r w:rsidR="00A15F1C" w:rsidRPr="003E10AC">
        <w:rPr>
          <w:bCs/>
          <w:color w:val="000000"/>
          <w:szCs w:val="28"/>
        </w:rPr>
        <w:t>37</w:t>
      </w:r>
      <w:bookmarkStart w:id="2" w:name="n500"/>
      <w:bookmarkEnd w:id="2"/>
      <w:r w:rsidR="00A15F1C" w:rsidRPr="003E10AC">
        <w:rPr>
          <w:color w:val="000000"/>
          <w:szCs w:val="28"/>
        </w:rPr>
        <w:t xml:space="preserve"> </w:t>
      </w:r>
      <w:r w:rsidR="00F3614F" w:rsidRPr="003E10AC">
        <w:rPr>
          <w:bCs/>
          <w:color w:val="000000"/>
          <w:szCs w:val="28"/>
          <w:shd w:val="clear" w:color="auto" w:fill="FFFFFF"/>
        </w:rPr>
        <w:t>Закон</w:t>
      </w:r>
      <w:r w:rsidR="00A15F1C" w:rsidRPr="003E10AC">
        <w:rPr>
          <w:bCs/>
          <w:color w:val="000000"/>
          <w:szCs w:val="28"/>
          <w:shd w:val="clear" w:color="auto" w:fill="FFFFFF"/>
        </w:rPr>
        <w:t>у</w:t>
      </w:r>
      <w:r w:rsidR="00F3614F" w:rsidRPr="003E10AC">
        <w:rPr>
          <w:bCs/>
          <w:color w:val="000000"/>
          <w:szCs w:val="28"/>
          <w:shd w:val="clear" w:color="auto" w:fill="FFFFFF"/>
        </w:rPr>
        <w:t xml:space="preserve"> України </w:t>
      </w:r>
      <w:r w:rsidR="00A15F1C" w:rsidRPr="003E10AC">
        <w:rPr>
          <w:bCs/>
          <w:color w:val="000000"/>
          <w:szCs w:val="28"/>
          <w:shd w:val="clear" w:color="auto" w:fill="FFFFFF"/>
        </w:rPr>
        <w:t>«</w:t>
      </w:r>
      <w:r w:rsidR="00F3614F" w:rsidRPr="003E10AC">
        <w:rPr>
          <w:bCs/>
          <w:color w:val="000000"/>
          <w:szCs w:val="28"/>
          <w:shd w:val="clear" w:color="auto" w:fill="FFFFFF"/>
        </w:rPr>
        <w:t>Про захис</w:t>
      </w:r>
      <w:r w:rsidR="00A15F1C" w:rsidRPr="003E10AC">
        <w:rPr>
          <w:bCs/>
          <w:color w:val="000000"/>
          <w:szCs w:val="28"/>
          <w:shd w:val="clear" w:color="auto" w:fill="FFFFFF"/>
        </w:rPr>
        <w:t xml:space="preserve">т </w:t>
      </w:r>
      <w:r w:rsidR="00F3614F" w:rsidRPr="003E10AC">
        <w:rPr>
          <w:bCs/>
          <w:color w:val="000000"/>
          <w:szCs w:val="28"/>
          <w:shd w:val="clear" w:color="auto" w:fill="FFFFFF"/>
        </w:rPr>
        <w:t>населення від інфекційних хвороб</w:t>
      </w:r>
      <w:r w:rsidR="00A15F1C" w:rsidRPr="003E10AC">
        <w:rPr>
          <w:bCs/>
          <w:color w:val="000000"/>
          <w:szCs w:val="28"/>
          <w:shd w:val="clear" w:color="auto" w:fill="FFFFFF"/>
        </w:rPr>
        <w:t>», постанови Державного санітарного лікаря України № 4 від 27.03.2020 року</w:t>
      </w:r>
      <w:r w:rsidR="00827DDA" w:rsidRPr="003E10AC">
        <w:rPr>
          <w:bCs/>
          <w:color w:val="000000"/>
          <w:szCs w:val="28"/>
          <w:shd w:val="clear" w:color="auto" w:fill="FFFFFF"/>
        </w:rPr>
        <w:t>, керуючись статтею 40 Закону України «Про місцеве самоврядування в Україні»</w:t>
      </w:r>
      <w:r w:rsidR="00B70067" w:rsidRPr="003E10AC">
        <w:rPr>
          <w:bCs/>
          <w:color w:val="000000"/>
          <w:szCs w:val="28"/>
          <w:shd w:val="clear" w:color="auto" w:fill="FFFFFF"/>
        </w:rPr>
        <w:t>, виконавчий комітет С</w:t>
      </w:r>
      <w:r w:rsidR="00827DDA" w:rsidRPr="003E10AC">
        <w:rPr>
          <w:bCs/>
          <w:color w:val="000000"/>
          <w:szCs w:val="28"/>
          <w:shd w:val="clear" w:color="auto" w:fill="FFFFFF"/>
        </w:rPr>
        <w:t>умської міської ради</w:t>
      </w:r>
    </w:p>
    <w:p w:rsidR="00827DDA" w:rsidRPr="003E10AC" w:rsidRDefault="003E10AC" w:rsidP="004D3507">
      <w:pPr>
        <w:shd w:val="clear" w:color="auto" w:fill="FFFFFF"/>
        <w:spacing w:before="300" w:after="450"/>
        <w:ind w:right="-1" w:firstLine="709"/>
        <w:jc w:val="both"/>
        <w:rPr>
          <w:b/>
          <w:bCs/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  <w:shd w:val="clear" w:color="auto" w:fill="FFFFFF"/>
        </w:rPr>
        <w:t xml:space="preserve">                                                   </w:t>
      </w:r>
      <w:r w:rsidR="00827DDA" w:rsidRPr="003E10AC">
        <w:rPr>
          <w:b/>
          <w:bCs/>
          <w:color w:val="000000"/>
          <w:szCs w:val="28"/>
          <w:shd w:val="clear" w:color="auto" w:fill="FFFFFF"/>
        </w:rPr>
        <w:t>ВИРІШИВ:</w:t>
      </w:r>
    </w:p>
    <w:p w:rsidR="00827DDA" w:rsidRPr="003E10AC" w:rsidRDefault="00827DDA" w:rsidP="00827DDA">
      <w:pPr>
        <w:pStyle w:val="a3"/>
        <w:numPr>
          <w:ilvl w:val="0"/>
          <w:numId w:val="4"/>
        </w:numPr>
        <w:ind w:left="0" w:firstLine="993"/>
        <w:jc w:val="both"/>
        <w:rPr>
          <w:rFonts w:eastAsiaTheme="minorHAnsi"/>
          <w:szCs w:val="28"/>
          <w:lang w:eastAsia="en-US"/>
        </w:rPr>
      </w:pPr>
      <w:r w:rsidRPr="003E10AC">
        <w:rPr>
          <w:bCs/>
          <w:color w:val="000000"/>
          <w:szCs w:val="28"/>
          <w:shd w:val="clear" w:color="auto" w:fill="FFFFFF"/>
        </w:rPr>
        <w:t xml:space="preserve">Затвердити </w:t>
      </w:r>
      <w:r w:rsidR="00B729E6" w:rsidRPr="003E10AC">
        <w:rPr>
          <w:szCs w:val="28"/>
        </w:rPr>
        <w:t>Порядок</w:t>
      </w:r>
      <w:r w:rsidRPr="003E10AC">
        <w:rPr>
          <w:szCs w:val="28"/>
        </w:rPr>
        <w:t xml:space="preserve"> </w:t>
      </w:r>
      <w:r w:rsidRPr="003E10AC">
        <w:rPr>
          <w:rFonts w:eastAsiaTheme="minorHAnsi"/>
          <w:szCs w:val="28"/>
          <w:lang w:eastAsia="en-US"/>
        </w:rPr>
        <w:t>безпечного поводження з тілами померлих осіб з підозрою або підтвердженням коронавірусної хвороби (</w:t>
      </w:r>
      <w:r w:rsidRPr="003E10AC">
        <w:rPr>
          <w:rFonts w:eastAsiaTheme="minorHAnsi"/>
          <w:szCs w:val="28"/>
          <w:lang w:val="en-US" w:eastAsia="en-US"/>
        </w:rPr>
        <w:t>COVID</w:t>
      </w:r>
      <w:r w:rsidRPr="003E10AC">
        <w:rPr>
          <w:rFonts w:eastAsiaTheme="minorHAnsi"/>
          <w:szCs w:val="28"/>
          <w:lang w:eastAsia="en-US"/>
        </w:rPr>
        <w:t xml:space="preserve"> - 19) </w:t>
      </w:r>
      <w:r w:rsidR="00B729E6" w:rsidRPr="003E10AC">
        <w:rPr>
          <w:rFonts w:eastAsiaTheme="minorHAnsi"/>
          <w:szCs w:val="28"/>
          <w:lang w:eastAsia="en-US"/>
        </w:rPr>
        <w:t xml:space="preserve">при виявленні </w:t>
      </w:r>
      <w:r w:rsidRPr="003E10AC">
        <w:rPr>
          <w:rFonts w:eastAsiaTheme="minorHAnsi"/>
          <w:szCs w:val="28"/>
          <w:lang w:eastAsia="en-US"/>
        </w:rPr>
        <w:t>і транспортуванні з місця смерті або загибелі до патологоанатомічного відділення або моргу</w:t>
      </w:r>
      <w:r w:rsidR="00681814" w:rsidRPr="003E10AC">
        <w:rPr>
          <w:rFonts w:eastAsiaTheme="minorHAnsi"/>
          <w:szCs w:val="28"/>
          <w:lang w:eastAsia="en-US"/>
        </w:rPr>
        <w:t xml:space="preserve"> (додається</w:t>
      </w:r>
      <w:r w:rsidR="00341F4F" w:rsidRPr="003E10AC">
        <w:rPr>
          <w:rFonts w:eastAsiaTheme="minorHAnsi"/>
          <w:szCs w:val="28"/>
          <w:lang w:eastAsia="en-US"/>
        </w:rPr>
        <w:t>).</w:t>
      </w:r>
    </w:p>
    <w:p w:rsidR="004D3507" w:rsidRDefault="004D3507" w:rsidP="004D3507">
      <w:pPr>
        <w:pStyle w:val="a3"/>
        <w:ind w:left="993"/>
        <w:jc w:val="both"/>
        <w:rPr>
          <w:rFonts w:eastAsiaTheme="minorHAnsi"/>
          <w:szCs w:val="28"/>
          <w:lang w:eastAsia="en-US"/>
        </w:rPr>
      </w:pPr>
    </w:p>
    <w:p w:rsidR="004D3507" w:rsidRDefault="003E10AC" w:rsidP="00827DDA">
      <w:pPr>
        <w:pStyle w:val="a3"/>
        <w:numPr>
          <w:ilvl w:val="0"/>
          <w:numId w:val="4"/>
        </w:numPr>
        <w:ind w:left="0" w:firstLine="993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Фінансування затверджених даним Порядком </w:t>
      </w:r>
      <w:r w:rsidR="004D3507">
        <w:rPr>
          <w:rFonts w:eastAsiaTheme="minorHAnsi"/>
          <w:szCs w:val="28"/>
          <w:lang w:eastAsia="en-US"/>
        </w:rPr>
        <w:t xml:space="preserve"> заходів проводити </w:t>
      </w:r>
      <w:r w:rsidR="00876B72">
        <w:rPr>
          <w:rFonts w:eastAsiaTheme="minorHAnsi"/>
          <w:szCs w:val="28"/>
          <w:lang w:eastAsia="en-US"/>
        </w:rPr>
        <w:t xml:space="preserve">відповідно </w:t>
      </w:r>
      <w:r w:rsidR="004D3507">
        <w:rPr>
          <w:rFonts w:eastAsiaTheme="minorHAnsi"/>
          <w:szCs w:val="28"/>
          <w:lang w:eastAsia="en-US"/>
        </w:rPr>
        <w:t xml:space="preserve">за рахунок власних </w:t>
      </w:r>
      <w:r>
        <w:rPr>
          <w:rFonts w:eastAsiaTheme="minorHAnsi"/>
          <w:szCs w:val="28"/>
          <w:lang w:eastAsia="en-US"/>
        </w:rPr>
        <w:t xml:space="preserve">коштів підприємств, організацій, </w:t>
      </w:r>
      <w:r w:rsidR="00876B72">
        <w:rPr>
          <w:rFonts w:eastAsiaTheme="minorHAnsi"/>
          <w:szCs w:val="28"/>
          <w:lang w:eastAsia="en-US"/>
        </w:rPr>
        <w:t>родичів померлих</w:t>
      </w:r>
      <w:r>
        <w:rPr>
          <w:rFonts w:eastAsiaTheme="minorHAnsi"/>
          <w:szCs w:val="28"/>
          <w:lang w:eastAsia="en-US"/>
        </w:rPr>
        <w:t xml:space="preserve"> та</w:t>
      </w:r>
      <w:r w:rsidR="004D3507">
        <w:rPr>
          <w:rFonts w:eastAsiaTheme="minorHAnsi"/>
          <w:szCs w:val="28"/>
          <w:lang w:eastAsia="en-US"/>
        </w:rPr>
        <w:t xml:space="preserve"> залучених коштів</w:t>
      </w:r>
      <w:r w:rsidR="00876B72">
        <w:rPr>
          <w:rFonts w:eastAsiaTheme="minorHAnsi"/>
          <w:szCs w:val="28"/>
          <w:lang w:eastAsia="en-US"/>
        </w:rPr>
        <w:t xml:space="preserve"> </w:t>
      </w:r>
      <w:r w:rsidR="00876B72">
        <w:rPr>
          <w:color w:val="222222"/>
          <w:shd w:val="clear" w:color="auto" w:fill="FFFFFF"/>
        </w:rPr>
        <w:t>або засобів індиві</w:t>
      </w:r>
      <w:r w:rsidR="00876B72" w:rsidRPr="00876B72">
        <w:rPr>
          <w:color w:val="222222"/>
          <w:shd w:val="clear" w:color="auto" w:fill="FFFFFF"/>
        </w:rPr>
        <w:t>дуального захисту</w:t>
      </w:r>
      <w:r w:rsidRPr="00876B72">
        <w:rPr>
          <w:rFonts w:eastAsiaTheme="minorHAnsi"/>
          <w:szCs w:val="28"/>
          <w:lang w:eastAsia="en-US"/>
        </w:rPr>
        <w:t>.</w:t>
      </w:r>
    </w:p>
    <w:p w:rsidR="004D3507" w:rsidRDefault="004D3507" w:rsidP="004D3507">
      <w:pPr>
        <w:pStyle w:val="a3"/>
        <w:ind w:left="993"/>
        <w:jc w:val="both"/>
        <w:rPr>
          <w:rFonts w:eastAsiaTheme="minorHAnsi"/>
          <w:szCs w:val="28"/>
          <w:lang w:eastAsia="en-US"/>
        </w:rPr>
      </w:pPr>
    </w:p>
    <w:p w:rsidR="00827DDA" w:rsidRDefault="00827DDA" w:rsidP="00827DDA">
      <w:pPr>
        <w:pStyle w:val="a3"/>
        <w:numPr>
          <w:ilvl w:val="0"/>
          <w:numId w:val="4"/>
        </w:numPr>
        <w:ind w:left="0" w:firstLine="993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Контроль за виконанням даного рішення покласти за заступників міського голови згідно з розподілом обов’язків.</w:t>
      </w:r>
    </w:p>
    <w:p w:rsidR="004D3507" w:rsidRDefault="004D3507" w:rsidP="004D3507">
      <w:pPr>
        <w:pStyle w:val="a3"/>
        <w:ind w:left="993"/>
        <w:jc w:val="both"/>
        <w:rPr>
          <w:rFonts w:eastAsiaTheme="minorHAnsi"/>
          <w:szCs w:val="28"/>
          <w:lang w:eastAsia="en-US"/>
        </w:rPr>
      </w:pPr>
    </w:p>
    <w:p w:rsidR="00827DDA" w:rsidRDefault="00827DDA" w:rsidP="00827DDA">
      <w:pPr>
        <w:pStyle w:val="a3"/>
        <w:numPr>
          <w:ilvl w:val="0"/>
          <w:numId w:val="4"/>
        </w:numPr>
        <w:ind w:left="0" w:firstLine="993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Дане рішення набирає чинності з дня його оприлюднення на офіційному веб сайті Сумської міської ради.</w:t>
      </w:r>
    </w:p>
    <w:p w:rsidR="00827DDA" w:rsidRDefault="00827DDA" w:rsidP="00827DDA">
      <w:pPr>
        <w:pStyle w:val="a3"/>
        <w:ind w:left="993"/>
        <w:jc w:val="both"/>
        <w:rPr>
          <w:rFonts w:eastAsiaTheme="minorHAnsi"/>
          <w:szCs w:val="28"/>
          <w:lang w:eastAsia="en-US"/>
        </w:rPr>
      </w:pPr>
    </w:p>
    <w:p w:rsidR="00827DDA" w:rsidRDefault="00827DDA" w:rsidP="00827DDA">
      <w:pPr>
        <w:pStyle w:val="a3"/>
        <w:ind w:left="993"/>
        <w:jc w:val="both"/>
        <w:rPr>
          <w:rFonts w:eastAsiaTheme="minorHAnsi"/>
          <w:szCs w:val="28"/>
          <w:lang w:eastAsia="en-US"/>
        </w:rPr>
      </w:pPr>
    </w:p>
    <w:p w:rsidR="004D3507" w:rsidRDefault="004D3507" w:rsidP="00827DDA">
      <w:pPr>
        <w:pStyle w:val="a3"/>
        <w:ind w:left="993"/>
        <w:jc w:val="both"/>
        <w:rPr>
          <w:rFonts w:eastAsiaTheme="minorHAnsi"/>
          <w:szCs w:val="28"/>
          <w:lang w:eastAsia="en-US"/>
        </w:rPr>
      </w:pPr>
    </w:p>
    <w:p w:rsidR="004D3507" w:rsidRDefault="004D3507" w:rsidP="00827DDA">
      <w:pPr>
        <w:pStyle w:val="a3"/>
        <w:ind w:left="993"/>
        <w:jc w:val="both"/>
        <w:rPr>
          <w:rFonts w:eastAsiaTheme="minorHAnsi"/>
          <w:szCs w:val="28"/>
          <w:lang w:eastAsia="en-US"/>
        </w:rPr>
      </w:pPr>
    </w:p>
    <w:p w:rsidR="00827DDA" w:rsidRPr="00B729E6" w:rsidRDefault="00827DDA" w:rsidP="00B729E6">
      <w:pPr>
        <w:jc w:val="both"/>
        <w:rPr>
          <w:rFonts w:eastAsiaTheme="minorHAnsi"/>
          <w:b/>
          <w:szCs w:val="28"/>
          <w:lang w:eastAsia="en-US"/>
        </w:rPr>
      </w:pPr>
      <w:r w:rsidRPr="00B729E6">
        <w:rPr>
          <w:rFonts w:eastAsiaTheme="minorHAnsi"/>
          <w:b/>
          <w:szCs w:val="28"/>
          <w:lang w:eastAsia="en-US"/>
        </w:rPr>
        <w:t>Міський голова</w:t>
      </w:r>
      <w:r w:rsidR="00B729E6" w:rsidRPr="00B729E6">
        <w:rPr>
          <w:rFonts w:eastAsiaTheme="minorHAnsi"/>
          <w:b/>
          <w:szCs w:val="28"/>
          <w:lang w:eastAsia="en-US"/>
        </w:rPr>
        <w:t xml:space="preserve">                                                                               О.М. Лисенко</w:t>
      </w:r>
    </w:p>
    <w:p w:rsidR="004C781E" w:rsidRDefault="004C781E" w:rsidP="00F3614F">
      <w:pPr>
        <w:ind w:right="278"/>
        <w:jc w:val="both"/>
        <w:rPr>
          <w:b/>
          <w:szCs w:val="28"/>
        </w:rPr>
      </w:pPr>
    </w:p>
    <w:p w:rsidR="004D3507" w:rsidRPr="00B729E6" w:rsidRDefault="004D3507" w:rsidP="00F3614F">
      <w:pPr>
        <w:ind w:right="278"/>
        <w:jc w:val="both"/>
        <w:rPr>
          <w:b/>
          <w:szCs w:val="28"/>
        </w:rPr>
      </w:pPr>
    </w:p>
    <w:p w:rsidR="0051478B" w:rsidRDefault="0051478B" w:rsidP="00F3614F">
      <w:pPr>
        <w:jc w:val="both"/>
      </w:pPr>
    </w:p>
    <w:p w:rsidR="00B729E6" w:rsidRPr="00B729E6" w:rsidRDefault="00B729E6" w:rsidP="00B729E6">
      <w:pPr>
        <w:pBdr>
          <w:bottom w:val="single" w:sz="12" w:space="1" w:color="auto"/>
        </w:pBdr>
        <w:spacing w:line="0" w:lineRule="atLeast"/>
        <w:jc w:val="both"/>
        <w:rPr>
          <w:sz w:val="26"/>
          <w:szCs w:val="26"/>
        </w:rPr>
      </w:pPr>
      <w:r w:rsidRPr="00B729E6">
        <w:rPr>
          <w:sz w:val="26"/>
          <w:szCs w:val="26"/>
        </w:rPr>
        <w:t>Пак     700-565</w:t>
      </w:r>
    </w:p>
    <w:p w:rsidR="00B729E6" w:rsidRDefault="00B729E6" w:rsidP="00B729E6">
      <w:pPr>
        <w:spacing w:line="0" w:lineRule="atLeast"/>
        <w:jc w:val="both"/>
        <w:rPr>
          <w:sz w:val="26"/>
          <w:szCs w:val="26"/>
        </w:rPr>
      </w:pPr>
      <w:r w:rsidRPr="00B729E6">
        <w:rPr>
          <w:sz w:val="26"/>
          <w:szCs w:val="26"/>
        </w:rPr>
        <w:t>Розіслати: згідно зі списком</w:t>
      </w: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Рішення доопрацьоване і вичитане, проект рішення відповідає оригіналу прийнятого рішення та законам України «Про доступ до публічної інформації» та «Про захист персональних даних»</w:t>
      </w: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Проект рішення був завізований:</w:t>
      </w: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Заступник міського голови, </w:t>
      </w: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керуючий справами виконавчого комітету                                      С.Я. Пак</w:t>
      </w: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правового управління                                                      О.В. Чайченко </w:t>
      </w: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Начальник відділу протокольної роботи</w:t>
      </w: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і контролю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Л.В. Моша</w:t>
      </w: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4D3507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Заступник міського голови, </w:t>
      </w:r>
    </w:p>
    <w:p w:rsidR="004D3507" w:rsidRDefault="004D3507" w:rsidP="004D3507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керуючий справами виконавчого комітету                                      С.Я. Пак</w:t>
      </w: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21.04.2020</w:t>
      </w: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Default="004D3507" w:rsidP="00B729E6">
      <w:pPr>
        <w:spacing w:line="0" w:lineRule="atLeast"/>
        <w:jc w:val="both"/>
        <w:rPr>
          <w:sz w:val="26"/>
          <w:szCs w:val="26"/>
        </w:rPr>
      </w:pPr>
    </w:p>
    <w:p w:rsidR="004D3507" w:rsidRPr="00B729E6" w:rsidRDefault="004D3507" w:rsidP="00B729E6">
      <w:pPr>
        <w:spacing w:line="0" w:lineRule="atLeast"/>
        <w:jc w:val="both"/>
        <w:rPr>
          <w:sz w:val="26"/>
          <w:szCs w:val="26"/>
        </w:rPr>
      </w:pPr>
    </w:p>
    <w:sectPr w:rsidR="004D3507" w:rsidRPr="00B7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2522"/>
    <w:multiLevelType w:val="hybridMultilevel"/>
    <w:tmpl w:val="0434B5E4"/>
    <w:lvl w:ilvl="0" w:tplc="FCF85FF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147E31"/>
    <w:multiLevelType w:val="hybridMultilevel"/>
    <w:tmpl w:val="B2AAB292"/>
    <w:lvl w:ilvl="0" w:tplc="E32A6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357F6E"/>
    <w:multiLevelType w:val="hybridMultilevel"/>
    <w:tmpl w:val="12F6E8E0"/>
    <w:lvl w:ilvl="0" w:tplc="868AEC3A">
      <w:start w:val="1"/>
      <w:numFmt w:val="decimal"/>
      <w:lvlText w:val="%1."/>
      <w:lvlJc w:val="left"/>
      <w:pPr>
        <w:ind w:left="7874" w:hanging="360"/>
      </w:pPr>
      <w:rPr>
        <w:rFonts w:eastAsia="Times New Roman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770F57AC"/>
    <w:multiLevelType w:val="hybridMultilevel"/>
    <w:tmpl w:val="44586B72"/>
    <w:lvl w:ilvl="0" w:tplc="0986C856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27"/>
    <w:rsid w:val="002A72B7"/>
    <w:rsid w:val="00341F4F"/>
    <w:rsid w:val="003E10AC"/>
    <w:rsid w:val="004C781E"/>
    <w:rsid w:val="004D3507"/>
    <w:rsid w:val="0051478B"/>
    <w:rsid w:val="00681814"/>
    <w:rsid w:val="00827DDA"/>
    <w:rsid w:val="00876B72"/>
    <w:rsid w:val="00A15F1C"/>
    <w:rsid w:val="00A44A27"/>
    <w:rsid w:val="00AE3B0B"/>
    <w:rsid w:val="00B70067"/>
    <w:rsid w:val="00B729E6"/>
    <w:rsid w:val="00D31289"/>
    <w:rsid w:val="00DD6F2D"/>
    <w:rsid w:val="00F3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A0BB"/>
  <w15:chartTrackingRefBased/>
  <w15:docId w15:val="{B0D8D639-F14E-456D-A9AC-A9AECA3B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DA"/>
    <w:pPr>
      <w:ind w:left="720"/>
      <w:contextualSpacing/>
    </w:pPr>
  </w:style>
  <w:style w:type="table" w:styleId="a4">
    <w:name w:val="Table Grid"/>
    <w:basedOn w:val="a1"/>
    <w:uiPriority w:val="39"/>
    <w:rsid w:val="004D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5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50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2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Степан Якович</dc:creator>
  <cp:keywords/>
  <dc:description/>
  <cp:lastModifiedBy>Шуліпа Ольга Василівна</cp:lastModifiedBy>
  <cp:revision>13</cp:revision>
  <cp:lastPrinted>2020-04-22T05:16:00Z</cp:lastPrinted>
  <dcterms:created xsi:type="dcterms:W3CDTF">2020-04-21T07:55:00Z</dcterms:created>
  <dcterms:modified xsi:type="dcterms:W3CDTF">2020-04-24T08:47:00Z</dcterms:modified>
</cp:coreProperties>
</file>