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72655" w:rsidRPr="00472655" w:rsidTr="00472655">
        <w:trPr>
          <w:trHeight w:val="1122"/>
          <w:jc w:val="center"/>
        </w:trPr>
        <w:tc>
          <w:tcPr>
            <w:tcW w:w="4253" w:type="dxa"/>
          </w:tcPr>
          <w:p w:rsidR="00472655" w:rsidRPr="00472655" w:rsidRDefault="00472655" w:rsidP="004726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72655" w:rsidRPr="00472655" w:rsidRDefault="00472655" w:rsidP="004726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F4C4F" wp14:editId="12CF49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72655" w:rsidRPr="00472655" w:rsidRDefault="00472655" w:rsidP="0047265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72655" w:rsidRPr="00472655" w:rsidRDefault="00472655" w:rsidP="0047265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72655" w:rsidRPr="00472655" w:rsidRDefault="00472655" w:rsidP="004726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472655" w:rsidRPr="00472655" w:rsidRDefault="00472655" w:rsidP="004726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472655" w:rsidRPr="00472655" w:rsidRDefault="00472655" w:rsidP="004726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185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19.03.2021 </w:t>
      </w: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185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</w:t>
      </w:r>
    </w:p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3"/>
        <w:gridCol w:w="4472"/>
      </w:tblGrid>
      <w:tr w:rsidR="00472655" w:rsidRPr="00185879" w:rsidTr="00472655">
        <w:tc>
          <w:tcPr>
            <w:tcW w:w="4968" w:type="dxa"/>
          </w:tcPr>
          <w:p w:rsidR="00472655" w:rsidRPr="00472655" w:rsidRDefault="00472655" w:rsidP="00472655">
            <w:pPr>
              <w:tabs>
                <w:tab w:val="left" w:pos="360"/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Про внесення на розгляд Сумської міської ради питання </w:t>
            </w:r>
            <w:r w:rsidRPr="00472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«Про внесення змін до цільової комплексної Програми розвитку культури Сумської міської територіальної громади на 2019-2021 роки, затвердженої рішенням Сумської міської ради від 19 грудня 2018 року № 4329-МР»</w:t>
            </w:r>
            <w:r w:rsidRPr="004726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(зі змінами)</w:t>
            </w:r>
          </w:p>
          <w:p w:rsidR="00472655" w:rsidRPr="00472655" w:rsidRDefault="00472655" w:rsidP="0047265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655" w:rsidRPr="00472655" w:rsidRDefault="00472655" w:rsidP="0047265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03" w:type="dxa"/>
          </w:tcPr>
          <w:p w:rsidR="00472655" w:rsidRPr="00472655" w:rsidRDefault="00472655" w:rsidP="0047265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72655" w:rsidRPr="00472655" w:rsidRDefault="00472655" w:rsidP="00472655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2655">
        <w:rPr>
          <w:rFonts w:ascii="Times New Roman" w:hAnsi="Times New Roman" w:cs="Times New Roman"/>
          <w:sz w:val="28"/>
          <w:szCs w:val="28"/>
          <w:lang w:val="uk-UA"/>
        </w:rPr>
        <w:t>Враховуючи уточнення бюджетних призначень, спрямованих на утримання, розвиток та вдосконалення галузі культури, керуючись</w:t>
      </w:r>
      <w:r w:rsidRPr="00472655">
        <w:rPr>
          <w:rFonts w:ascii="Times New Roman" w:hAnsi="Times New Roman" w:cs="Times New Roman"/>
          <w:sz w:val="28"/>
          <w:lang w:val="uk-UA"/>
        </w:rPr>
        <w:t xml:space="preserve"> </w:t>
      </w: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1 частини другої статті 52 </w:t>
      </w:r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47265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виконавчий комітет Сумської міської ради</w:t>
      </w:r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472655" w:rsidRPr="00472655" w:rsidRDefault="00472655" w:rsidP="00472655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472655" w:rsidRPr="00472655" w:rsidRDefault="00472655" w:rsidP="00472655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472655" w:rsidRPr="00472655" w:rsidRDefault="00472655" w:rsidP="00472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2655" w:rsidRPr="00472655" w:rsidRDefault="00472655" w:rsidP="00472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1.   </w:t>
      </w:r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Погодити</w:t>
      </w:r>
      <w:r w:rsidRPr="0047265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proofErr w:type="spellStart"/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на розгляд Сумської міської ради питання «Про </w:t>
      </w: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</w:t>
      </w:r>
      <w:r w:rsidRPr="004726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726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цільової комплексної Програми розвитку культури Сумської міської територіальної громади на 2019-2021 роки, затвердженої рішенням Сумської міської ради від 19 грудня 2018 року № 4329-МР»</w:t>
      </w: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(зі змінами), а саме:</w:t>
      </w:r>
    </w:p>
    <w:p w:rsidR="00472655" w:rsidRPr="00472655" w:rsidRDefault="00472655" w:rsidP="004726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</w:t>
      </w: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Підрозділи 1.1 «Паспорт Програми» та 1.2 «Ресурсне забезпечення» розділу 1 «Загальна характеристика Програми» додатку 1 до Програми викласти в новій редакції (додаток 1 до даного рішення).</w:t>
      </w:r>
    </w:p>
    <w:p w:rsidR="00472655" w:rsidRPr="00472655" w:rsidRDefault="00472655" w:rsidP="00472655">
      <w:pPr>
        <w:tabs>
          <w:tab w:val="left" w:pos="540"/>
        </w:tabs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1.2.</w:t>
      </w: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Додатки 2 - 6 Програми викласти в новій редакції (додатки 2 - </w:t>
      </w:r>
      <w:r w:rsidRPr="004726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даного рішення).</w:t>
      </w:r>
    </w:p>
    <w:p w:rsidR="00472655" w:rsidRPr="00472655" w:rsidRDefault="00472655" w:rsidP="00472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2655" w:rsidRPr="00472655" w:rsidRDefault="00472655" w:rsidP="00472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47265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2. </w:t>
      </w:r>
      <w:r w:rsidRPr="0047265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культури Сумської міської ради (Цибульська Н.О.) підготувати відповідний </w:t>
      </w:r>
      <w:proofErr w:type="spellStart"/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</w:t>
      </w:r>
      <w:proofErr w:type="spellEnd"/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рішення на розгляд Сумської міської ради.</w:t>
      </w:r>
    </w:p>
    <w:p w:rsidR="00472655" w:rsidRPr="00472655" w:rsidRDefault="00472655" w:rsidP="00472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2655" w:rsidRPr="00472655" w:rsidRDefault="00472655" w:rsidP="00472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2655" w:rsidRPr="00472655" w:rsidRDefault="00472655" w:rsidP="004726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ab/>
        <w:t xml:space="preserve">3.  </w:t>
      </w:r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</w:t>
      </w:r>
      <w:r w:rsidRPr="0047265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72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виконанням рішення покласти на заступника міського голови з питань діяльності виконавчих органів ради</w:t>
      </w: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Полякова С.В.</w:t>
      </w:r>
    </w:p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О.М. Лисенко</w:t>
      </w:r>
    </w:p>
    <w:p w:rsidR="00472655" w:rsidRPr="00472655" w:rsidRDefault="00472655" w:rsidP="00472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2655" w:rsidRPr="00472655" w:rsidRDefault="00472655" w:rsidP="004726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Пєхова, 66-99-04</w:t>
      </w:r>
    </w:p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Полякову С.В., Липовій С.А., Цибульській Н.О.</w:t>
      </w: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Pr="00472655" w:rsidRDefault="00472655" w:rsidP="00472655">
      <w:pPr>
        <w:rPr>
          <w:lang w:val="uk-UA"/>
        </w:rPr>
      </w:pPr>
    </w:p>
    <w:p w:rsid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</w:t>
      </w: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до рішення виконавчого комітету </w:t>
      </w:r>
    </w:p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від     </w:t>
      </w:r>
      <w:r w:rsidR="00185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19.03.2021</w:t>
      </w: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</w:t>
      </w:r>
      <w:r w:rsidR="00185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149</w:t>
      </w: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472655" w:rsidRPr="00472655" w:rsidRDefault="00472655" w:rsidP="00472655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>Цільова комплексна Програма розвитку культури</w:t>
      </w:r>
    </w:p>
    <w:p w:rsidR="00472655" w:rsidRPr="00472655" w:rsidRDefault="00472655" w:rsidP="00472655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територіальної громади на 2019 - 2021 роки</w:t>
      </w:r>
    </w:p>
    <w:p w:rsidR="00472655" w:rsidRPr="00472655" w:rsidRDefault="00472655" w:rsidP="00472655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tabs>
          <w:tab w:val="left" w:pos="360"/>
          <w:tab w:val="center" w:pos="4819"/>
          <w:tab w:val="left" w:pos="5580"/>
          <w:tab w:val="left" w:pos="7170"/>
        </w:tabs>
        <w:spacing w:after="0"/>
        <w:ind w:left="142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ab/>
        <w:t>1. Загальна характеристика Програми</w:t>
      </w:r>
    </w:p>
    <w:p w:rsidR="00472655" w:rsidRPr="00472655" w:rsidRDefault="00472655" w:rsidP="00472655">
      <w:pPr>
        <w:tabs>
          <w:tab w:val="left" w:pos="360"/>
          <w:tab w:val="left" w:pos="540"/>
          <w:tab w:val="left" w:pos="558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1.1. Паспорт Програми 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29"/>
        <w:gridCol w:w="4813"/>
      </w:tblGrid>
      <w:tr w:rsidR="00472655" w:rsidRPr="00472655" w:rsidTr="00472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– 2021 рр. – 21393,1 тис. грн.,</w:t>
            </w:r>
          </w:p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 –  6817,4 тис. грн.</w:t>
            </w:r>
          </w:p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 –  7488,9 тис. грн.</w:t>
            </w:r>
          </w:p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 –  7086,8 тис. грн.</w:t>
            </w:r>
          </w:p>
        </w:tc>
      </w:tr>
      <w:tr w:rsidR="00472655" w:rsidRPr="00472655" w:rsidTr="00472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коштів  міського бюджету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 –  6317,4 тис. грн.</w:t>
            </w:r>
          </w:p>
        </w:tc>
      </w:tr>
      <w:tr w:rsidR="00472655" w:rsidRPr="00472655" w:rsidTr="00472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 бюджету міської ТГ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 –  7488,9 тис. грн.</w:t>
            </w:r>
          </w:p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р. –  7086,8 тис. грн.</w:t>
            </w:r>
          </w:p>
        </w:tc>
      </w:tr>
      <w:tr w:rsidR="00472655" w:rsidRPr="00472655" w:rsidTr="00472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державного бюджету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 – 500,0 тис. грн.</w:t>
            </w:r>
          </w:p>
        </w:tc>
      </w:tr>
    </w:tbl>
    <w:p w:rsidR="00472655" w:rsidRPr="00472655" w:rsidRDefault="00472655" w:rsidP="00472655">
      <w:pPr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>1.2. Ресурсне забезпечення</w:t>
      </w:r>
    </w:p>
    <w:p w:rsidR="00472655" w:rsidRPr="00472655" w:rsidRDefault="00472655" w:rsidP="00472655">
      <w:pPr>
        <w:tabs>
          <w:tab w:val="left" w:pos="558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sz w:val="28"/>
          <w:szCs w:val="28"/>
          <w:lang w:val="uk-UA"/>
        </w:rPr>
        <w:t>Виконання цільової комплексної Програми розвитку культури Сумської міської територіальної громади на 2019 - 2021 роки</w:t>
      </w: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2655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розраховано на 3 роки. </w:t>
      </w:r>
    </w:p>
    <w:p w:rsidR="00472655" w:rsidRPr="00472655" w:rsidRDefault="00472655" w:rsidP="0047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726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Ресурсне забезпечення Програми складають кошти загального та спеціального фондів бюджету Сумської міської ТГ.</w:t>
      </w:r>
    </w:p>
    <w:p w:rsidR="00472655" w:rsidRPr="00472655" w:rsidRDefault="00472655" w:rsidP="0047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726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тис. грн.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1418"/>
        <w:gridCol w:w="1559"/>
        <w:gridCol w:w="1984"/>
      </w:tblGrid>
      <w:tr w:rsidR="00472655" w:rsidRPr="00472655" w:rsidTr="00472655">
        <w:trPr>
          <w:trHeight w:val="6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472655" w:rsidRPr="00472655" w:rsidTr="00472655">
        <w:trPr>
          <w:trHeight w:val="30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2655" w:rsidRPr="00472655" w:rsidTr="00472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21393,1</w:t>
            </w:r>
          </w:p>
        </w:tc>
      </w:tr>
      <w:tr w:rsidR="00472655" w:rsidRPr="00472655" w:rsidTr="00472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6317,4</w:t>
            </w:r>
          </w:p>
        </w:tc>
      </w:tr>
      <w:tr w:rsidR="00472655" w:rsidRPr="00472655" w:rsidTr="00472655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міської 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14575,7</w:t>
            </w:r>
          </w:p>
        </w:tc>
      </w:tr>
      <w:tr w:rsidR="00472655" w:rsidRPr="00472655" w:rsidTr="004726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</w:t>
            </w:r>
          </w:p>
        </w:tc>
      </w:tr>
    </w:tbl>
    <w:p w:rsidR="00472655" w:rsidRPr="00472655" w:rsidRDefault="00472655" w:rsidP="0047265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472655" w:rsidRPr="00472655" w:rsidRDefault="00472655" w:rsidP="004726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Частина завдань Програми не потребує фінансування і буде забезпечуватись на загальних підставах роботи відділу культури Сумської міської ради та підвідомчих закладів: шкіл естетичного виховання дітей, МЦБС та клубних закладів. </w:t>
      </w:r>
    </w:p>
    <w:p w:rsidR="00472655" w:rsidRPr="00472655" w:rsidRDefault="00472655" w:rsidP="00472655">
      <w:pPr>
        <w:jc w:val="both"/>
        <w:rPr>
          <w:lang w:val="uk-UA"/>
        </w:rPr>
      </w:pPr>
    </w:p>
    <w:p w:rsid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 культури                                                Н.О. Цибульська</w:t>
      </w:r>
      <w:r w:rsidRPr="00472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472655" w:rsidRDefault="00472655" w:rsidP="00472655">
      <w:pPr>
        <w:jc w:val="both"/>
        <w:sectPr w:rsidR="00472655" w:rsidSect="0047265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72655" w:rsidRPr="00472655" w:rsidRDefault="00472655" w:rsidP="00472655">
      <w:pPr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472655" w:rsidRPr="00472655" w:rsidRDefault="00472655" w:rsidP="0047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до рішення виконавчого комітету </w:t>
      </w:r>
    </w:p>
    <w:p w:rsidR="00472655" w:rsidRPr="00472655" w:rsidRDefault="00472655" w:rsidP="0047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від  </w:t>
      </w:r>
      <w:r w:rsidR="00185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19.03.2021  </w:t>
      </w: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  </w:t>
      </w:r>
      <w:r w:rsidR="00185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149</w:t>
      </w: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2655" w:rsidRPr="00472655" w:rsidRDefault="00472655" w:rsidP="0047265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Визначення проблем, на розв’язання яких спрямована Програма</w:t>
      </w: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47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4"/>
        <w:gridCol w:w="3969"/>
      </w:tblGrid>
      <w:tr w:rsidR="00472655" w:rsidRPr="00472655" w:rsidTr="00472655">
        <w:trPr>
          <w:trHeight w:val="337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472655" w:rsidRPr="00472655" w:rsidTr="00472655">
        <w:trPr>
          <w:cantSplit/>
        </w:trPr>
        <w:tc>
          <w:tcPr>
            <w:tcW w:w="1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Next/>
              <w:keepLines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Сфера інтересів держави</w:t>
            </w:r>
          </w:p>
        </w:tc>
      </w:tr>
      <w:tr w:rsidR="00472655" w:rsidRPr="00472655" w:rsidTr="00472655"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Посилення ролі культури в  розвитку демократичного, громадського, духовного суспільства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не потребує</w:t>
            </w:r>
          </w:p>
        </w:tc>
      </w:tr>
      <w:tr w:rsidR="00472655" w:rsidRPr="00472655" w:rsidTr="00472655"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Відродження, збереження та популяризація національної культури, мови, культурних традицій краю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не потребує</w:t>
            </w:r>
          </w:p>
        </w:tc>
      </w:tr>
      <w:tr w:rsidR="00472655" w:rsidRPr="00472655" w:rsidTr="00472655">
        <w:trPr>
          <w:trHeight w:val="262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культурного рівня населення міста,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виховання у сумчан почуття патріотизму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Коштів не потребує</w:t>
            </w:r>
          </w:p>
        </w:tc>
      </w:tr>
      <w:tr w:rsidR="00472655" w:rsidRPr="00472655" w:rsidTr="00472655">
        <w:tc>
          <w:tcPr>
            <w:tcW w:w="1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Сфера інтересів громадян</w:t>
            </w:r>
          </w:p>
        </w:tc>
      </w:tr>
      <w:tr w:rsidR="00472655" w:rsidRPr="00472655" w:rsidTr="00472655"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Забезпечення доступності всіх видів культурних послуг та культурної діяльності для кожного громадянина, задоволення інтелектуальних та духовних потреб населення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Фінансування Програми в обсязі передбачених видатків у бюджеті міської ТГ</w:t>
            </w:r>
          </w:p>
        </w:tc>
      </w:tr>
      <w:tr w:rsidR="00472655" w:rsidRPr="00472655" w:rsidTr="00472655">
        <w:trPr>
          <w:trHeight w:val="567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сприятливих умов для суспільної та культурної самореалізації талановитої особистості через організацію, проведення загальноміських культурно-мистецьких заходів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Кошти бюджету міської ТГ</w:t>
            </w:r>
          </w:p>
        </w:tc>
      </w:tr>
    </w:tbl>
    <w:p w:rsidR="00472655" w:rsidRPr="00472655" w:rsidRDefault="00472655" w:rsidP="0047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655" w:rsidRPr="00472655" w:rsidRDefault="00472655" w:rsidP="00472655">
      <w:pPr>
        <w:ind w:firstLine="993"/>
        <w:jc w:val="both"/>
        <w:rPr>
          <w:lang w:val="uk-UA"/>
        </w:rPr>
      </w:pPr>
    </w:p>
    <w:p w:rsidR="00472655" w:rsidRPr="00472655" w:rsidRDefault="00472655" w:rsidP="00472655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                                                                                                             Н.О. Цибульська</w:t>
      </w:r>
    </w:p>
    <w:p w:rsidR="00472655" w:rsidRDefault="00472655" w:rsidP="00472655">
      <w:pPr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2655" w:rsidRDefault="00472655" w:rsidP="00472655">
      <w:pPr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2655" w:rsidRPr="00472655" w:rsidRDefault="00472655" w:rsidP="00472655">
      <w:pPr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3</w:t>
      </w:r>
    </w:p>
    <w:p w:rsidR="00472655" w:rsidRPr="00472655" w:rsidRDefault="00472655" w:rsidP="0047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до рішення виконавчого комітету </w:t>
      </w:r>
    </w:p>
    <w:p w:rsidR="00472655" w:rsidRPr="00472655" w:rsidRDefault="00472655" w:rsidP="0047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від  </w:t>
      </w:r>
      <w:r w:rsidR="00185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19.03.2021 </w:t>
      </w: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  </w:t>
      </w:r>
      <w:r w:rsidR="00185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149</w:t>
      </w: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472655" w:rsidRPr="00472655" w:rsidRDefault="00472655" w:rsidP="00472655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Напрям  діяльності (підпрограми), завдання та заходи  цільової комплексної </w:t>
      </w: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6"/>
        <w:gridCol w:w="2553"/>
        <w:gridCol w:w="1558"/>
        <w:gridCol w:w="2409"/>
        <w:gridCol w:w="1472"/>
        <w:gridCol w:w="1789"/>
        <w:gridCol w:w="2128"/>
      </w:tblGrid>
      <w:tr w:rsidR="00472655" w:rsidRPr="00472655" w:rsidTr="004726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Пріоритетні завдання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472655" w:rsidRPr="00472655" w:rsidTr="004726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472655" w:rsidRPr="00472655" w:rsidTr="0047265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І. Культурно-масова робота</w:t>
            </w:r>
          </w:p>
        </w:tc>
      </w:tr>
      <w:tr w:rsidR="00472655" w:rsidRPr="00472655" w:rsidTr="0047265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 культурно-мистецьких заходів та організація змістовного дозвілля 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1.1.  Організація та проведення державних свят і міських культурно-мистецьких заходів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 1056,5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відсотку  охоплення населення міста культурно-мистецькими заходами</w:t>
            </w: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 1030,7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 838,1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trHeight w:val="5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1.2.  Організація та проведення фестивалів і конкурсів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1178,0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9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1401,5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1396,9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472655" w:rsidRPr="00472655" w:rsidRDefault="00472655" w:rsidP="00472655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Default="00472655" w:rsidP="00472655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472655" w:rsidRPr="00472655" w:rsidRDefault="00472655" w:rsidP="00472655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6"/>
        <w:gridCol w:w="2553"/>
        <w:gridCol w:w="1558"/>
        <w:gridCol w:w="2409"/>
        <w:gridCol w:w="1472"/>
        <w:gridCol w:w="1789"/>
        <w:gridCol w:w="2128"/>
      </w:tblGrid>
      <w:tr w:rsidR="00472655" w:rsidRPr="00472655" w:rsidTr="0047265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472655" w:rsidRPr="00185879" w:rsidTr="0047265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1.3.  Вшанування діячів культури, науки, почесних громадян м. Суми, проведення творчих вечорів, проектів, звітів, сольних концертів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20,0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кращих досягнень, обмін досвідом, розвиток творчої  майстерності, піднесення іміджу міста Суми</w:t>
            </w: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21,3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22,5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185879" w:rsidTr="00472655">
        <w:trPr>
          <w:trHeight w:val="4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1.4.   Проведення благодійних концертів, зустрічей тощо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20,0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Підвищення рівня виконавської майстерності, обмін досвідом, піднесення іміджу міста Суми на українській та світовій  культурній ниві </w:t>
            </w:r>
          </w:p>
        </w:tc>
      </w:tr>
      <w:tr w:rsidR="00472655" w:rsidRPr="00472655" w:rsidTr="00472655">
        <w:trPr>
          <w:trHeight w:val="5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21,3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22,5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1.5.  Участь творчих колективів міста у фестивалях, конкурсах, святах тощо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246,0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4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53,4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56,3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3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1.6.  Участь учнів та викладачів шкіл у міжнародних, всеукраїнських, обласних та міських фестивалях, конкурсах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Школи естетичного виховання дітей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43,0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50,0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45,0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27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472655" w:rsidRPr="00185879" w:rsidTr="00472655">
        <w:trPr>
          <w:trHeight w:val="18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Вдосконалення форм та методів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-бібліографічного обслуговування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1.1.  Організація та проведення інтерактивних інформаційно-масових заходів (вуличних акцій,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флешмобів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, «круглих столів» тощо)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Покращення якості бібліотечного обслуговування,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охоплення ним понад 25% відсотків населення міста різних вікових і соціальних груп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trHeight w:val="10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1.2. Організація роботи читацьких клубів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472655" w:rsidRPr="00472655" w:rsidTr="00472655">
        <w:trPr>
          <w:trHeight w:val="7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1.3.  Проведення навчань, надання консультацій з соціальних питань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1.4. Забезпечення роботи «юридичної клініки»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1.5. Забезпечення умов для якісного обслуговування людей з обмеженими можливостями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ролі бібліотек в сучасному суспільстві</w:t>
            </w: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1.6. Організація та проведення проекту  «Золото рідного міста»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інформаційно-комунікаційних технологій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2.1. Забезпечення вільного доступу до електронних ресурсів бібліотек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Активізація ролі Сумської ЦБС в світовому інформаційному просторі, залучення до бібліотечних послуг нових віртуальних користувачів</w:t>
            </w:r>
          </w:p>
        </w:tc>
      </w:tr>
      <w:tr w:rsidR="00472655" w:rsidRPr="00472655" w:rsidTr="0047265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2.2. Розширення можливостей бібліотечних Інтернет-центрів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2.3. Проведення роботи в рамках програми «Публічні бібліотеки - мости до Е-урядування»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2.4. Забезпечення роботи інтернет-ресурсів СМЦБС та  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Inva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– 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center.сom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2.5.Участь в грантових проектах, програмах міжнародних організацій, фондів та УБА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472655" w:rsidRPr="00472655" w:rsidTr="00472655">
        <w:trPr>
          <w:trHeight w:val="26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472655" w:rsidRPr="00185879" w:rsidTr="004726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Залучення дітей до мистецької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1.1. Збереження та збільшення контингенту учнів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ради,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школи естетичного виховання дітей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Охоплення 7,5 % дітей шкільного віку позашкільною мистецькою освітою</w:t>
            </w:r>
          </w:p>
        </w:tc>
      </w:tr>
      <w:tr w:rsidR="00472655" w:rsidRPr="00472655" w:rsidTr="00472655">
        <w:trPr>
          <w:trHeight w:val="15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 1. Підготовка учнів шкіл до участі у міжнародних, всеукраїнських, обласних та міських фестивалях, конкурсах</w:t>
            </w:r>
          </w:p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школи естетичного виховання дітей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Підвищення  рівня виконавської майстерності учнів та викладачів шкіл естетичного виховання дітей</w:t>
            </w:r>
          </w:p>
        </w:tc>
      </w:tr>
      <w:tr w:rsidR="00472655" w:rsidRPr="00472655" w:rsidTr="00472655">
        <w:trPr>
          <w:trHeight w:val="9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2.2. Підготовка учнів до проведення звітних концертів дитячих музичних шкіл</w:t>
            </w:r>
          </w:p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2.3. Організація персональних та колективних виставок робіт учнів та викладачів ДХШ ім. Лисенка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дитяча художня школа ім. М.Г. Лисенка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ІV. Розвиток та модернізація існуючої мережі закладів культури міста</w:t>
            </w:r>
          </w:p>
        </w:tc>
      </w:tr>
      <w:tr w:rsidR="00472655" w:rsidRPr="00185879" w:rsidTr="00472655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матеріально-технічної бази та розвиток міської централізованої бібліотечної системи</w:t>
            </w:r>
          </w:p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1.1. Поповнення бібліотечних фондів новими сучасними виданнями</w:t>
            </w:r>
          </w:p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(придбання книжкової </w:t>
            </w:r>
          </w:p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продукції)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ради, Сумська міська централізована бібліотечна система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 200,0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Залучення до бібліотечного обслуговування громадян міста різних вікових категорій, покращення якості інформаційних послуг та умов праці працюючих</w:t>
            </w:r>
          </w:p>
        </w:tc>
      </w:tr>
      <w:tr w:rsidR="00472655" w:rsidRPr="00472655" w:rsidTr="00472655">
        <w:trPr>
          <w:trHeight w:val="6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 213,4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1.2. Оформлення передплати на періодичні видання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225,0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240,1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253,3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472655" w:rsidRPr="00472655" w:rsidTr="00472655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1.3.  Оновлення меблів  </w:t>
            </w:r>
          </w:p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300,0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320,1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337,7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1.4. Придбання обладнання і предметів довгострокового користування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520,0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533,5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562,8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72655" w:rsidRPr="00472655" w:rsidTr="00472655">
        <w:trPr>
          <w:trHeight w:val="4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1.5.  Проведення поточних ремонтів приміщень  бібліотек-філій та ЦБС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400,0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72655" w:rsidRPr="00472655" w:rsidTr="00472655">
        <w:trPr>
          <w:trHeight w:val="4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626,8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450,3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навчальної та матеріально-технічної бази шкіл естетичного виховання</w:t>
            </w:r>
            <w:r w:rsidRPr="004726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дітей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2.1. Придбання музичних інструментів</w:t>
            </w:r>
          </w:p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культури  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міської ради, школи естетичного виховання дітей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200,0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Покращення якості освітніх послуг з початкової мистецької освіти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рахунок оновлення музичних інструментів, покращення матеріально-технічної бази;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поліпшення умов праці працюючих </w:t>
            </w: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663,4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2.2. Оновлення меблів</w:t>
            </w:r>
          </w:p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250,0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213,4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2.3.  Придбання обладнання і предметів довгострокового користування</w:t>
            </w:r>
          </w:p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200,0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213,4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472655" w:rsidTr="00472655">
        <w:trPr>
          <w:trHeight w:val="4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2.4.  Оформлення передплати на періодичні видання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15,0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472655" w:rsidTr="00472655">
        <w:trPr>
          <w:trHeight w:val="4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21,0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 16,9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472655" w:rsidTr="00472655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2.5. Поточний ремонт приміщень шкіл естетичного виховання дітей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 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р. – 300,0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472655" w:rsidTr="00472655">
        <w:trPr>
          <w:trHeight w:val="116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р. – 513,4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р. – 225,1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472655" w:rsidTr="00472655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472655" w:rsidRPr="00185879" w:rsidTr="00472655">
        <w:trPr>
          <w:trHeight w:val="34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матеріально -технічної бази та розвиток клубних закладів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3.1. Оновлення меблів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2020-2021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 – 50,0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 – 80,0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умов для діяльності творчих колективів, гуртків, розвитку аматорської народної творчості, організації дозвілля різновікових груп населення.</w:t>
            </w:r>
          </w:p>
        </w:tc>
      </w:tr>
      <w:tr w:rsidR="00472655" w:rsidRPr="00472655" w:rsidTr="00472655">
        <w:trPr>
          <w:trHeight w:val="9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3.2.  Придбання обладнання і предметів довгострокового користування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2020-2021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 – 50,0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 – 100,0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472655" w:rsidTr="00472655">
        <w:trPr>
          <w:trHeight w:val="7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3.3. Поточний ремонт приміщень клубних закладів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2020-2021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 – 70,0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 – 150,0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472655" w:rsidTr="00472655">
        <w:trPr>
          <w:trHeight w:val="262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4726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Розвиток туристичної галузі</w:t>
            </w:r>
          </w:p>
        </w:tc>
      </w:tr>
      <w:tr w:rsidR="00472655" w:rsidRPr="00472655" w:rsidTr="00472655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рекламно-інформаційної кампанії Сумської міської територіальної громади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1.1. Підтримка інформаційного сайту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2019 рік – 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туристичного продукту міста.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Збільшення потоку туристів</w:t>
            </w:r>
          </w:p>
        </w:tc>
      </w:tr>
      <w:tr w:rsidR="00472655" w:rsidRPr="00472655" w:rsidTr="00472655">
        <w:trPr>
          <w:trHeight w:val="1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1.2.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Взаємообмін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рекламно-інформаційною продукцією, яка містить інформацію про туристичний потенціал міста  з іншими містами України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trHeight w:val="4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1.3. Участь у регіональних та міжнародних туристичних виставках, ярмарках, форумах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рік – 10,9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72655" w:rsidRPr="00185879" w:rsidTr="00472655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Сприяння створенню якісного інформаційно- туристичного продукту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2.1. Розробка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промоційної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друкованої продукції про туристичні можливості міста Суми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рік – 15,0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якості екскурсій у місті Суми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trHeight w:val="1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Активізація розвитку туризму, поширення інформації про історико-культурну спадщину міста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3.1. Упровадження туристично-екскурсійних маршрутів історико-краєзнавчої, літературно-мистецтвознавчої та іншої тематики.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</w:t>
            </w:r>
            <w:r w:rsidRPr="0047265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 і науки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Батьківські (залучені) кошти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Популяризація туризму, поширення інформації про історико-культурну спадщину міста.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</w:tr>
      <w:tr w:rsidR="00472655" w:rsidRPr="00472655" w:rsidTr="00472655">
        <w:trPr>
          <w:trHeight w:val="141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4726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І. Збереження культурної спадщини міста</w:t>
            </w:r>
          </w:p>
        </w:tc>
      </w:tr>
      <w:tr w:rsidR="00472655" w:rsidRPr="00472655" w:rsidTr="00472655">
        <w:trPr>
          <w:trHeight w:val="5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Паспортизація об’єктів культурної спадщини міста Суми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1.1. Виготовлення облікових карток та паспортів на об’єкти історії та монументального мистецтва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рік – 8,0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Виготовлення облікових карток  документації на 10 об’єктів</w:t>
            </w:r>
          </w:p>
        </w:tc>
      </w:tr>
      <w:tr w:rsidR="00472655" w:rsidRPr="00472655" w:rsidTr="00472655">
        <w:trPr>
          <w:trHeight w:val="6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рік – 8,5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рік – 9,0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trHeight w:val="237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4726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ІІ. Виконання інвестиційних проектів</w:t>
            </w:r>
          </w:p>
        </w:tc>
      </w:tr>
      <w:tr w:rsidR="00472655" w:rsidRPr="00472655" w:rsidTr="0047265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капітального ремонту бібліотек-філій Сумської МЦБС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1.1. Субвенція з державного бюджету місцевим бюджетам на здійснення заходів щодо соціально-економічного розвитку окремих територій на капітальний ремонт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Державний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рік – 500,0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Покращення технічного стану будівлі</w:t>
            </w:r>
          </w:p>
        </w:tc>
      </w:tr>
      <w:tr w:rsidR="00472655" w:rsidRPr="00472655" w:rsidTr="00472655">
        <w:trPr>
          <w:trHeight w:val="244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4726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ІІІ. Будівництво установ та закладів культури</w:t>
            </w:r>
          </w:p>
        </w:tc>
      </w:tr>
      <w:tr w:rsidR="00472655" w:rsidRPr="00472655" w:rsidTr="00472655">
        <w:trPr>
          <w:trHeight w:val="4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капітального ремонту будівель та установ галузі культури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1.1. Проведення капітального ремонту приміщень та будівель Сумської МЦБС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2019-2020рр.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рік – 800,0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та покращення технічного стану будівель та установ.</w:t>
            </w:r>
          </w:p>
        </w:tc>
      </w:tr>
      <w:tr w:rsidR="00472655" w:rsidRPr="00472655" w:rsidTr="00472655">
        <w:trPr>
          <w:trHeight w:val="5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рік – 853,6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1.2. Проведення капітального ремонту приміщень та будівель шкіл естетичного виховання дітей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2019-2021рр.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2019 рік – 300,0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trHeight w:val="4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2020 рік – 320,1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рік – 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trHeight w:val="5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1.3. Проведення капітального ремонту приміщень та будівель клубних закладів</w:t>
            </w:r>
          </w:p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2021 рік –1270,0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55" w:rsidRPr="00472655" w:rsidRDefault="00472655" w:rsidP="0047265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472655" w:rsidRPr="00472655" w:rsidRDefault="00472655" w:rsidP="00472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2655" w:rsidRPr="00472655" w:rsidRDefault="00472655" w:rsidP="00472655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                                                                                                     Н.О. Цибульська</w:t>
      </w:r>
    </w:p>
    <w:p w:rsidR="00472655" w:rsidRPr="00472655" w:rsidRDefault="00472655" w:rsidP="00472655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  <w:lang w:val="uk-UA"/>
        </w:rPr>
      </w:pPr>
      <w:r w:rsidRPr="0047265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472655" w:rsidRPr="00472655" w:rsidRDefault="00472655" w:rsidP="00472655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 w:rsidRPr="00472655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472655" w:rsidRPr="00472655" w:rsidRDefault="00472655" w:rsidP="00472655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 w:rsidRPr="00472655"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 w:rsidR="00185879">
        <w:rPr>
          <w:rFonts w:ascii="Times New Roman" w:hAnsi="Times New Roman" w:cs="Times New Roman"/>
          <w:sz w:val="24"/>
          <w:szCs w:val="24"/>
          <w:lang w:val="uk-UA"/>
        </w:rPr>
        <w:t xml:space="preserve"> 19.03.2021    </w:t>
      </w:r>
      <w:r w:rsidRPr="0047265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85879">
        <w:rPr>
          <w:rFonts w:ascii="Times New Roman" w:hAnsi="Times New Roman" w:cs="Times New Roman"/>
          <w:sz w:val="24"/>
          <w:szCs w:val="24"/>
          <w:lang w:val="uk-UA"/>
        </w:rPr>
        <w:t xml:space="preserve"> 149</w:t>
      </w:r>
    </w:p>
    <w:p w:rsidR="00472655" w:rsidRPr="00472655" w:rsidRDefault="00472655" w:rsidP="00472655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</w:p>
    <w:p w:rsidR="00472655" w:rsidRPr="00472655" w:rsidRDefault="00472655" w:rsidP="0047265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2655" w:rsidRPr="00472655" w:rsidRDefault="00472655" w:rsidP="0047265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завдань цільової комплексної </w:t>
      </w:r>
    </w:p>
    <w:p w:rsidR="00472655" w:rsidRPr="00472655" w:rsidRDefault="00472655" w:rsidP="0047265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472655" w:rsidRPr="00472655" w:rsidRDefault="00472655" w:rsidP="00472655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472655" w:rsidRPr="00472655" w:rsidRDefault="00472655" w:rsidP="00472655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2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тис. грн.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1883"/>
        <w:gridCol w:w="1014"/>
        <w:gridCol w:w="1193"/>
        <w:gridCol w:w="1149"/>
        <w:gridCol w:w="1215"/>
        <w:gridCol w:w="1218"/>
        <w:gridCol w:w="1124"/>
        <w:gridCol w:w="1017"/>
        <w:gridCol w:w="1152"/>
        <w:gridCol w:w="1158"/>
        <w:gridCol w:w="1431"/>
      </w:tblGrid>
      <w:tr w:rsidR="00472655" w:rsidRPr="00472655" w:rsidTr="00472655">
        <w:trPr>
          <w:trHeight w:val="465"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Завдання,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КТКВК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 рік (план)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 рік (план)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 рік (план)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Відпо-відальні</w:t>
            </w:r>
            <w:proofErr w:type="spellEnd"/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472655" w:rsidRPr="00472655" w:rsidTr="00472655">
        <w:tblPrEx>
          <w:tblLook w:val="01E0" w:firstRow="1" w:lastRow="1" w:firstColumn="1" w:lastColumn="1" w:noHBand="0" w:noVBand="0"/>
        </w:tblPrEx>
        <w:trPr>
          <w:trHeight w:val="844"/>
          <w:jc w:val="center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міського бюджету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бюджету міської ТГ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витрат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 кошти бюджету міської ТГ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blPrEx>
          <w:tblLook w:val="01E0" w:firstRow="1" w:lastRow="1" w:firstColumn="1" w:lastColumn="1" w:noHBand="0" w:noVBand="0"/>
        </w:tblPrEx>
        <w:trPr>
          <w:trHeight w:hRule="exact" w:val="579"/>
          <w:jc w:val="center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2655" w:rsidRPr="00472655" w:rsidRDefault="00472655" w:rsidP="0047265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-ний фонд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blPrEx>
          <w:tblLook w:val="01E0" w:firstRow="1" w:lastRow="1" w:firstColumn="1" w:lastColumn="1" w:noHBand="0" w:noVBand="0"/>
        </w:tblPrEx>
        <w:trPr>
          <w:trHeight w:hRule="exact" w:val="276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472655" w:rsidRPr="00472655" w:rsidTr="0047265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програми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6817,4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7086,8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3003,2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72655" w:rsidRPr="00472655" w:rsidTr="0047265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6317,4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72655" w:rsidRPr="00472655" w:rsidTr="0047265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7086,8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3003,2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72655" w:rsidRPr="00472655" w:rsidTr="0047265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Субвенція з державного бюджету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72655" w:rsidRPr="00472655" w:rsidTr="0047265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Мета Програми: 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організаційних та економічних умов для розвитку культурно-освітньої сфери міста.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72655" w:rsidRPr="00472655" w:rsidRDefault="00472655" w:rsidP="00472655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472655" w:rsidRPr="00472655" w:rsidRDefault="00472655" w:rsidP="00472655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472655" w:rsidRPr="00472655" w:rsidRDefault="00472655" w:rsidP="00472655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472655" w:rsidRPr="00472655" w:rsidRDefault="00472655" w:rsidP="00472655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472655" w:rsidRPr="00472655" w:rsidRDefault="00472655" w:rsidP="00472655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472655" w:rsidRPr="00472655" w:rsidRDefault="00472655" w:rsidP="00472655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883"/>
        <w:gridCol w:w="1014"/>
        <w:gridCol w:w="1193"/>
        <w:gridCol w:w="1149"/>
        <w:gridCol w:w="1215"/>
        <w:gridCol w:w="1218"/>
        <w:gridCol w:w="1124"/>
        <w:gridCol w:w="1017"/>
        <w:gridCol w:w="1152"/>
        <w:gridCol w:w="1158"/>
        <w:gridCol w:w="1431"/>
      </w:tblGrid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472655" w:rsidRPr="00472655" w:rsidTr="0047265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Підпрограма І: Культурно-масова робота  </w:t>
            </w:r>
          </w:p>
          <w:p w:rsidR="00472655" w:rsidRPr="00472655" w:rsidRDefault="00472655" w:rsidP="0083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збереження українських національних традицій, виховання патріотизму, 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проведення культурно-масових заходів.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І, 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 Сумської міської ради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Завдання 1.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Проведення культурно-мистецьких заходів та організація</w:t>
            </w:r>
            <w:r w:rsidRPr="0047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змістовного дозвілля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82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ІV: Розвиток та модернізація існуючої мережі закладів культури міста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посилення ролі культури в місті, підвищення її значення у розвитку демократичного, громадського, духовного суспільства, забезпечення доступності послуг з початкової мистецької освіти, задоволення інтелектуальних та духовних потреб населення, зміцнення національно-культурних традицій.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ІV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2610,0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1420,0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3728,5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1716,4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3076,5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1693,3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1383,2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Модернізація  матеріально-технічної бази міської централізованої бібліотечної системи,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1643"/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928,7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900,5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Завдання 2.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Модернізація навчальної та матеріально-технічної бази шкіл естетичного виховання дітей,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1011100 / КПКВК 1011080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382,7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Завдання 3.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Модернізація матеріально-технічної бази та розвиток клубних закладів,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V: Розвиток туристичної галузі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сприяння розвитку внутрішнього туризму в місті Суми, створення сприятливих умов для ефективного використання історико-культурного та туристично-рекреаційного потенціалу.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493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Завдання 1 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Удосконалення  рекламно-інформаційної кампанії міста Суми,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 них по 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1725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Завдання 2 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Сприяння створенню якісного туристичного продукту,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472655" w:rsidRPr="00472655" w:rsidTr="0047265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VІ: Збереження культурної спадщини</w:t>
            </w: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міста</w:t>
            </w:r>
          </w:p>
          <w:p w:rsidR="00472655" w:rsidRPr="00472655" w:rsidRDefault="00472655" w:rsidP="0083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належного рівня збереження та використання об’єктів культурної спадщини в суспільному житті міста, виготовлення паспортів на об’єкти культурної спадщини.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 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Паспортизація об’єктів культурної спадщини міста Суми,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green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VІІ: Виконання інвестиційних проектів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створення комфортних умов для задоволення інтелектуальних та духовних потреб населення шляхом покращення технічного стану будівлі.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Завдання 1. 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бібліотек-філій Сумської МЦБС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1017363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  <w:tr w:rsidR="00472655" w:rsidRPr="00472655" w:rsidTr="00472655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VІІІ: Будівництво установ  та закладів культури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капітальних вкладень для модернізації та покращення технічного стану будівель та установ галузі культури.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на виконання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підпрограми VІІІ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472655" w:rsidRPr="00472655" w:rsidTr="00472655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 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капітального ремонту будівель та установ галузі культури,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1017324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</w:tr>
    </w:tbl>
    <w:p w:rsidR="00472655" w:rsidRPr="00472655" w:rsidRDefault="00472655" w:rsidP="00472655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                                                                                                             Н.О. Цибульська</w:t>
      </w: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  <w:lang w:val="uk-UA"/>
        </w:rPr>
      </w:pPr>
      <w:r w:rsidRPr="0047265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</w:p>
    <w:p w:rsidR="00472655" w:rsidRPr="00472655" w:rsidRDefault="00472655" w:rsidP="00472655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 w:rsidRPr="00472655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472655" w:rsidRPr="00472655" w:rsidRDefault="00472655" w:rsidP="00472655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  <w:r w:rsidRPr="0047265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185879">
        <w:rPr>
          <w:rFonts w:ascii="Times New Roman" w:hAnsi="Times New Roman" w:cs="Times New Roman"/>
          <w:sz w:val="24"/>
          <w:szCs w:val="24"/>
          <w:lang w:val="uk-UA"/>
        </w:rPr>
        <w:t xml:space="preserve">        19.03.2021</w:t>
      </w:r>
      <w:r w:rsidRPr="00472655">
        <w:rPr>
          <w:rFonts w:ascii="Times New Roman" w:hAnsi="Times New Roman" w:cs="Times New Roman"/>
          <w:sz w:val="24"/>
          <w:szCs w:val="24"/>
          <w:lang w:val="uk-UA"/>
        </w:rPr>
        <w:t xml:space="preserve">   №</w:t>
      </w:r>
      <w:r w:rsidR="00185879">
        <w:rPr>
          <w:rFonts w:ascii="Times New Roman" w:hAnsi="Times New Roman" w:cs="Times New Roman"/>
          <w:sz w:val="24"/>
          <w:szCs w:val="24"/>
          <w:lang w:val="uk-UA"/>
        </w:rPr>
        <w:t xml:space="preserve"> 149</w:t>
      </w:r>
    </w:p>
    <w:p w:rsidR="00472655" w:rsidRPr="00472655" w:rsidRDefault="00472655" w:rsidP="00472655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  <w:lang w:val="uk-UA"/>
        </w:rPr>
      </w:pP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Результативні показники виконання завдань цільової комплексної </w:t>
      </w: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6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розвитку культури Сумської міської територіальної громади на 2019 - 2021 роки</w:t>
      </w:r>
    </w:p>
    <w:p w:rsidR="00472655" w:rsidRPr="00472655" w:rsidRDefault="00472655" w:rsidP="00472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6"/>
        <w:gridCol w:w="1895"/>
        <w:gridCol w:w="992"/>
        <w:gridCol w:w="992"/>
        <w:gridCol w:w="981"/>
        <w:gridCol w:w="1185"/>
        <w:gridCol w:w="1180"/>
        <w:gridCol w:w="1055"/>
        <w:gridCol w:w="1206"/>
        <w:gridCol w:w="1134"/>
        <w:gridCol w:w="1056"/>
      </w:tblGrid>
      <w:tr w:rsidR="00472655" w:rsidRPr="00472655" w:rsidTr="00472655">
        <w:trPr>
          <w:trHeight w:val="309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Відповідальні виконавці,  завдання програми, результативні показники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Код програмної класифікації видатків та кредитування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(КПКВК)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2019 рік (план)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2020 рік (план)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2021 рік (план)</w:t>
            </w:r>
          </w:p>
        </w:tc>
      </w:tr>
      <w:tr w:rsidR="00472655" w:rsidRPr="00472655" w:rsidTr="00472655"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 тому числі</w:t>
            </w:r>
          </w:p>
        </w:tc>
      </w:tr>
      <w:tr w:rsidR="00472655" w:rsidRPr="00472655" w:rsidTr="00472655"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Спеціа-льний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льний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ний фонд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</w:t>
            </w:r>
            <w:proofErr w:type="spellEnd"/>
          </w:p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льний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фонд</w:t>
            </w:r>
          </w:p>
        </w:tc>
      </w:tr>
      <w:tr w:rsidR="00472655" w:rsidRPr="00472655" w:rsidTr="00472655">
        <w:trPr>
          <w:trHeight w:val="15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72655" w:rsidRPr="00472655" w:rsidTr="00472655">
        <w:trPr>
          <w:trHeight w:val="226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Мета Програми: 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організаційних та економічних умов для розвитку культурно-освітньої сфери міста.</w:t>
            </w:r>
          </w:p>
        </w:tc>
      </w:tr>
      <w:tr w:rsidR="00472655" w:rsidRPr="00472655" w:rsidTr="0047265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Всього на виконання програми, 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4027,4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7488,9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4598,8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2890,1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3003,2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725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1. Культурно-масова робота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збереження українських національних традицій, виховання патріотизму, 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проведення культурно-масових заходів.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453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І, тис. грн.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561"/>
        </w:trPr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313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«Інші заходи в галузі культури та мистецтва»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72655" w:rsidRPr="00472655" w:rsidRDefault="00472655" w:rsidP="00472655">
      <w:pPr>
        <w:spacing w:after="0" w:line="240" w:lineRule="auto"/>
        <w:ind w:firstLine="10915"/>
        <w:rPr>
          <w:rFonts w:ascii="Times New Roman" w:hAnsi="Times New Roman" w:cs="Times New Roman"/>
          <w:sz w:val="24"/>
          <w:szCs w:val="24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6"/>
        <w:gridCol w:w="8"/>
        <w:gridCol w:w="1495"/>
        <w:gridCol w:w="12"/>
        <w:gridCol w:w="380"/>
        <w:gridCol w:w="742"/>
        <w:gridCol w:w="14"/>
        <w:gridCol w:w="236"/>
        <w:gridCol w:w="893"/>
        <w:gridCol w:w="16"/>
        <w:gridCol w:w="83"/>
        <w:gridCol w:w="981"/>
        <w:gridCol w:w="18"/>
        <w:gridCol w:w="1167"/>
        <w:gridCol w:w="20"/>
        <w:gridCol w:w="1160"/>
        <w:gridCol w:w="22"/>
        <w:gridCol w:w="1033"/>
        <w:gridCol w:w="24"/>
        <w:gridCol w:w="1182"/>
        <w:gridCol w:w="26"/>
        <w:gridCol w:w="1063"/>
        <w:gridCol w:w="28"/>
        <w:gridCol w:w="17"/>
        <w:gridCol w:w="1056"/>
      </w:tblGrid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Завдання1: </w:t>
            </w: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Проведення культурно-мистецьких заходів та організація змістовного дозвілля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загального фонду  на проведення культурно-мистецьких  заходів, тис. грн.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2578,2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населення, охопленого заходами, тис.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 заходів – всього, од.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 проведення  одного заходу, грн.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54543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54543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54855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47626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47626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 охопленого населення заходами у плановому періоді по відношенню до фактичного показника попереднього періоду, 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заходів у плановому періоді по відношенню до фактичного показ-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ника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попереднього періоду, 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185879" w:rsidTr="00472655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ІІ. Розвиток бібліотечної галузі міста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покращення якості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ІІ, тис. грн.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Коштів не потребує (в межах бюджетних призначень на утримання закладів)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бібліотек»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Сумська міська централізована бібліотечна система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1: </w:t>
            </w: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Вдосконалення форм та методів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бібліотечно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-бібліографічного обслуговування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ind w:left="-108" w:right="-107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бібліотечних працівників, ставок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заходів,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читацьких клубів,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відвідувань, тис. разів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463,0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відвідувань на одного бібліотечного працівника, тис. разів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відвідувань бібліотек читачами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72655" w:rsidRPr="00472655" w:rsidTr="00472655">
        <w:trPr>
          <w:trHeight w:val="97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2: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інформаційно-комунікаційних технологій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бібліотек системи,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під’єднаних до мережі Інтернет робочих станцій (місць),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кількість робочих станцій на одну бібліотеку, од.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Динаміка збільшення кількості робочих станцій у порівнянні з фактичним показником попереднього періоду,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890"/>
        </w:trPr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</w:t>
            </w:r>
          </w:p>
        </w:tc>
      </w:tr>
      <w:tr w:rsidR="00472655" w:rsidRPr="00472655" w:rsidTr="00472655">
        <w:trPr>
          <w:trHeight w:val="44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 ІІІ, тис. грн.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Коштів не потребує (в межах бюджетних призначень на утримання закладів)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«Надання спеціальної освіти мистецькими школами»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1011100 / 1011080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ради, школи естетичного виховання дітей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1: </w:t>
            </w: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Залучення дітей до мистецької освіти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49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Загальна кількість установ,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47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Середньорічна чисельність працівників – всього, од.,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</w:tr>
      <w:tr w:rsidR="00472655" w:rsidRPr="00472655" w:rsidTr="00472655">
        <w:trPr>
          <w:trHeight w:val="32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педагогічних працівників, ставок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28,5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Надходження від  батьківської плати,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2363,3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учнів, які отримують освіту у школах естетичного виховання,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.,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1840</w:t>
            </w:r>
          </w:p>
        </w:tc>
      </w:tr>
      <w:tr w:rsidR="00472655" w:rsidRPr="00472655" w:rsidTr="00472655">
        <w:trPr>
          <w:trHeight w:val="13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учнів, звільнених від плати за навчання,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продуктивності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Чисельність учнів на одну педагогічну ставку, осіб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Витрати на навчання на одного учня, який отримує освіту в школах естетичного виховання дітей,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17662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17662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18845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32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 за рахунок батьківської плати,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1302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Динаміка збільшення  чисельності учнів, які отримують освіту у школах естетичного виховання дітей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83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обсягу батьківської плати за навчання в загальному обсязі видатків на отримання освіти у школах естетичного виховання дітей,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Завдання 2: </w:t>
            </w: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116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концертних заходів, виставок,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організованих конкурсів та фестивалів, од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учнів - учасників конкурсних заходів обласного, всеукраїнського та міжнародного рівнів,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Кількість переможців конкурсних заходів обласного, всеукраїнського та міжнародного рівнів,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чол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Динаміка збільшення чисельності переможців конкурсних заходів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IV. Розвиток та модернізація існуючої мережі закладів культури міста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посилення ролі культури в місті, підвищення її значення у розвитку демократичного, громадського, духовного суспільства, забезпечення доступності послуг з початкової мистецької освіти, задоволення інтелектуальних та духовних потреб населення.</w:t>
            </w:r>
          </w:p>
        </w:tc>
      </w:tr>
      <w:tr w:rsidR="00472655" w:rsidRPr="00472655" w:rsidTr="00472655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IV тис. грн.,  з них: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3728,5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1716,4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3076,5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1693,3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1383,2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бібліотек»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1829,2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928,7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900,5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Сумська міська централі</w:t>
            </w:r>
            <w:r w:rsidR="008315AA" w:rsidRPr="0083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зована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бібліотечна система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Завдання 1: </w:t>
            </w: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Модернізація  матеріально-технічної бази міської централізованої бібліотечної системи, тис. грн.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1933,9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1080,3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1829,2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928,7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900,5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поповнення бібліотечних фондів, тис. грн.</w:t>
            </w:r>
            <w:r w:rsidRPr="0047265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оформлення передплати на періодичні видання,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253,3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253,3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337,7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112,6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придбання обладнання і предметів довгостр</w:t>
            </w:r>
            <w:r w:rsidR="008315AA">
              <w:rPr>
                <w:rFonts w:ascii="Times New Roman" w:eastAsia="Times New Roman" w:hAnsi="Times New Roman" w:cs="Times New Roman"/>
                <w:lang w:val="uk-UA" w:eastAsia="ru-RU"/>
              </w:rPr>
              <w:t>окового користування,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562,8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Сума коштів на проведення поточних ремонтів, тис. грн.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населення, охопленого бібліотечними послугами, тис.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76,8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примірників книг,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передплачених періодичних видань, прим.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меблів, од.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предметів довгострокового користування, од.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проведених поточних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52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продуктивності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примірника книг,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примірника періодичних видань,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придбаних меблів,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2985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7692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7113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7038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23636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24470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24470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одного поточного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313400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450300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відсотку населення, охопленого бібліотечними послугами у порівнянні з попереднім роком,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Динаміка збільшення відсотку придбаних книг у порівнянні з попереднім роком,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«Надання спеціальної освіти мистецькими школами»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1011100 / 1011080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534,6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382,7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ради, школи естетичного виховання дітей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Завдання 2: </w:t>
            </w:r>
            <w:r w:rsidRPr="0047265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Модернізація навчальної та  матеріально-технічної бази шкіл естетичного виховання дітей, тис. грн.,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rPr>
          <w:trHeight w:val="384"/>
        </w:trPr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811,8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534,6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382,7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придбання музичних інструментів,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599,4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157,6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 коштів на придбання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облад-нання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предметів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довгостроко-вого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користування,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 передплату  періодичних видань для шкільних бібліотек,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поточних ремонтів,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музичних інструментів,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оновлених меблів, од.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придбаних предметів довгострокового користування,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передплачених періодичних видань, прим.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поточних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продуктивності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вартість одного музичного інструменту, грн.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6897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8235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4923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35259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7261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5192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8755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придбаних меблів,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16667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3233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3233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25 011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25 011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при</w:t>
            </w:r>
            <w:r w:rsidR="008315AA" w:rsidRPr="0083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мірника періодичних видань,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поточного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256700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256700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225100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Динаміка збільшення відсотку придбаних музичних інструментів у порівняні з попереднім роком, %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палаців і будинків культури, клубів, центрів дозвілля та інших клубних закладів»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100,0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ради, клубні заклади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3:</w:t>
            </w: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Модернізація  матеріально-технічної бази та розвиток клубних закладів,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тис. гривень 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72655" w:rsidRPr="00472655" w:rsidTr="00472655">
        <w:trPr>
          <w:trHeight w:val="26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витрат (вхідних ресурсів):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оновлення меблів,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придбання обладнання і предметів довгострокового користування,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поточних ремонтів,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83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меблів,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придбаних предметів довгострокового користування,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продуктивності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(ефективності):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придбаних меблів,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5333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придбаного предмета довгострокового користування, 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одного ремонту,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результативності (якості):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відвідувачів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72655" w:rsidRPr="00472655" w:rsidTr="008315AA">
        <w:trPr>
          <w:trHeight w:val="1133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заходів у плановому періоді по відношенню до фактичного показника попереднього періоду,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V. Розвиток туристичної  галузі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сприяння розвитку внутрішнього туризму у місті Суми, створення сприятливих умов для ефективного використання історико-культурного та туристично-рекреаційного потенціалу.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 тис. грн.,  у тому числі: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«Забезпечення діяльності інших закладів в галузі культури та мистецтва», у т. ч: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1014081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1014081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КПКВК 1014082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Удосконалення рекламно-інформаційної кампанії міста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підтримку інформаційного сайту та участь у міжнародних та регіональних конкурсах,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діючих інформаційних сайтів,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виставок, ярмарок, у яких взято участь, од.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утримання інформаційного сайту,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Середні витрати на участь у виставці, семінарі тощо,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відсотку кількості заходів, у яких взято участь до фактичного показника минулого року, %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«Інші заходи в галузі культури та мистецтва»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ru-RU"/>
              </w:rPr>
              <w:t>Завдання 2.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Сприяння створенню якісного туристичного продукту,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Обсяг видатків на виготовлення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промоційної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друкованої продукції про туристичні можливості м.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Кількість виготовленої друкованої продукції,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Середні витрати на розроблення та виготовлення 1 примірника друкованої продукції,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Динаміка збільшення кількості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промоційної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друкованої продукції у порівнянні з фактичним показником минулого року, %.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VІ. Збереження культурної спадщини міста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належного рівня збереження та використання об’єктів культурної спадщини в суспільному житті міста, виготовлення паспортів на об’єкти культурної спадщини міста.</w:t>
            </w:r>
          </w:p>
        </w:tc>
      </w:tr>
      <w:tr w:rsidR="00472655" w:rsidRPr="00472655" w:rsidTr="00472655"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 тис. грн.,  у тому числі: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«Інші заходи  в галузі культури та мистецтва 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Паспортизація об’єктів культурної спадщини міста Суми,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виготовлення облікових карток і паспортів на об’єкти культурної спадщини,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 історії та монументального мистецтва, які паспортизовані,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паспортизації 1 об’єкту історії та монументального мистецтва,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збільшення кількості паспортизованих об’єктів у порівнянні з фактичним показником минулого року, %.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VІІ. Виконання інвестиційних проектів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створення комфортних умов для задоволення інтелектуальних та духовних потреб населення шляхом покращення технічного стану будівлі.</w:t>
            </w: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VІІ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Субвенція з державного бюджету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«Виконання інвестиційних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 рамках здійснення заходів щодо соціально-економічного розвитку територій»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1017363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Капітальний ремонт бібліотек-філій Сумської міської МЦБС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Субвенція з державного бюджету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виконання капітального ремонту бібліотек-філій Сумської МЦБС, тис.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ремонтів, од.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об’єкта, грн.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відремонтованих об’єктів у загальній кількості об’єктів, що потребують ремонту, %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154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VІІІ. Будівництво установ та закладів культури</w:t>
            </w:r>
          </w:p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Мета:</w:t>
            </w:r>
            <w:r w:rsidRPr="0047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капітальних вкладень для модернізації та покращення технічного стану будівель та установ галузі культури.</w:t>
            </w:r>
          </w:p>
        </w:tc>
      </w:tr>
      <w:tr w:rsidR="00472655" w:rsidRPr="00472655" w:rsidTr="00472655"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на виконання Підпрограми</w:t>
            </w: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VІІІ тис. грн., у тому числі: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Міський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Бюджет міської ТГ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«Будівництво установ та закладів культури»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1017324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1620,0</w:t>
            </w: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виконавець: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Сумської міської </w:t>
            </w:r>
            <w:r w:rsidRPr="00472655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Завдання 1.</w:t>
            </w:r>
          </w:p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Проведення капітального 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ремон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-ту будівель та установ галузі культури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міської ТГ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1173,7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1620,0</w:t>
            </w: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затрат: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капітального ремонту бібліотек-філій Сумської МЦБС, тис.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капі-</w:t>
            </w:r>
            <w:proofErr w:type="spellStart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тального</w:t>
            </w:r>
            <w:proofErr w:type="spellEnd"/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ремонту шкіл естетично-го виховання дітей, тис. гривень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320,1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</w:t>
            </w: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коштів на проведення капітального ремонту клубних закладів, тис.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1270,0</w:t>
            </w: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продукту: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бібліотек-філій СМЦБС, од.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шкіл естетичного виховання дітей, од.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ремонтів клубних закладів, од.</w:t>
            </w:r>
          </w:p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бібліотеки-філії СМЦБС,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426800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426800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школи естетичного виховання дітей,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320100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350000</w:t>
            </w: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вартість ремонту 1 клубного закладу, грн.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423333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423333</w:t>
            </w: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655" w:rsidRPr="00472655" w:rsidTr="00472655"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55" w:rsidRPr="00472655" w:rsidRDefault="00472655" w:rsidP="0047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відремонтованих об’єктів у загальній кількості об’єктів, що потребують ремонту, %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655" w:rsidRPr="00472655" w:rsidRDefault="00472655" w:rsidP="0047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2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65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                                                                                                             Н.О. Цибульська</w:t>
      </w:r>
    </w:p>
    <w:p w:rsidR="00472655" w:rsidRPr="00472655" w:rsidRDefault="00472655" w:rsidP="00472655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55" w:rsidRDefault="00472655"/>
    <w:p w:rsidR="008315AA" w:rsidRDefault="008315AA"/>
    <w:p w:rsidR="008315AA" w:rsidRDefault="008315AA"/>
    <w:p w:rsidR="008315AA" w:rsidRDefault="008315AA"/>
    <w:p w:rsidR="008315AA" w:rsidRDefault="008315AA"/>
    <w:p w:rsidR="008315AA" w:rsidRDefault="008315AA"/>
    <w:p w:rsidR="008315AA" w:rsidRDefault="008315AA"/>
    <w:p w:rsidR="008315AA" w:rsidRDefault="008315AA"/>
    <w:p w:rsidR="008315AA" w:rsidRDefault="008315AA">
      <w:pPr>
        <w:sectPr w:rsidR="008315AA" w:rsidSect="00472655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8315AA" w:rsidRPr="00BB0516" w:rsidRDefault="008315AA" w:rsidP="008315AA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8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BB0516">
        <w:rPr>
          <w:rFonts w:ascii="Times New Roman" w:hAnsi="Times New Roman" w:cs="Times New Roman"/>
          <w:sz w:val="24"/>
          <w:szCs w:val="24"/>
          <w:lang w:val="uk-UA"/>
        </w:rPr>
        <w:t>Додаток 6</w:t>
      </w:r>
    </w:p>
    <w:p w:rsidR="008315AA" w:rsidRPr="00BB0516" w:rsidRDefault="008315AA" w:rsidP="008315AA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B0516">
        <w:rPr>
          <w:rFonts w:ascii="Times New Roman" w:hAnsi="Times New Roman" w:cs="Times New Roman"/>
          <w:sz w:val="24"/>
          <w:szCs w:val="24"/>
          <w:lang w:val="uk-UA"/>
        </w:rPr>
        <w:t>о рішення виконавчого комітету</w:t>
      </w:r>
    </w:p>
    <w:p w:rsidR="008315AA" w:rsidRDefault="008315AA" w:rsidP="008315AA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85879">
        <w:rPr>
          <w:rFonts w:ascii="Times New Roman" w:hAnsi="Times New Roman" w:cs="Times New Roman"/>
          <w:sz w:val="24"/>
          <w:szCs w:val="24"/>
          <w:lang w:val="uk-UA"/>
        </w:rPr>
        <w:t xml:space="preserve">ід   19.03.2021 </w:t>
      </w:r>
      <w:r w:rsidRPr="00BB0516"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185879">
        <w:rPr>
          <w:rFonts w:ascii="Times New Roman" w:hAnsi="Times New Roman" w:cs="Times New Roman"/>
          <w:sz w:val="24"/>
          <w:szCs w:val="24"/>
          <w:lang w:val="uk-UA"/>
        </w:rPr>
        <w:t>149</w:t>
      </w:r>
      <w:bookmarkStart w:id="0" w:name="_GoBack"/>
      <w:bookmarkEnd w:id="0"/>
    </w:p>
    <w:p w:rsidR="008315AA" w:rsidRPr="00BB0516" w:rsidRDefault="008315AA" w:rsidP="008315AA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5AA" w:rsidRPr="00BB0516" w:rsidRDefault="008315AA" w:rsidP="008315AA">
      <w:pPr>
        <w:tabs>
          <w:tab w:val="left" w:pos="4860"/>
        </w:tabs>
        <w:ind w:left="-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B0516">
        <w:rPr>
          <w:rFonts w:ascii="Times New Roman" w:hAnsi="Times New Roman" w:cs="Times New Roman"/>
          <w:b/>
          <w:sz w:val="28"/>
          <w:lang w:val="uk-UA"/>
        </w:rPr>
        <w:t>Очікувані результати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"/>
        <w:gridCol w:w="2673"/>
        <w:gridCol w:w="998"/>
        <w:gridCol w:w="56"/>
        <w:gridCol w:w="30"/>
        <w:gridCol w:w="12"/>
        <w:gridCol w:w="37"/>
        <w:gridCol w:w="996"/>
        <w:gridCol w:w="35"/>
        <w:gridCol w:w="21"/>
        <w:gridCol w:w="799"/>
        <w:gridCol w:w="22"/>
        <w:gridCol w:w="970"/>
        <w:gridCol w:w="30"/>
        <w:gridCol w:w="112"/>
        <w:gridCol w:w="26"/>
        <w:gridCol w:w="966"/>
      </w:tblGrid>
      <w:tr w:rsidR="008315AA" w:rsidRPr="00BB0516" w:rsidTr="00991107">
        <w:trPr>
          <w:trHeight w:val="31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</w:p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завдань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Найменування показників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Одини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ці </w:t>
            </w: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вимі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ру</w:t>
            </w:r>
            <w:proofErr w:type="spellEnd"/>
          </w:p>
        </w:tc>
        <w:tc>
          <w:tcPr>
            <w:tcW w:w="4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Значення показників</w:t>
            </w:r>
          </w:p>
        </w:tc>
      </w:tr>
      <w:tr w:rsidR="008315AA" w:rsidRPr="00BB0516" w:rsidTr="00991107">
        <w:trPr>
          <w:trHeight w:val="330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</w:tr>
      <w:tr w:rsidR="008315AA" w:rsidRPr="00BB0516" w:rsidTr="00991107">
        <w:trPr>
          <w:trHeight w:val="473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2018 </w:t>
            </w:r>
          </w:p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2019</w:t>
            </w:r>
          </w:p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2020 </w:t>
            </w:r>
          </w:p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2021</w:t>
            </w:r>
          </w:p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</w:tr>
      <w:tr w:rsidR="008315AA" w:rsidRPr="00BB0516" w:rsidTr="00991107">
        <w:trPr>
          <w:trHeight w:val="22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І. Культурно-масова робота</w:t>
            </w:r>
          </w:p>
        </w:tc>
      </w:tr>
      <w:tr w:rsidR="008315AA" w:rsidRPr="00BB0516" w:rsidTr="00991107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  <w:r w:rsidRPr="00BB0516">
              <w:rPr>
                <w:rFonts w:ascii="Times New Roman" w:hAnsi="Times New Roman" w:cs="Times New Roman"/>
                <w:lang w:val="uk-UA"/>
              </w:rPr>
              <w:t xml:space="preserve"> Проведення культурно-мистецьких заходів та організація змістовного дозвілля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населення міста, охопленого культурно-масовими заходами на 9,0 %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тис. </w:t>
            </w: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115,0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120,0</w:t>
            </w:r>
          </w:p>
        </w:tc>
      </w:tr>
      <w:tr w:rsidR="008315AA" w:rsidRPr="00BB0516" w:rsidTr="00991107">
        <w:trPr>
          <w:trHeight w:val="10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ІІ. Розвиток бібліотечної галузі міста</w:t>
            </w:r>
          </w:p>
        </w:tc>
      </w:tr>
      <w:tr w:rsidR="008315AA" w:rsidRPr="00BB0516" w:rsidTr="00991107">
        <w:trPr>
          <w:trHeight w:val="495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Вдосконалення форм і методів </w:t>
            </w: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бібліотечно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-бібліографічного обслуговування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читацьких клубів на 3,0 %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67</w:t>
            </w:r>
          </w:p>
        </w:tc>
      </w:tr>
      <w:tr w:rsidR="008315AA" w:rsidRPr="00BB0516" w:rsidTr="00991107">
        <w:trPr>
          <w:trHeight w:val="833"/>
        </w:trPr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відвідувань бібліотек читачами на 0,5 %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тис. раз.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463,0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463,0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465,0</w:t>
            </w:r>
          </w:p>
        </w:tc>
      </w:tr>
      <w:tr w:rsidR="008315AA" w:rsidRPr="00BB0516" w:rsidTr="00991107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2.</w:t>
            </w:r>
          </w:p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Розвиток інформаційно-комунікаційних технологій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під’єднаних до мережі Інтернет робочих станцій на 19,7 %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85</w:t>
            </w:r>
          </w:p>
        </w:tc>
      </w:tr>
      <w:tr w:rsidR="008315AA" w:rsidRPr="00BB0516" w:rsidTr="00991107">
        <w:trPr>
          <w:trHeight w:val="264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ІІІ: Розвиток естетичного виховання підростаючого покоління</w:t>
            </w:r>
          </w:p>
        </w:tc>
      </w:tr>
      <w:tr w:rsidR="008315AA" w:rsidRPr="00BB0516" w:rsidTr="00991107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Завдання 1: </w:t>
            </w:r>
            <w:r w:rsidRPr="00BB0516">
              <w:rPr>
                <w:rFonts w:ascii="Times New Roman" w:hAnsi="Times New Roman" w:cs="Times New Roman"/>
                <w:lang w:val="uk-UA"/>
              </w:rPr>
              <w:t>Залучення дітей до мистецької освіти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учнів шкіл естетичного виховання дітей  на 0,5%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1832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1832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1836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1841</w:t>
            </w:r>
          </w:p>
        </w:tc>
      </w:tr>
      <w:tr w:rsidR="008315AA" w:rsidRPr="00BB0516" w:rsidTr="00991107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Завдання 2: </w:t>
            </w:r>
            <w:r w:rsidRPr="00BB0516">
              <w:rPr>
                <w:rFonts w:ascii="Times New Roman" w:hAnsi="Times New Roman" w:cs="Times New Roman"/>
                <w:lang w:val="uk-UA"/>
              </w:rPr>
              <w:t>Підтримка творчої ініціативи учнів та викладачів шкіл естетичного виховання дітей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Забезпечення не менше 20 % учнів шкіл естетичного виховання дітей, які беруть участь у конкурсних заходах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385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387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390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395</w:t>
            </w:r>
          </w:p>
        </w:tc>
      </w:tr>
      <w:tr w:rsidR="008315AA" w:rsidRPr="00BB0516" w:rsidTr="00991107">
        <w:trPr>
          <w:trHeight w:val="563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Підпрограма ІV. Розвиток та модернізація існуючої мережі закладів </w:t>
            </w:r>
          </w:p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культури міста</w:t>
            </w:r>
          </w:p>
        </w:tc>
      </w:tr>
      <w:tr w:rsidR="008315AA" w:rsidRPr="00BB0516" w:rsidTr="00991107">
        <w:trPr>
          <w:trHeight w:val="1693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Модернізація  матеріально-технічної бази міської централізованої бібліотечної системи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Збільшення кількості населення міста, охопленого бібліотечними послугами на 1 %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тис. </w:t>
            </w: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76,0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76,2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76,5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76,8</w:t>
            </w:r>
          </w:p>
        </w:tc>
      </w:tr>
      <w:tr w:rsidR="008315AA" w:rsidRPr="00BB0516" w:rsidTr="00991107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книг, придбаних для поповнення бібліотечного фонду на 12,5%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1680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2134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2250</w:t>
            </w:r>
          </w:p>
        </w:tc>
      </w:tr>
      <w:tr w:rsidR="008315AA" w:rsidRPr="00BB0516" w:rsidTr="00991107">
        <w:trPr>
          <w:trHeight w:val="49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Завдання 2. </w:t>
            </w:r>
          </w:p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Модернізація навчальної та матеріально-технічної бази шкіл естетичного виховання дітей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Збільшення кількості придбаних музичних інструментів </w:t>
            </w:r>
            <w:r w:rsidRPr="00BB0516">
              <w:rPr>
                <w:rFonts w:ascii="Times New Roman" w:hAnsi="Times New Roman" w:cs="Times New Roman"/>
                <w:lang w:val="uk-UA"/>
              </w:rPr>
              <w:br/>
              <w:t>на 20,0 %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36</w:t>
            </w:r>
          </w:p>
        </w:tc>
      </w:tr>
      <w:tr w:rsidR="008315AA" w:rsidRPr="00BB0516" w:rsidTr="00991107">
        <w:trPr>
          <w:trHeight w:val="113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Завдання 3. </w:t>
            </w:r>
          </w:p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Модернізація матеріально-технічної бази та розвиток клубних закладів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населення, охопленого масовими заходами на 1%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 xml:space="preserve">тис. </w:t>
            </w:r>
            <w:proofErr w:type="spellStart"/>
            <w:r w:rsidRPr="00BB0516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BB051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5,3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5,4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5,4</w:t>
            </w:r>
          </w:p>
        </w:tc>
      </w:tr>
      <w:tr w:rsidR="008315AA" w:rsidRPr="00BB0516" w:rsidTr="00991107">
        <w:trPr>
          <w:trHeight w:val="269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V</w:t>
            </w:r>
            <w:r w:rsidRPr="00BB0516">
              <w:rPr>
                <w:rFonts w:ascii="Times New Roman" w:hAnsi="Times New Roman" w:cs="Times New Roman"/>
                <w:lang w:val="uk-UA"/>
              </w:rPr>
              <w:t xml:space="preserve">.     </w:t>
            </w:r>
            <w:r w:rsidRPr="00BB0516">
              <w:rPr>
                <w:rFonts w:ascii="Times New Roman" w:hAnsi="Times New Roman" w:cs="Times New Roman"/>
                <w:b/>
                <w:lang w:val="uk-UA"/>
              </w:rPr>
              <w:t>Розвиток туристичної галузі</w:t>
            </w:r>
            <w:r w:rsidRPr="00BB0516">
              <w:rPr>
                <w:rFonts w:ascii="Times New Roman" w:hAnsi="Times New Roman" w:cs="Times New Roman"/>
                <w:lang w:val="uk-UA"/>
              </w:rPr>
              <w:t xml:space="preserve">        </w:t>
            </w:r>
          </w:p>
        </w:tc>
      </w:tr>
      <w:tr w:rsidR="008315AA" w:rsidRPr="00BB0516" w:rsidTr="00991107">
        <w:trPr>
          <w:trHeight w:val="8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2.</w:t>
            </w:r>
          </w:p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Створення якісного інформаційно-туристичного продукту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друкованої продукції про туристичні можливості міста на 1,6%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315AA" w:rsidRPr="00BB0516" w:rsidTr="00991107">
        <w:trPr>
          <w:trHeight w:val="39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Підпрограма VІ. Збереження культурної спадщини </w:t>
            </w:r>
            <w:r w:rsidRPr="00BB05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B0516">
              <w:rPr>
                <w:rFonts w:ascii="Times New Roman" w:hAnsi="Times New Roman" w:cs="Times New Roman"/>
                <w:b/>
                <w:lang w:val="uk-UA"/>
              </w:rPr>
              <w:t xml:space="preserve">міста  </w:t>
            </w:r>
            <w:r w:rsidRPr="00BB051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8315AA" w:rsidRPr="00BB0516" w:rsidTr="00991107">
        <w:trPr>
          <w:trHeight w:val="4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Паспортизація об’єктів культурної спадщини міста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Збільшення кількості паспортизованих об’єктів на 30,8% від загальної кількості об’єктів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8315AA" w:rsidRPr="00BB0516" w:rsidTr="00991107">
        <w:trPr>
          <w:trHeight w:val="31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VІІ. Виконання інвестиційних проектів</w:t>
            </w:r>
          </w:p>
        </w:tc>
      </w:tr>
      <w:tr w:rsidR="008315AA" w:rsidRPr="00BB0516" w:rsidTr="00991107">
        <w:trPr>
          <w:trHeight w:val="2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Капітальний ремонт бібліотек-філій Сумської міської МЦБС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Покращення технічного стану будівель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315AA" w:rsidRPr="00BB0516" w:rsidTr="00991107">
        <w:trPr>
          <w:trHeight w:val="372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Підпрограма VІІІ. Будівництво установ та  закладів культури</w:t>
            </w:r>
          </w:p>
        </w:tc>
      </w:tr>
      <w:tr w:rsidR="008315AA" w:rsidRPr="00BB0516" w:rsidTr="00991107">
        <w:trPr>
          <w:trHeight w:val="2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BB0516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8315AA" w:rsidRPr="00BB0516" w:rsidRDefault="008315AA" w:rsidP="009911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Проведення капітального ремонту будівель та установ галузі культури</w:t>
            </w:r>
          </w:p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Модернізація та покращення технічного стану будівель та установ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A" w:rsidRPr="00BB0516" w:rsidRDefault="008315AA" w:rsidP="009911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516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8315AA" w:rsidRDefault="008315AA" w:rsidP="008315AA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5AA" w:rsidRDefault="008315AA" w:rsidP="008315AA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5AA" w:rsidRDefault="008315AA" w:rsidP="008315AA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5AA" w:rsidRDefault="008315AA" w:rsidP="0083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5AA" w:rsidRDefault="008315AA" w:rsidP="00831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56E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                                                            Н.О. Цибульська</w:t>
      </w:r>
    </w:p>
    <w:p w:rsidR="008315AA" w:rsidRDefault="008315AA" w:rsidP="00831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5AA" w:rsidRDefault="008315AA">
      <w:pPr>
        <w:rPr>
          <w:lang w:val="uk-UA"/>
        </w:rPr>
      </w:pPr>
    </w:p>
    <w:p w:rsidR="008315AA" w:rsidRDefault="008315AA">
      <w:pPr>
        <w:rPr>
          <w:lang w:val="uk-UA"/>
        </w:rPr>
      </w:pPr>
    </w:p>
    <w:p w:rsidR="008315AA" w:rsidRDefault="008315AA">
      <w:pPr>
        <w:rPr>
          <w:lang w:val="uk-UA"/>
        </w:rPr>
      </w:pPr>
    </w:p>
    <w:p w:rsidR="008315AA" w:rsidRPr="008315AA" w:rsidRDefault="008315AA">
      <w:pPr>
        <w:rPr>
          <w:lang w:val="uk-UA"/>
        </w:rPr>
      </w:pPr>
    </w:p>
    <w:p w:rsidR="00765CC2" w:rsidRDefault="00765CC2">
      <w:pPr>
        <w:rPr>
          <w:lang w:val="uk-UA"/>
        </w:rPr>
        <w:sectPr w:rsidR="00765CC2" w:rsidSect="008315A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765CC2" w:rsidRDefault="00765CC2" w:rsidP="0076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65CC2" w:rsidRDefault="00765CC2" w:rsidP="0076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65CC2" w:rsidRPr="003B156E" w:rsidRDefault="00765CC2" w:rsidP="0076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B15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Порівняльна таблиця</w:t>
      </w:r>
    </w:p>
    <w:p w:rsidR="00765CC2" w:rsidRPr="003B156E" w:rsidRDefault="00765CC2" w:rsidP="00765CC2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B15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</w:t>
      </w:r>
      <w:proofErr w:type="spellStart"/>
      <w:r w:rsidRPr="003B15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проєкту</w:t>
      </w:r>
      <w:proofErr w:type="spellEnd"/>
      <w:r w:rsidRPr="003B15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рішення Сумської міської ради «Про внесення змін до цільової комплексної Програми розвитку культури Сумської міської територіальної громади на 2019-2021 роки, затвердженої рішенням Сумської міської ради </w:t>
      </w:r>
    </w:p>
    <w:p w:rsidR="00765CC2" w:rsidRPr="003B156E" w:rsidRDefault="00765CC2" w:rsidP="00765CC2">
      <w:pPr>
        <w:tabs>
          <w:tab w:val="left" w:pos="36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15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19 грудня 2018 року № 4329-МР (зі змінами)» </w:t>
      </w:r>
      <w:r w:rsidRPr="003B1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грн.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5"/>
        <w:gridCol w:w="5387"/>
        <w:gridCol w:w="1701"/>
        <w:gridCol w:w="5103"/>
        <w:gridCol w:w="1559"/>
      </w:tblGrid>
      <w:tr w:rsidR="00765CC2" w:rsidRPr="003B156E" w:rsidTr="00991107">
        <w:trPr>
          <w:trHeight w:val="171"/>
          <w:jc w:val="center"/>
        </w:trPr>
        <w:tc>
          <w:tcPr>
            <w:tcW w:w="7032" w:type="dxa"/>
            <w:gridSpan w:val="2"/>
          </w:tcPr>
          <w:p w:rsidR="00765CC2" w:rsidRPr="003B156E" w:rsidRDefault="00765CC2" w:rsidP="0099110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Чинна редакція</w:t>
            </w:r>
          </w:p>
        </w:tc>
        <w:tc>
          <w:tcPr>
            <w:tcW w:w="6804" w:type="dxa"/>
            <w:gridSpan w:val="2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Запропоновані зміни</w:t>
            </w:r>
          </w:p>
        </w:tc>
        <w:tc>
          <w:tcPr>
            <w:tcW w:w="1559" w:type="dxa"/>
            <w:vMerge w:val="restart"/>
            <w:vAlign w:val="center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Додатковий обсяг коштів на 2021 рік</w:t>
            </w:r>
          </w:p>
        </w:tc>
      </w:tr>
      <w:tr w:rsidR="00765CC2" w:rsidRPr="003B156E" w:rsidTr="00991107">
        <w:trPr>
          <w:trHeight w:val="516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коштів на 2021 рік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Найменування завдань та заходів Підпрограми 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коштів на 2021 рік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Найменування завдань та заходів Підпрограми </w:t>
            </w:r>
          </w:p>
          <w:p w:rsidR="00765CC2" w:rsidRPr="003B156E" w:rsidRDefault="00765CC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765CC2" w:rsidRPr="003B156E" w:rsidTr="00991107">
        <w:trPr>
          <w:trHeight w:val="269"/>
          <w:jc w:val="center"/>
        </w:trPr>
        <w:tc>
          <w:tcPr>
            <w:tcW w:w="15395" w:type="dxa"/>
            <w:gridSpan w:val="5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Підпрограма IV. Розвиток та модернізація існуючої мережі закладів культури міста</w:t>
            </w:r>
          </w:p>
        </w:tc>
      </w:tr>
      <w:tr w:rsidR="00765CC2" w:rsidRPr="003B156E" w:rsidTr="00991107">
        <w:trPr>
          <w:trHeight w:val="527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2729,7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1.Модернізація матеріально-технічної бази та розвиток міської централізованої бібліотечної системи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1829,2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1.Модернізація матеріально-технічної бази та розвиток міської централізованої бібліотечної системи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-900,5</w:t>
            </w:r>
          </w:p>
        </w:tc>
      </w:tr>
      <w:tr w:rsidR="00765CC2" w:rsidRPr="003B156E" w:rsidTr="00991107">
        <w:trPr>
          <w:trHeight w:val="444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900,5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1.6.  Проведення капітальних ремонтів приміщень  бібліотек-філій та ЦБС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-900,5</w:t>
            </w:r>
          </w:p>
        </w:tc>
      </w:tr>
      <w:tr w:rsidR="00765CC2" w:rsidRPr="003B156E" w:rsidTr="00991107">
        <w:trPr>
          <w:trHeight w:val="444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1255,0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2. Модернізація навчальної та матеріально-технічної бази шкіл естетичного виховання дітей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917,3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2. Модернізація навчальної та матеріально-технічної бази шкіл естетичного виховання дітей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-337,7</w:t>
            </w:r>
          </w:p>
        </w:tc>
      </w:tr>
      <w:tr w:rsidR="00765CC2" w:rsidRPr="003B156E" w:rsidTr="00991107">
        <w:trPr>
          <w:trHeight w:val="327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337,7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2.5. Капітальний ремонт приміщень та будівель шкіл естетичного виховання дітей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-337,7</w:t>
            </w:r>
          </w:p>
        </w:tc>
      </w:tr>
      <w:tr w:rsidR="00765CC2" w:rsidRPr="003B156E" w:rsidTr="00991107">
        <w:trPr>
          <w:trHeight w:val="363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225,1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2.6. Поточний ремонт приміщень шкіл естетичного виховання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225,1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2.5. Поточний ремонт приміщень шкіл естетичного виховання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765CC2" w:rsidRPr="003B156E" w:rsidTr="00991107">
        <w:trPr>
          <w:trHeight w:val="285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179,5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 Модернізація матеріально -технічної бази та розвиток клубних закладів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330,0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 Модернізація матеріально -технічної бази та розвиток клубних закладів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+150,5</w:t>
            </w:r>
          </w:p>
        </w:tc>
      </w:tr>
      <w:tr w:rsidR="00765CC2" w:rsidRPr="003B156E" w:rsidTr="00991107">
        <w:trPr>
          <w:trHeight w:val="189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52,8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3.1. Оновлення меблів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80,0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3.1. Оновлення меблів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+27,2</w:t>
            </w:r>
          </w:p>
        </w:tc>
      </w:tr>
      <w:tr w:rsidR="00765CC2" w:rsidRPr="003B156E" w:rsidTr="00991107">
        <w:trPr>
          <w:trHeight w:val="444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52,8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3.2.  Придбання обладнання і предметів довгострокового користування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3.2.  Придбання обладнання і предметів довгострокового користування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+47,2</w:t>
            </w:r>
          </w:p>
        </w:tc>
      </w:tr>
      <w:tr w:rsidR="00765CC2" w:rsidRPr="003B156E" w:rsidTr="00991107">
        <w:trPr>
          <w:trHeight w:val="120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73,9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3.3. Поточний ремонт приміщень клубних закладів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3.3. Поточний ремонт приміщень клубних закладів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+76,1</w:t>
            </w:r>
          </w:p>
        </w:tc>
      </w:tr>
      <w:tr w:rsidR="00765CC2" w:rsidRPr="003B156E" w:rsidTr="00991107">
        <w:trPr>
          <w:trHeight w:val="225"/>
          <w:jc w:val="center"/>
        </w:trPr>
        <w:tc>
          <w:tcPr>
            <w:tcW w:w="15395" w:type="dxa"/>
            <w:gridSpan w:val="5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Підпрограма </w:t>
            </w:r>
            <w:r w:rsidRPr="003B156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ІІІ. Будівництво установ та закладів культури</w:t>
            </w:r>
          </w:p>
        </w:tc>
      </w:tr>
      <w:tr w:rsidR="00765CC2" w:rsidRPr="003B156E" w:rsidTr="00991107">
        <w:trPr>
          <w:trHeight w:val="340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1620,0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 Проведення капітального ремонту будівель та установ галузі культури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+1620,0</w:t>
            </w:r>
          </w:p>
        </w:tc>
      </w:tr>
      <w:tr w:rsidR="00765CC2" w:rsidRPr="003B156E" w:rsidTr="00991107">
        <w:trPr>
          <w:trHeight w:val="340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1.1. Проведення капітального ремонту приміщень та будівель Сумської МЦБС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765CC2" w:rsidRPr="003B156E" w:rsidTr="00991107">
        <w:trPr>
          <w:trHeight w:val="340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350,0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1.2. Проведення капітального ремонту приміщень та будівель мистецьких шкіл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+350,0</w:t>
            </w:r>
          </w:p>
        </w:tc>
      </w:tr>
      <w:tr w:rsidR="00765CC2" w:rsidRPr="003B156E" w:rsidTr="00991107">
        <w:trPr>
          <w:trHeight w:val="340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1270,0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1.3. Проведення капітального ремонту приміщень та будівель клубних закладів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lang w:val="uk-UA" w:eastAsia="ru-RU"/>
              </w:rPr>
              <w:t>+1270,0</w:t>
            </w:r>
          </w:p>
        </w:tc>
      </w:tr>
      <w:tr w:rsidR="00765CC2" w:rsidRPr="003B156E" w:rsidTr="00991107">
        <w:trPr>
          <w:trHeight w:val="278"/>
          <w:jc w:val="center"/>
        </w:trPr>
        <w:tc>
          <w:tcPr>
            <w:tcW w:w="1645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6554,5</w:t>
            </w:r>
          </w:p>
        </w:tc>
        <w:tc>
          <w:tcPr>
            <w:tcW w:w="5387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701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7086,8</w:t>
            </w:r>
          </w:p>
        </w:tc>
        <w:tc>
          <w:tcPr>
            <w:tcW w:w="5103" w:type="dxa"/>
          </w:tcPr>
          <w:p w:rsidR="00765CC2" w:rsidRPr="003B156E" w:rsidRDefault="00765CC2" w:rsidP="0099110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559" w:type="dxa"/>
          </w:tcPr>
          <w:p w:rsidR="00765CC2" w:rsidRPr="003B156E" w:rsidRDefault="00765CC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15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+532,3</w:t>
            </w:r>
          </w:p>
        </w:tc>
      </w:tr>
    </w:tbl>
    <w:p w:rsidR="00765CC2" w:rsidRPr="008315AA" w:rsidRDefault="00765CC2">
      <w:pPr>
        <w:rPr>
          <w:lang w:val="uk-UA"/>
        </w:rPr>
      </w:pPr>
    </w:p>
    <w:sectPr w:rsidR="00765CC2" w:rsidRPr="008315AA" w:rsidSect="00765CC2">
      <w:pgSz w:w="16838" w:h="11906" w:orient="landscape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86D"/>
    <w:multiLevelType w:val="hybridMultilevel"/>
    <w:tmpl w:val="96108A40"/>
    <w:lvl w:ilvl="0" w:tplc="27D80D2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C15D44"/>
    <w:multiLevelType w:val="hybridMultilevel"/>
    <w:tmpl w:val="897E06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107228CC"/>
    <w:multiLevelType w:val="hybridMultilevel"/>
    <w:tmpl w:val="ED046CCA"/>
    <w:lvl w:ilvl="0" w:tplc="1E3AE86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8936B33"/>
    <w:multiLevelType w:val="hybridMultilevel"/>
    <w:tmpl w:val="C52A95A4"/>
    <w:lvl w:ilvl="0" w:tplc="1AE0510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1D56"/>
    <w:multiLevelType w:val="hybridMultilevel"/>
    <w:tmpl w:val="918632CA"/>
    <w:lvl w:ilvl="0" w:tplc="306AD99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A1559D"/>
    <w:multiLevelType w:val="hybridMultilevel"/>
    <w:tmpl w:val="72A0069A"/>
    <w:lvl w:ilvl="0" w:tplc="041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8689E"/>
    <w:multiLevelType w:val="hybridMultilevel"/>
    <w:tmpl w:val="35822FBA"/>
    <w:lvl w:ilvl="0" w:tplc="5DB8E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7" w15:restartNumberingAfterBreak="0">
    <w:nsid w:val="2C4E584A"/>
    <w:multiLevelType w:val="hybridMultilevel"/>
    <w:tmpl w:val="9718FDBA"/>
    <w:lvl w:ilvl="0" w:tplc="FFC6F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0D0F"/>
    <w:multiLevelType w:val="hybridMultilevel"/>
    <w:tmpl w:val="5418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D0698A"/>
    <w:multiLevelType w:val="multilevel"/>
    <w:tmpl w:val="4F4A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D91539"/>
    <w:multiLevelType w:val="hybridMultilevel"/>
    <w:tmpl w:val="9B848E9E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80EB9"/>
    <w:multiLevelType w:val="hybridMultilevel"/>
    <w:tmpl w:val="947A75FA"/>
    <w:lvl w:ilvl="0" w:tplc="2474FD2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05410CD"/>
    <w:multiLevelType w:val="hybridMultilevel"/>
    <w:tmpl w:val="434E566A"/>
    <w:lvl w:ilvl="0" w:tplc="4A483B4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CBCC041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8A0750"/>
    <w:multiLevelType w:val="hybridMultilevel"/>
    <w:tmpl w:val="372884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428370B5"/>
    <w:multiLevelType w:val="multilevel"/>
    <w:tmpl w:val="3F8C354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BE0F80"/>
    <w:multiLevelType w:val="hybridMultilevel"/>
    <w:tmpl w:val="52086C26"/>
    <w:lvl w:ilvl="0" w:tplc="94B0BA58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 w15:restartNumberingAfterBreak="0">
    <w:nsid w:val="43C76D80"/>
    <w:multiLevelType w:val="hybridMultilevel"/>
    <w:tmpl w:val="490A78BC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D61"/>
    <w:multiLevelType w:val="hybridMultilevel"/>
    <w:tmpl w:val="8EEA42B2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64AD7A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4045"/>
    <w:multiLevelType w:val="hybridMultilevel"/>
    <w:tmpl w:val="A9B65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2B5A63"/>
    <w:multiLevelType w:val="hybridMultilevel"/>
    <w:tmpl w:val="9A10D3C6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AE0510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50A3"/>
    <w:multiLevelType w:val="hybridMultilevel"/>
    <w:tmpl w:val="71B0F5D2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79DD"/>
    <w:multiLevelType w:val="hybridMultilevel"/>
    <w:tmpl w:val="EB0CAEBA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E6C7C"/>
    <w:multiLevelType w:val="hybridMultilevel"/>
    <w:tmpl w:val="44D64654"/>
    <w:lvl w:ilvl="0" w:tplc="50F8A7D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C622E62"/>
    <w:multiLevelType w:val="multilevel"/>
    <w:tmpl w:val="F5767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3A5001"/>
    <w:multiLevelType w:val="multilevel"/>
    <w:tmpl w:val="421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28A5A7A"/>
    <w:multiLevelType w:val="hybridMultilevel"/>
    <w:tmpl w:val="617A229A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D6840"/>
    <w:multiLevelType w:val="hybridMultilevel"/>
    <w:tmpl w:val="52B0BEE8"/>
    <w:lvl w:ilvl="0" w:tplc="1AE05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B5BD3"/>
    <w:multiLevelType w:val="hybridMultilevel"/>
    <w:tmpl w:val="F2CAEA7E"/>
    <w:lvl w:ilvl="0" w:tplc="48381C3E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22"/>
  </w:num>
  <w:num w:numId="14">
    <w:abstractNumId w:val="13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27"/>
  </w:num>
  <w:num w:numId="20">
    <w:abstractNumId w:val="17"/>
  </w:num>
  <w:num w:numId="21">
    <w:abstractNumId w:val="25"/>
  </w:num>
  <w:num w:numId="22">
    <w:abstractNumId w:val="19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55"/>
    <w:rsid w:val="00185879"/>
    <w:rsid w:val="00472655"/>
    <w:rsid w:val="00765CC2"/>
    <w:rsid w:val="008315AA"/>
    <w:rsid w:val="00B4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7FB7"/>
  <w15:chartTrackingRefBased/>
  <w15:docId w15:val="{62715740-165B-4D4B-B128-9869E767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2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472655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265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472655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65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72655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265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72655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4726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72655"/>
    <w:pPr>
      <w:ind w:left="720"/>
      <w:contextualSpacing/>
    </w:pPr>
  </w:style>
  <w:style w:type="paragraph" w:styleId="a5">
    <w:name w:val="Body Text Indent"/>
    <w:basedOn w:val="a"/>
    <w:link w:val="a6"/>
    <w:rsid w:val="0047265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26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72655"/>
    <w:pPr>
      <w:spacing w:after="120"/>
    </w:pPr>
  </w:style>
  <w:style w:type="character" w:customStyle="1" w:styleId="a8">
    <w:name w:val="Основной текст Знак"/>
    <w:basedOn w:val="a0"/>
    <w:link w:val="a7"/>
    <w:rsid w:val="00472655"/>
  </w:style>
  <w:style w:type="numbering" w:customStyle="1" w:styleId="1">
    <w:name w:val="Нет списка1"/>
    <w:next w:val="a2"/>
    <w:semiHidden/>
    <w:rsid w:val="00472655"/>
  </w:style>
  <w:style w:type="paragraph" w:styleId="a9">
    <w:name w:val="header"/>
    <w:basedOn w:val="a"/>
    <w:link w:val="aa"/>
    <w:rsid w:val="004726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72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7265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31">
    <w:name w:val="Знак Знак3"/>
    <w:locked/>
    <w:rsid w:val="00472655"/>
    <w:rPr>
      <w:lang w:val="ru-RU" w:eastAsia="ru-RU" w:bidi="ar-SA"/>
    </w:rPr>
  </w:style>
  <w:style w:type="paragraph" w:styleId="ab">
    <w:name w:val="Balloon Text"/>
    <w:basedOn w:val="a"/>
    <w:link w:val="ac"/>
    <w:semiHidden/>
    <w:rsid w:val="004726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26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2655"/>
  </w:style>
  <w:style w:type="paragraph" w:styleId="ad">
    <w:name w:val="footer"/>
    <w:basedOn w:val="a"/>
    <w:link w:val="ae"/>
    <w:rsid w:val="00472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726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1B33-E895-4656-8FAD-D84DD7EE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7304</Words>
  <Characters>41636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2</cp:revision>
  <dcterms:created xsi:type="dcterms:W3CDTF">2021-03-19T06:37:00Z</dcterms:created>
  <dcterms:modified xsi:type="dcterms:W3CDTF">2021-03-25T08:39:00Z</dcterms:modified>
</cp:coreProperties>
</file>