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41" w:rsidRDefault="00FC5C41" w:rsidP="00FC5C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FC5C41" w:rsidRDefault="00FC5C41" w:rsidP="00FC5C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фінансового плану </w:t>
      </w:r>
    </w:p>
    <w:p w:rsidR="00FC5C41" w:rsidRDefault="00FC5C41" w:rsidP="00FC5C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u w:val="single"/>
          <w:lang w:val="uk-UA"/>
        </w:rPr>
        <w:t xml:space="preserve">2021 </w:t>
      </w:r>
      <w:r>
        <w:rPr>
          <w:sz w:val="28"/>
          <w:szCs w:val="28"/>
          <w:lang w:val="uk-UA"/>
        </w:rPr>
        <w:t>рік</w:t>
      </w:r>
    </w:p>
    <w:p w:rsidR="00FC5C41" w:rsidRDefault="00FC5C41" w:rsidP="00FC5C41">
      <w:pPr>
        <w:ind w:firstLine="851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Комунальне підприємство «</w:t>
      </w:r>
      <w:proofErr w:type="spellStart"/>
      <w:r>
        <w:rPr>
          <w:sz w:val="28"/>
          <w:szCs w:val="28"/>
          <w:u w:val="single"/>
          <w:lang w:val="uk-UA"/>
        </w:rPr>
        <w:t>Інфосервіс</w:t>
      </w:r>
      <w:proofErr w:type="spellEnd"/>
      <w:r>
        <w:rPr>
          <w:sz w:val="28"/>
          <w:szCs w:val="28"/>
          <w:u w:val="single"/>
          <w:lang w:val="uk-UA"/>
        </w:rPr>
        <w:t>» Сумської міської ради</w:t>
      </w:r>
    </w:p>
    <w:p w:rsidR="00FC5C41" w:rsidRDefault="00FC5C41" w:rsidP="00FC5C41">
      <w:pPr>
        <w:ind w:firstLine="851"/>
        <w:jc w:val="both"/>
        <w:rPr>
          <w:i/>
          <w:sz w:val="28"/>
          <w:szCs w:val="28"/>
          <w:lang w:val="uk-UA"/>
        </w:rPr>
      </w:pPr>
    </w:p>
    <w:p w:rsidR="00FC5C41" w:rsidRDefault="00FC5C41" w:rsidP="00FC5C41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Комунальне підприємство «</w:t>
      </w:r>
      <w:proofErr w:type="spellStart"/>
      <w:r>
        <w:rPr>
          <w:sz w:val="28"/>
          <w:szCs w:val="28"/>
          <w:lang w:val="uk-UA"/>
        </w:rPr>
        <w:t>Інфосервіс</w:t>
      </w:r>
      <w:proofErr w:type="spellEnd"/>
      <w:r>
        <w:rPr>
          <w:sz w:val="28"/>
          <w:szCs w:val="28"/>
          <w:lang w:val="uk-UA"/>
        </w:rPr>
        <w:t>» Сумської міської ради є юридичною особою, яка створена відповідно до чинного законодавства України  без обмежень строку діяльності. Одноосібним засновником підприємства є Сумська міська рада.</w:t>
      </w:r>
    </w:p>
    <w:p w:rsidR="00FC5C41" w:rsidRDefault="00FC5C41" w:rsidP="00FC5C41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Підприємство надає послуги з технічної підтримки систем інформаційно-аналітичного забезпечення, обслуговування телекомунікаційних систем, із розробки, підтримки, розміщення, забезпечення безперебійної роботи веб-сайтів, впровадження проекту «Безпечна школа» у міських закладах освіти, а також проводить онлайн - трансляції заходів Сумської міської ради. Підприємство надає послуги з підтримки програм електронного документообігу, обслуговування комп’ютерної техніки та локальних мереж, здійснює монтаж системи відеоспостереження; діагностика системи безпеки; налаштування обладнання; технічне обслуговування систем безпеки; налаштування програмного забезпечення; профілактика і ремонт системи безпеки.     Також підприємство надає послуги з </w:t>
      </w:r>
      <w:proofErr w:type="spellStart"/>
      <w:r>
        <w:rPr>
          <w:sz w:val="28"/>
          <w:szCs w:val="28"/>
          <w:lang w:val="uk-UA"/>
        </w:rPr>
        <w:t>аерозйомки</w:t>
      </w:r>
      <w:proofErr w:type="spellEnd"/>
      <w:r>
        <w:rPr>
          <w:sz w:val="28"/>
          <w:szCs w:val="28"/>
          <w:lang w:val="uk-UA"/>
        </w:rPr>
        <w:t xml:space="preserve"> за допомогою власного обладнання (</w:t>
      </w:r>
      <w:proofErr w:type="spellStart"/>
      <w:r>
        <w:rPr>
          <w:sz w:val="28"/>
          <w:szCs w:val="28"/>
          <w:lang w:val="uk-UA"/>
        </w:rPr>
        <w:t>квадрокоптера</w:t>
      </w:r>
      <w:proofErr w:type="spellEnd"/>
      <w:r>
        <w:rPr>
          <w:sz w:val="28"/>
          <w:szCs w:val="28"/>
          <w:lang w:val="uk-UA"/>
        </w:rPr>
        <w:t xml:space="preserve">).     </w:t>
      </w:r>
    </w:p>
    <w:p w:rsidR="00FC5C41" w:rsidRDefault="00FC5C41" w:rsidP="00FC5C41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Послуги надаються установам та організаціям, що фінансуються з місцевого бюджету та іншим споживачам, комерційними підприємствами. </w:t>
      </w:r>
    </w:p>
    <w:p w:rsidR="00FC5C41" w:rsidRDefault="00FC5C41" w:rsidP="00FC5C41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 джерелом формування бюджету є надходження підприємства одержані від реалізації продукції (робіт, послуг).</w:t>
      </w:r>
    </w:p>
    <w:p w:rsidR="00FC5C41" w:rsidRDefault="00FC5C41" w:rsidP="00FC5C41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Фінансовий план відображає очікувані результати діяльності підприємства у 2021 році, обсяги доходних надходжень та витрат на забезпечення потреб діяльності та розвитку підприємства.</w:t>
      </w:r>
    </w:p>
    <w:p w:rsidR="00FC5C41" w:rsidRDefault="00FC5C41" w:rsidP="00FC5C41">
      <w:pPr>
        <w:ind w:left="-567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Планова сума доходу від реалізації основних послуг сформована з урахуванням очікуваних у 2021 році обсягів робіт, прогнозованої ціни на послуги. </w:t>
      </w:r>
      <w:r>
        <w:rPr>
          <w:sz w:val="28"/>
          <w:szCs w:val="28"/>
          <w:lang w:val="uk-UA" w:eastAsia="uk-UA"/>
        </w:rPr>
        <w:t>В цілому від надання основних послуг у 2021 році очікується отримати  4360,0  тис. грн. чистого доходу, а саме :</w:t>
      </w:r>
    </w:p>
    <w:p w:rsidR="00FC5C41" w:rsidRDefault="00FC5C41" w:rsidP="00FC5C41">
      <w:pPr>
        <w:ind w:left="-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-діяльність у сфері </w:t>
      </w:r>
      <w:proofErr w:type="spellStart"/>
      <w:r>
        <w:rPr>
          <w:sz w:val="28"/>
          <w:szCs w:val="28"/>
          <w:lang w:val="uk-UA" w:eastAsia="uk-UA"/>
        </w:rPr>
        <w:t>проводового</w:t>
      </w:r>
      <w:proofErr w:type="spellEnd"/>
      <w:r>
        <w:rPr>
          <w:sz w:val="28"/>
          <w:szCs w:val="28"/>
          <w:lang w:val="uk-UA" w:eastAsia="uk-UA"/>
        </w:rPr>
        <w:t xml:space="preserve"> електрозв’язку 300,0 тис. грн.</w:t>
      </w:r>
    </w:p>
    <w:p w:rsidR="00FC5C41" w:rsidRDefault="00FC5C41" w:rsidP="00FC5C41">
      <w:pPr>
        <w:ind w:left="-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-виробництво кіно-та відеофільмів, телевізійних програм 1700,0 тис. грн.</w:t>
      </w:r>
    </w:p>
    <w:p w:rsidR="00FC5C41" w:rsidRDefault="00FC5C41" w:rsidP="00FC5C41">
      <w:pPr>
        <w:ind w:left="-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-консультування з питань інформатизації 570,0 тис. грн.</w:t>
      </w:r>
    </w:p>
    <w:p w:rsidR="00FC5C41" w:rsidRDefault="00FC5C41" w:rsidP="00FC5C41">
      <w:pPr>
        <w:ind w:left="-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-комп'ютерне програмування 730,00 тис. грн.</w:t>
      </w:r>
    </w:p>
    <w:p w:rsidR="00FC5C41" w:rsidRDefault="00FC5C41" w:rsidP="00FC5C41">
      <w:pPr>
        <w:ind w:left="-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-електромонтажні роботи 1060,0 тис. грн.</w:t>
      </w:r>
    </w:p>
    <w:p w:rsidR="00FC5C41" w:rsidRDefault="00FC5C41" w:rsidP="00FC5C41">
      <w:pPr>
        <w:ind w:left="-567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Показник запланованого чистого доходу більше ніж планові показники </w:t>
      </w:r>
      <w:r w:rsidR="003B29FB">
        <w:rPr>
          <w:sz w:val="28"/>
          <w:szCs w:val="28"/>
          <w:lang w:val="uk-UA" w:eastAsia="uk-UA"/>
        </w:rPr>
        <w:t>2021</w:t>
      </w:r>
      <w:r>
        <w:rPr>
          <w:sz w:val="28"/>
          <w:szCs w:val="28"/>
          <w:lang w:val="uk-UA" w:eastAsia="uk-UA"/>
        </w:rPr>
        <w:t xml:space="preserve"> року</w:t>
      </w:r>
      <w:r>
        <w:rPr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на 288 тис. грн.  та більше фактичних показників 2019 року 72 тис.  </w:t>
      </w:r>
    </w:p>
    <w:p w:rsidR="00FC5C41" w:rsidRDefault="00FC5C41" w:rsidP="00FC5C41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Основну частку запланованих на </w:t>
      </w:r>
      <w:bookmarkStart w:id="0" w:name="_GoBack"/>
      <w:r w:rsidR="003B29FB">
        <w:rPr>
          <w:sz w:val="28"/>
          <w:szCs w:val="28"/>
          <w:lang w:val="uk-UA"/>
        </w:rPr>
        <w:t>2021</w:t>
      </w:r>
      <w:bookmarkEnd w:id="0"/>
      <w:r>
        <w:rPr>
          <w:sz w:val="28"/>
          <w:szCs w:val="28"/>
          <w:lang w:val="uk-UA"/>
        </w:rPr>
        <w:t xml:space="preserve"> рік загальних витрат складає собівартість послуг.</w:t>
      </w:r>
    </w:p>
    <w:p w:rsidR="001608CD" w:rsidRDefault="00FC5C41" w:rsidP="001608CD">
      <w:pPr>
        <w:ind w:left="-567" w:firstLine="42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Планова собівартість реалізованих послуг враховує очікуване помірне зростання тарифів на електроенергію, комунальні послуги, матеріали та інші товари, послуги і ріст заробітної плати. На 2021 рік собівартість послуг передбачена на рівні 3522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 w:rsidR="001608CD">
        <w:rPr>
          <w:sz w:val="28"/>
          <w:szCs w:val="28"/>
          <w:lang w:val="uk-UA"/>
        </w:rPr>
        <w:t xml:space="preserve"> </w:t>
      </w:r>
    </w:p>
    <w:p w:rsidR="001608CD" w:rsidRDefault="007859BC" w:rsidP="007859BC">
      <w:pPr>
        <w:ind w:left="-567" w:firstLine="567"/>
        <w:jc w:val="both"/>
        <w:rPr>
          <w:sz w:val="28"/>
          <w:szCs w:val="28"/>
          <w:lang w:val="uk-UA"/>
        </w:rPr>
      </w:pPr>
      <w:r w:rsidRPr="00E708F4">
        <w:rPr>
          <w:sz w:val="28"/>
          <w:szCs w:val="28"/>
          <w:lang w:val="uk-UA"/>
        </w:rPr>
        <w:lastRenderedPageBreak/>
        <w:t>Фінансовим планом на 202</w:t>
      </w:r>
      <w:r>
        <w:rPr>
          <w:sz w:val="28"/>
          <w:szCs w:val="28"/>
          <w:lang w:val="uk-UA"/>
        </w:rPr>
        <w:t>1</w:t>
      </w:r>
      <w:r w:rsidRPr="00E708F4">
        <w:rPr>
          <w:sz w:val="28"/>
          <w:szCs w:val="28"/>
          <w:lang w:val="uk-UA"/>
        </w:rPr>
        <w:t xml:space="preserve"> рік планується беззбиткова діяльність підприємства.  До державного та міс</w:t>
      </w:r>
      <w:r>
        <w:rPr>
          <w:sz w:val="28"/>
          <w:szCs w:val="28"/>
          <w:lang w:val="uk-UA"/>
        </w:rPr>
        <w:t xml:space="preserve">цевих бюджетів планується </w:t>
      </w:r>
      <w:r w:rsidRPr="00E708F4">
        <w:rPr>
          <w:sz w:val="28"/>
          <w:szCs w:val="28"/>
          <w:lang w:val="uk-UA"/>
        </w:rPr>
        <w:t xml:space="preserve"> сплатити </w:t>
      </w:r>
      <w:r>
        <w:rPr>
          <w:sz w:val="28"/>
          <w:szCs w:val="28"/>
          <w:lang w:val="uk-UA"/>
        </w:rPr>
        <w:t>1333,0</w:t>
      </w:r>
      <w:r w:rsidRPr="00E708F4">
        <w:rPr>
          <w:sz w:val="28"/>
          <w:szCs w:val="28"/>
          <w:lang w:val="uk-UA"/>
        </w:rPr>
        <w:t xml:space="preserve">  </w:t>
      </w:r>
      <w:proofErr w:type="spellStart"/>
      <w:r w:rsidRPr="00E708F4">
        <w:rPr>
          <w:sz w:val="28"/>
          <w:szCs w:val="28"/>
          <w:lang w:val="uk-UA"/>
        </w:rPr>
        <w:t>тис.грн</w:t>
      </w:r>
      <w:proofErr w:type="spellEnd"/>
      <w:r w:rsidRPr="00E708F4">
        <w:rPr>
          <w:sz w:val="28"/>
          <w:szCs w:val="28"/>
          <w:lang w:val="uk-UA"/>
        </w:rPr>
        <w:t>. податків та зборів</w:t>
      </w:r>
      <w:r>
        <w:rPr>
          <w:sz w:val="28"/>
          <w:szCs w:val="28"/>
          <w:lang w:val="uk-UA"/>
        </w:rPr>
        <w:t>.</w:t>
      </w:r>
    </w:p>
    <w:p w:rsidR="001608CD" w:rsidRDefault="001608CD" w:rsidP="001608CD">
      <w:pPr>
        <w:ind w:left="-567" w:firstLine="42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чисельність працівників підприємства на </w:t>
      </w:r>
      <w:r w:rsidRPr="00D61FDC">
        <w:rPr>
          <w:sz w:val="28"/>
          <w:szCs w:val="28"/>
          <w:lang w:val="uk-UA"/>
        </w:rPr>
        <w:t xml:space="preserve">плановий </w:t>
      </w:r>
      <w:r w:rsidR="003B29FB">
        <w:rPr>
          <w:sz w:val="28"/>
          <w:szCs w:val="28"/>
          <w:lang w:val="uk-UA"/>
        </w:rPr>
        <w:t>2021</w:t>
      </w:r>
      <w:r w:rsidRPr="00D61FDC">
        <w:rPr>
          <w:sz w:val="28"/>
          <w:szCs w:val="28"/>
          <w:lang w:val="uk-UA"/>
        </w:rPr>
        <w:t xml:space="preserve"> рік передбачена у кількості </w:t>
      </w:r>
      <w:r>
        <w:rPr>
          <w:sz w:val="28"/>
          <w:szCs w:val="28"/>
          <w:lang w:val="uk-UA"/>
        </w:rPr>
        <w:t>22</w:t>
      </w:r>
      <w:r w:rsidRPr="00D61FDC">
        <w:rPr>
          <w:sz w:val="28"/>
          <w:szCs w:val="28"/>
          <w:lang w:val="uk-UA"/>
        </w:rPr>
        <w:t xml:space="preserve"> штатні одиниці</w:t>
      </w:r>
      <w:r>
        <w:rPr>
          <w:sz w:val="28"/>
          <w:szCs w:val="28"/>
          <w:lang w:val="uk-UA"/>
        </w:rPr>
        <w:t>.</w:t>
      </w:r>
    </w:p>
    <w:p w:rsidR="001608CD" w:rsidRDefault="001608CD" w:rsidP="001608CD">
      <w:pPr>
        <w:ind w:left="-567" w:firstLine="42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структурі чисельності 18% займає адміністративно-управлінський персонал та відповідно 82% -працівники.</w:t>
      </w:r>
    </w:p>
    <w:p w:rsidR="001608CD" w:rsidRDefault="001608CD" w:rsidP="001608CD">
      <w:pPr>
        <w:ind w:left="-567" w:firstLine="42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Фонд оплати праці, у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>.:</w:t>
      </w:r>
    </w:p>
    <w:p w:rsidR="001608CD" w:rsidRDefault="001608CD" w:rsidP="001608CD">
      <w:pPr>
        <w:numPr>
          <w:ilvl w:val="0"/>
          <w:numId w:val="2"/>
        </w:numPr>
        <w:ind w:left="-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– 225,0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1608CD" w:rsidRDefault="001608CD" w:rsidP="001608CD">
      <w:pPr>
        <w:numPr>
          <w:ilvl w:val="0"/>
          <w:numId w:val="2"/>
        </w:numPr>
        <w:ind w:left="-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адміністративно-управлінський персонал – 357,0 тис. грн.</w:t>
      </w:r>
    </w:p>
    <w:p w:rsidR="001608CD" w:rsidRDefault="001608CD" w:rsidP="001608CD">
      <w:pPr>
        <w:numPr>
          <w:ilvl w:val="0"/>
          <w:numId w:val="2"/>
        </w:numPr>
        <w:ind w:left="-567"/>
        <w:contextualSpacing/>
        <w:rPr>
          <w:sz w:val="28"/>
          <w:szCs w:val="28"/>
          <w:lang w:val="uk-UA"/>
        </w:rPr>
      </w:pPr>
      <w:r w:rsidRPr="001608CD">
        <w:rPr>
          <w:sz w:val="28"/>
          <w:szCs w:val="28"/>
          <w:lang w:val="uk-UA"/>
        </w:rPr>
        <w:t xml:space="preserve">працівники – </w:t>
      </w:r>
      <w:r>
        <w:rPr>
          <w:sz w:val="28"/>
          <w:szCs w:val="28"/>
          <w:lang w:val="uk-UA"/>
        </w:rPr>
        <w:t>1511,0</w:t>
      </w:r>
      <w:r w:rsidRPr="001608CD">
        <w:rPr>
          <w:sz w:val="28"/>
          <w:szCs w:val="28"/>
          <w:lang w:val="uk-UA"/>
        </w:rPr>
        <w:t xml:space="preserve"> тис. грн</w:t>
      </w:r>
    </w:p>
    <w:p w:rsidR="001608CD" w:rsidRDefault="001608CD" w:rsidP="001608CD">
      <w:pPr>
        <w:ind w:left="-567" w:firstLine="567"/>
        <w:contextualSpacing/>
        <w:rPr>
          <w:sz w:val="28"/>
          <w:szCs w:val="28"/>
          <w:lang w:val="uk-UA"/>
        </w:rPr>
      </w:pPr>
      <w:r w:rsidRPr="001608CD">
        <w:rPr>
          <w:sz w:val="28"/>
          <w:szCs w:val="28"/>
          <w:lang w:val="uk-UA"/>
        </w:rPr>
        <w:t xml:space="preserve">З метою економії витрат та збільшення прибутковості підприємство планує зменшити </w:t>
      </w:r>
      <w:r>
        <w:rPr>
          <w:sz w:val="28"/>
          <w:szCs w:val="28"/>
          <w:lang w:val="uk-UA"/>
        </w:rPr>
        <w:t>витрати</w:t>
      </w:r>
      <w:r w:rsidRPr="001608CD">
        <w:rPr>
          <w:sz w:val="28"/>
          <w:szCs w:val="28"/>
          <w:lang w:val="uk-UA"/>
        </w:rPr>
        <w:t xml:space="preserve"> за рахунок </w:t>
      </w:r>
      <w:proofErr w:type="spellStart"/>
      <w:r w:rsidRPr="001608CD">
        <w:rPr>
          <w:sz w:val="28"/>
          <w:szCs w:val="28"/>
          <w:lang w:val="uk-UA"/>
        </w:rPr>
        <w:t>слідуючих</w:t>
      </w:r>
      <w:proofErr w:type="spellEnd"/>
      <w:r w:rsidRPr="001608CD">
        <w:rPr>
          <w:sz w:val="28"/>
          <w:szCs w:val="28"/>
          <w:lang w:val="uk-UA"/>
        </w:rPr>
        <w:t xml:space="preserve"> заходів:</w:t>
      </w:r>
    </w:p>
    <w:p w:rsidR="001608CD" w:rsidRDefault="001608CD" w:rsidP="001608CD">
      <w:pPr>
        <w:ind w:left="-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1608CD">
        <w:rPr>
          <w:sz w:val="28"/>
          <w:szCs w:val="28"/>
          <w:lang w:val="uk-UA"/>
        </w:rPr>
        <w:t xml:space="preserve"> За рахунок роботи з абонентами по своєчасній сплаті нарахованих</w:t>
      </w:r>
      <w:r>
        <w:rPr>
          <w:sz w:val="28"/>
          <w:szCs w:val="28"/>
          <w:lang w:val="uk-UA"/>
        </w:rPr>
        <w:t xml:space="preserve"> </w:t>
      </w:r>
      <w:r w:rsidRPr="001608CD">
        <w:rPr>
          <w:sz w:val="28"/>
          <w:szCs w:val="28"/>
          <w:lang w:val="uk-UA"/>
        </w:rPr>
        <w:t xml:space="preserve">платежів за надані послуги, </w:t>
      </w:r>
      <w:r>
        <w:rPr>
          <w:sz w:val="28"/>
          <w:szCs w:val="28"/>
          <w:lang w:val="uk-UA"/>
        </w:rPr>
        <w:t>забезпечити своєчасно оплату на послуги</w:t>
      </w:r>
      <w:r w:rsidRPr="001608CD">
        <w:rPr>
          <w:sz w:val="28"/>
          <w:szCs w:val="28"/>
          <w:lang w:val="uk-UA"/>
        </w:rPr>
        <w:t>.</w:t>
      </w:r>
    </w:p>
    <w:p w:rsidR="001608CD" w:rsidRPr="001608CD" w:rsidRDefault="001608CD" w:rsidP="001608CD">
      <w:pPr>
        <w:ind w:left="-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1608CD">
        <w:rPr>
          <w:sz w:val="28"/>
          <w:szCs w:val="28"/>
          <w:lang w:val="uk-UA"/>
        </w:rPr>
        <w:t xml:space="preserve"> Посилити контроль за використанням робочого часу працівниками</w:t>
      </w:r>
      <w:r>
        <w:rPr>
          <w:sz w:val="28"/>
          <w:szCs w:val="28"/>
          <w:lang w:val="uk-UA"/>
        </w:rPr>
        <w:t xml:space="preserve"> п</w:t>
      </w:r>
      <w:r w:rsidRPr="001608CD">
        <w:rPr>
          <w:sz w:val="28"/>
          <w:szCs w:val="28"/>
          <w:lang w:val="uk-UA"/>
        </w:rPr>
        <w:t>ідприємства, не допускати невиправданих втрат робочого часу, повисити</w:t>
      </w:r>
      <w:r>
        <w:rPr>
          <w:sz w:val="28"/>
          <w:szCs w:val="28"/>
          <w:lang w:val="uk-UA"/>
        </w:rPr>
        <w:t xml:space="preserve"> </w:t>
      </w:r>
      <w:r w:rsidRPr="001608CD">
        <w:rPr>
          <w:sz w:val="28"/>
          <w:szCs w:val="28"/>
          <w:lang w:val="uk-UA"/>
        </w:rPr>
        <w:t>продуктивність праці, при необхідності встановлювати скорочений робочий</w:t>
      </w:r>
      <w:r>
        <w:rPr>
          <w:sz w:val="28"/>
          <w:szCs w:val="28"/>
          <w:lang w:val="uk-UA"/>
        </w:rPr>
        <w:t xml:space="preserve"> </w:t>
      </w:r>
      <w:r w:rsidRPr="001608CD">
        <w:rPr>
          <w:sz w:val="28"/>
          <w:szCs w:val="28"/>
          <w:lang w:val="uk-UA"/>
        </w:rPr>
        <w:t>день.</w:t>
      </w:r>
    </w:p>
    <w:p w:rsidR="001608CD" w:rsidRPr="001608CD" w:rsidRDefault="001608CD" w:rsidP="001608CD">
      <w:pPr>
        <w:ind w:left="-567"/>
        <w:contextualSpacing/>
        <w:rPr>
          <w:sz w:val="28"/>
          <w:szCs w:val="28"/>
          <w:lang w:val="uk-UA"/>
        </w:rPr>
      </w:pPr>
    </w:p>
    <w:p w:rsidR="00AC285B" w:rsidRPr="001608CD" w:rsidRDefault="001608CD" w:rsidP="001608CD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Позовна діяльність на підприємстві відсутня.</w:t>
      </w:r>
    </w:p>
    <w:p w:rsidR="001608CD" w:rsidRDefault="001608CD" w:rsidP="001608CD">
      <w:pPr>
        <w:ind w:left="-567" w:firstLine="567"/>
        <w:jc w:val="both"/>
        <w:rPr>
          <w:sz w:val="28"/>
          <w:szCs w:val="28"/>
          <w:lang w:val="uk-UA" w:eastAsia="uk-UA"/>
        </w:rPr>
      </w:pPr>
      <w:r w:rsidRPr="001270C0">
        <w:rPr>
          <w:sz w:val="28"/>
          <w:szCs w:val="28"/>
          <w:lang w:val="uk-UA" w:eastAsia="uk-UA"/>
        </w:rPr>
        <w:t xml:space="preserve">     У </w:t>
      </w:r>
      <w:r w:rsidR="003B29FB">
        <w:rPr>
          <w:sz w:val="28"/>
          <w:szCs w:val="28"/>
          <w:lang w:val="uk-UA" w:eastAsia="uk-UA"/>
        </w:rPr>
        <w:t>2021</w:t>
      </w:r>
      <w:r w:rsidRPr="001270C0">
        <w:rPr>
          <w:sz w:val="28"/>
          <w:szCs w:val="28"/>
          <w:lang w:val="uk-UA" w:eastAsia="uk-UA"/>
        </w:rPr>
        <w:t xml:space="preserve"> році підприємство планує </w:t>
      </w:r>
      <w:r>
        <w:rPr>
          <w:sz w:val="28"/>
          <w:szCs w:val="28"/>
          <w:lang w:val="uk-UA" w:eastAsia="uk-UA"/>
        </w:rPr>
        <w:t>надалі працювати з</w:t>
      </w:r>
      <w:r w:rsidRPr="001270C0">
        <w:rPr>
          <w:sz w:val="28"/>
          <w:szCs w:val="28"/>
          <w:lang w:val="uk-UA" w:eastAsia="uk-UA"/>
        </w:rPr>
        <w:t xml:space="preserve"> прибуткови</w:t>
      </w:r>
      <w:r>
        <w:rPr>
          <w:sz w:val="28"/>
          <w:szCs w:val="28"/>
          <w:lang w:val="uk-UA" w:eastAsia="uk-UA"/>
        </w:rPr>
        <w:t xml:space="preserve">м </w:t>
      </w:r>
      <w:r w:rsidRPr="001270C0">
        <w:rPr>
          <w:sz w:val="28"/>
          <w:szCs w:val="28"/>
          <w:lang w:val="uk-UA" w:eastAsia="uk-UA"/>
        </w:rPr>
        <w:t>результат</w:t>
      </w:r>
      <w:r>
        <w:rPr>
          <w:sz w:val="28"/>
          <w:szCs w:val="28"/>
          <w:lang w:val="uk-UA" w:eastAsia="uk-UA"/>
        </w:rPr>
        <w:t>ом</w:t>
      </w:r>
      <w:r w:rsidRPr="001270C0">
        <w:rPr>
          <w:sz w:val="28"/>
          <w:szCs w:val="28"/>
          <w:lang w:val="uk-UA" w:eastAsia="uk-UA"/>
        </w:rPr>
        <w:t>, а разом з успішною реалізацією робіт із надання послуг дозволить комунальному підприємству  накопичити ресурси, та у наступних періодах працювати ще краще</w:t>
      </w:r>
      <w:r>
        <w:rPr>
          <w:sz w:val="28"/>
          <w:szCs w:val="28"/>
          <w:lang w:val="uk-UA" w:eastAsia="uk-UA"/>
        </w:rPr>
        <w:t>.</w:t>
      </w:r>
    </w:p>
    <w:p w:rsidR="001608CD" w:rsidRDefault="001608CD" w:rsidP="001608CD">
      <w:pPr>
        <w:ind w:left="-567" w:firstLine="567"/>
        <w:jc w:val="both"/>
        <w:rPr>
          <w:sz w:val="28"/>
          <w:szCs w:val="28"/>
          <w:lang w:val="uk-UA" w:eastAsia="uk-UA"/>
        </w:rPr>
      </w:pPr>
    </w:p>
    <w:p w:rsidR="001608CD" w:rsidRDefault="001608CD" w:rsidP="001608CD">
      <w:pPr>
        <w:ind w:left="-567" w:firstLine="567"/>
        <w:jc w:val="both"/>
        <w:rPr>
          <w:sz w:val="28"/>
          <w:szCs w:val="28"/>
          <w:lang w:val="uk-UA" w:eastAsia="uk-UA"/>
        </w:rPr>
      </w:pPr>
    </w:p>
    <w:p w:rsidR="001608CD" w:rsidRPr="00E708F4" w:rsidRDefault="001608CD" w:rsidP="001608CD">
      <w:pPr>
        <w:ind w:left="-567" w:firstLine="567"/>
        <w:jc w:val="both"/>
        <w:rPr>
          <w:sz w:val="28"/>
          <w:szCs w:val="28"/>
          <w:lang w:val="uk-UA"/>
        </w:rPr>
      </w:pPr>
      <w:r w:rsidRPr="001270C0">
        <w:rPr>
          <w:sz w:val="28"/>
          <w:szCs w:val="28"/>
          <w:lang w:val="uk-UA" w:eastAsia="uk-UA"/>
        </w:rPr>
        <w:t>Ди</w:t>
      </w:r>
      <w:r>
        <w:rPr>
          <w:sz w:val="28"/>
          <w:szCs w:val="28"/>
          <w:lang w:val="uk-UA" w:eastAsia="uk-UA"/>
        </w:rPr>
        <w:t>ректор КП «</w:t>
      </w:r>
      <w:proofErr w:type="spellStart"/>
      <w:r>
        <w:rPr>
          <w:sz w:val="28"/>
          <w:szCs w:val="28"/>
          <w:lang w:val="uk-UA" w:eastAsia="uk-UA"/>
        </w:rPr>
        <w:t>Інфосервіс</w:t>
      </w:r>
      <w:proofErr w:type="spellEnd"/>
      <w:r>
        <w:rPr>
          <w:sz w:val="28"/>
          <w:szCs w:val="28"/>
          <w:lang w:val="uk-UA" w:eastAsia="uk-UA"/>
        </w:rPr>
        <w:t xml:space="preserve">» СМР </w:t>
      </w:r>
      <w:r w:rsidRPr="001270C0">
        <w:rPr>
          <w:sz w:val="28"/>
          <w:szCs w:val="28"/>
          <w:lang w:val="uk-UA" w:eastAsia="uk-UA"/>
        </w:rPr>
        <w:t xml:space="preserve">             </w:t>
      </w:r>
      <w:r>
        <w:rPr>
          <w:sz w:val="28"/>
          <w:szCs w:val="28"/>
          <w:lang w:val="uk-UA" w:eastAsia="uk-UA"/>
        </w:rPr>
        <w:t xml:space="preserve">                </w:t>
      </w:r>
      <w:r w:rsidRPr="001270C0">
        <w:rPr>
          <w:sz w:val="28"/>
          <w:szCs w:val="28"/>
          <w:lang w:val="uk-UA" w:eastAsia="uk-UA"/>
        </w:rPr>
        <w:t xml:space="preserve">                 О.В. </w:t>
      </w:r>
      <w:proofErr w:type="spellStart"/>
      <w:r w:rsidRPr="001270C0">
        <w:rPr>
          <w:sz w:val="28"/>
          <w:szCs w:val="28"/>
          <w:lang w:val="uk-UA" w:eastAsia="uk-UA"/>
        </w:rPr>
        <w:t>Дяговець</w:t>
      </w:r>
      <w:proofErr w:type="spellEnd"/>
    </w:p>
    <w:p w:rsidR="001608CD" w:rsidRDefault="001608CD" w:rsidP="001608CD">
      <w:pPr>
        <w:ind w:left="-567" w:firstLine="567"/>
        <w:jc w:val="both"/>
        <w:rPr>
          <w:sz w:val="28"/>
          <w:szCs w:val="28"/>
          <w:lang w:val="uk-UA" w:eastAsia="uk-UA"/>
        </w:rPr>
      </w:pPr>
    </w:p>
    <w:p w:rsidR="001608CD" w:rsidRPr="001608CD" w:rsidRDefault="001608CD">
      <w:pPr>
        <w:rPr>
          <w:lang w:val="uk-UA"/>
        </w:rPr>
      </w:pPr>
    </w:p>
    <w:sectPr w:rsidR="001608CD" w:rsidRPr="0016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D233C"/>
    <w:multiLevelType w:val="hybridMultilevel"/>
    <w:tmpl w:val="942846B4"/>
    <w:lvl w:ilvl="0" w:tplc="62527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043C8"/>
    <w:multiLevelType w:val="hybridMultilevel"/>
    <w:tmpl w:val="6848FCE4"/>
    <w:lvl w:ilvl="0" w:tplc="0419000F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A7"/>
    <w:rsid w:val="001372A7"/>
    <w:rsid w:val="001608CD"/>
    <w:rsid w:val="003A1A7C"/>
    <w:rsid w:val="003B29FB"/>
    <w:rsid w:val="006D4B22"/>
    <w:rsid w:val="007859BC"/>
    <w:rsid w:val="009525A7"/>
    <w:rsid w:val="00E670DD"/>
    <w:rsid w:val="00FC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88583-ED8F-4281-9B28-4BE1CA5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6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2664-A9CD-491A-B522-C5180B11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cp:lastPrinted>2021-03-18T06:52:00Z</cp:lastPrinted>
  <dcterms:created xsi:type="dcterms:W3CDTF">2021-02-17T09:29:00Z</dcterms:created>
  <dcterms:modified xsi:type="dcterms:W3CDTF">2021-03-18T06:53:00Z</dcterms:modified>
</cp:coreProperties>
</file>