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253"/>
      </w:tblGrid>
      <w:tr w:rsidR="0088393E" w:rsidTr="000D2F47">
        <w:trPr>
          <w:trHeight w:val="1284"/>
        </w:trPr>
        <w:tc>
          <w:tcPr>
            <w:tcW w:w="4253" w:type="dxa"/>
          </w:tcPr>
          <w:p w:rsidR="0088393E" w:rsidRDefault="0088393E" w:rsidP="000D2F47">
            <w:pPr>
              <w:pStyle w:val="a3"/>
              <w:spacing w:line="254" w:lineRule="auto"/>
              <w:rPr>
                <w:color w:val="333333"/>
                <w:lang w:val="uk-UA" w:eastAsia="ru-RU"/>
              </w:rPr>
            </w:pPr>
          </w:p>
        </w:tc>
        <w:tc>
          <w:tcPr>
            <w:tcW w:w="1134" w:type="dxa"/>
            <w:hideMark/>
          </w:tcPr>
          <w:p w:rsidR="0088393E" w:rsidRDefault="0088393E" w:rsidP="000D2F47">
            <w:pPr>
              <w:pStyle w:val="a3"/>
              <w:spacing w:line="254" w:lineRule="auto"/>
              <w:jc w:val="center"/>
              <w:rPr>
                <w:color w:val="333333"/>
                <w:sz w:val="12"/>
                <w:szCs w:val="12"/>
                <w:lang w:val="uk-UA" w:eastAsia="ru-RU"/>
              </w:rPr>
            </w:pPr>
            <w:r>
              <w:rPr>
                <w:noProof/>
                <w:lang w:val="ru-RU" w:eastAsia="ru-RU"/>
              </w:rPr>
              <w:drawing>
                <wp:anchor distT="0" distB="0" distL="114935" distR="114935" simplePos="0" relativeHeight="251659264" behindDoc="0" locked="0" layoutInCell="1" allowOverlap="1" wp14:anchorId="579FDDEA" wp14:editId="2B113B0B">
                  <wp:simplePos x="0" y="0"/>
                  <wp:positionH relativeFrom="page">
                    <wp:posOffset>118745</wp:posOffset>
                  </wp:positionH>
                  <wp:positionV relativeFrom="paragraph">
                    <wp:posOffset>-622300</wp:posOffset>
                  </wp:positionV>
                  <wp:extent cx="450850" cy="620395"/>
                  <wp:effectExtent l="0" t="0" r="635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88393E" w:rsidRPr="00EE1B7C" w:rsidRDefault="0088393E" w:rsidP="005D375B">
            <w:pPr>
              <w:pStyle w:val="a3"/>
              <w:tabs>
                <w:tab w:val="center" w:pos="2018"/>
              </w:tabs>
              <w:spacing w:line="256" w:lineRule="auto"/>
              <w:jc w:val="center"/>
              <w:rPr>
                <w:sz w:val="28"/>
                <w:szCs w:val="28"/>
                <w:lang w:val="uk-UA"/>
              </w:rPr>
            </w:pPr>
            <w:r w:rsidRPr="00EE1B7C">
              <w:rPr>
                <w:sz w:val="28"/>
                <w:szCs w:val="28"/>
                <w:lang w:val="uk-UA" w:eastAsia="en-US"/>
              </w:rPr>
              <w:t xml:space="preserve">                               </w:t>
            </w:r>
          </w:p>
        </w:tc>
      </w:tr>
    </w:tbl>
    <w:p w:rsidR="0088393E" w:rsidRDefault="0088393E" w:rsidP="0088393E">
      <w:pPr>
        <w:jc w:val="center"/>
        <w:rPr>
          <w:color w:val="333333"/>
          <w:sz w:val="36"/>
          <w:szCs w:val="36"/>
          <w:lang w:val="uk-UA"/>
        </w:rPr>
      </w:pPr>
      <w:r>
        <w:rPr>
          <w:color w:val="333333"/>
          <w:sz w:val="36"/>
          <w:szCs w:val="36"/>
          <w:lang w:val="uk-UA"/>
        </w:rPr>
        <w:t>Сумська міська рада</w:t>
      </w:r>
    </w:p>
    <w:p w:rsidR="0088393E" w:rsidRDefault="0088393E" w:rsidP="0088393E">
      <w:pPr>
        <w:jc w:val="center"/>
        <w:rPr>
          <w:color w:val="333333"/>
          <w:sz w:val="36"/>
          <w:szCs w:val="36"/>
          <w:lang w:val="uk-UA"/>
        </w:rPr>
      </w:pPr>
      <w:r>
        <w:rPr>
          <w:color w:val="333333"/>
          <w:sz w:val="36"/>
          <w:szCs w:val="36"/>
          <w:lang w:val="uk-UA"/>
        </w:rPr>
        <w:t>Виконавчий комітет</w:t>
      </w:r>
    </w:p>
    <w:p w:rsidR="0088393E" w:rsidRDefault="0088393E" w:rsidP="0088393E">
      <w:pPr>
        <w:pStyle w:val="1"/>
        <w:rPr>
          <w:color w:val="333333"/>
        </w:rPr>
      </w:pPr>
      <w:r>
        <w:rPr>
          <w:color w:val="333333"/>
        </w:rPr>
        <w:t>РІШЕННЯ</w:t>
      </w:r>
    </w:p>
    <w:p w:rsidR="0088393E" w:rsidRDefault="0088393E" w:rsidP="0088393E">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88393E" w:rsidRPr="005D375B" w:rsidTr="000D2F47">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88393E" w:rsidRPr="005D375B" w:rsidTr="000D2F47">
              <w:trPr>
                <w:trHeight w:val="200"/>
              </w:trPr>
              <w:tc>
                <w:tcPr>
                  <w:tcW w:w="4625" w:type="dxa"/>
                  <w:hideMark/>
                </w:tcPr>
                <w:p w:rsidR="0088393E" w:rsidRDefault="005D375B" w:rsidP="005D375B">
                  <w:pPr>
                    <w:tabs>
                      <w:tab w:val="left" w:pos="600"/>
                    </w:tabs>
                    <w:spacing w:line="254" w:lineRule="auto"/>
                    <w:rPr>
                      <w:i/>
                      <w:color w:val="333333"/>
                      <w:lang w:val="uk-UA" w:eastAsia="en-US"/>
                    </w:rPr>
                  </w:pPr>
                  <w:r>
                    <w:rPr>
                      <w:color w:val="333333"/>
                      <w:lang w:val="uk-UA" w:eastAsia="en-US"/>
                    </w:rPr>
                    <w:t>від 29.06.2021</w:t>
                  </w:r>
                  <w:r w:rsidR="0088393E">
                    <w:rPr>
                      <w:color w:val="333333"/>
                      <w:lang w:val="uk-UA" w:eastAsia="en-US"/>
                    </w:rPr>
                    <w:t xml:space="preserve"> № </w:t>
                  </w:r>
                  <w:r w:rsidR="00E0404A">
                    <w:rPr>
                      <w:color w:val="333333"/>
                      <w:lang w:val="uk-UA" w:eastAsia="en-US"/>
                    </w:rPr>
                    <w:t>364</w:t>
                  </w:r>
                  <w:bookmarkStart w:id="0" w:name="_GoBack"/>
                  <w:bookmarkEnd w:id="0"/>
                </w:p>
              </w:tc>
            </w:tr>
          </w:tbl>
          <w:p w:rsidR="0088393E" w:rsidRPr="00EE1B7C" w:rsidRDefault="0088393E" w:rsidP="000D2F47">
            <w:pPr>
              <w:spacing w:line="256" w:lineRule="auto"/>
              <w:rPr>
                <w:rFonts w:asciiTheme="minorHAnsi" w:eastAsiaTheme="minorHAnsi" w:hAnsiTheme="minorHAnsi" w:cstheme="minorBidi"/>
                <w:sz w:val="22"/>
                <w:szCs w:val="22"/>
                <w:lang w:val="uk-UA" w:eastAsia="en-US"/>
              </w:rPr>
            </w:pPr>
          </w:p>
        </w:tc>
      </w:tr>
      <w:tr w:rsidR="0088393E" w:rsidRPr="005D375B" w:rsidTr="000D2F47">
        <w:trPr>
          <w:trHeight w:val="210"/>
        </w:trPr>
        <w:tc>
          <w:tcPr>
            <w:tcW w:w="4625" w:type="dxa"/>
          </w:tcPr>
          <w:p w:rsidR="0088393E" w:rsidRDefault="0088393E" w:rsidP="000D2F47">
            <w:pPr>
              <w:spacing w:line="254" w:lineRule="auto"/>
              <w:rPr>
                <w:i/>
                <w:color w:val="333333"/>
                <w:lang w:val="uk-UA" w:eastAsia="en-US"/>
              </w:rPr>
            </w:pPr>
          </w:p>
        </w:tc>
      </w:tr>
      <w:tr w:rsidR="0088393E" w:rsidRPr="005D375B" w:rsidTr="000D2F47">
        <w:trPr>
          <w:trHeight w:val="564"/>
        </w:trPr>
        <w:tc>
          <w:tcPr>
            <w:tcW w:w="4625" w:type="dxa"/>
          </w:tcPr>
          <w:p w:rsidR="0088393E" w:rsidRDefault="0088393E" w:rsidP="000D2F47">
            <w:pPr>
              <w:spacing w:line="254" w:lineRule="auto"/>
              <w:rPr>
                <w:b/>
                <w:color w:val="333333"/>
                <w:lang w:val="uk-UA" w:eastAsia="en-US"/>
              </w:rPr>
            </w:pPr>
            <w:r>
              <w:rPr>
                <w:b/>
                <w:color w:val="333333"/>
                <w:lang w:val="uk-UA" w:eastAsia="en-US"/>
              </w:rPr>
              <w:t>Про зміну прізвища дитині</w:t>
            </w:r>
          </w:p>
          <w:p w:rsidR="0088393E" w:rsidRDefault="0088393E" w:rsidP="000D2F47">
            <w:pPr>
              <w:spacing w:line="254" w:lineRule="auto"/>
              <w:rPr>
                <w:i/>
                <w:color w:val="333333"/>
                <w:lang w:val="uk-UA" w:eastAsia="en-US"/>
              </w:rPr>
            </w:pPr>
          </w:p>
        </w:tc>
      </w:tr>
    </w:tbl>
    <w:p w:rsidR="0088393E" w:rsidRDefault="0088393E" w:rsidP="0088393E">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88393E" w:rsidRDefault="008A0361" w:rsidP="0088393E">
      <w:pPr>
        <w:widowControl w:val="0"/>
        <w:autoSpaceDE w:val="0"/>
        <w:autoSpaceDN w:val="0"/>
        <w:adjustRightInd w:val="0"/>
        <w:ind w:firstLine="720"/>
        <w:jc w:val="both"/>
        <w:rPr>
          <w:b/>
          <w:color w:val="333333"/>
          <w:lang w:val="uk-UA"/>
        </w:rPr>
      </w:pPr>
      <w:r>
        <w:rPr>
          <w:color w:val="333333"/>
          <w:szCs w:val="28"/>
          <w:lang w:val="uk-UA"/>
        </w:rPr>
        <w:t xml:space="preserve">Розглянувши заяву </w:t>
      </w:r>
      <w:r w:rsidR="000B7EB1">
        <w:rPr>
          <w:color w:val="333333"/>
          <w:szCs w:val="28"/>
          <w:lang w:val="uk-UA"/>
        </w:rPr>
        <w:t xml:space="preserve">ОСОБА 1 </w:t>
      </w:r>
      <w:r w:rsidR="0088393E">
        <w:rPr>
          <w:color w:val="333333"/>
          <w:szCs w:val="28"/>
          <w:lang w:val="uk-UA"/>
        </w:rPr>
        <w:t xml:space="preserve">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0088393E">
        <w:rPr>
          <w:rFonts w:ascii="Times New Roman CYR" w:hAnsi="Times New Roman CYR" w:cs="Times New Roman CYR"/>
          <w:color w:val="333333"/>
          <w:szCs w:val="28"/>
          <w:lang w:val="uk-UA"/>
        </w:rPr>
        <w:t>рішення комісії з п</w:t>
      </w:r>
      <w:r w:rsidR="00D95CAB">
        <w:rPr>
          <w:rFonts w:ascii="Times New Roman CYR" w:hAnsi="Times New Roman CYR" w:cs="Times New Roman CYR"/>
          <w:color w:val="333333"/>
          <w:szCs w:val="28"/>
          <w:lang w:val="uk-UA"/>
        </w:rPr>
        <w:t>итань захисту прав дитини від 1</w:t>
      </w:r>
      <w:r w:rsidR="00D95CAB" w:rsidRPr="00D95CAB">
        <w:rPr>
          <w:rFonts w:ascii="Times New Roman CYR" w:hAnsi="Times New Roman CYR" w:cs="Times New Roman CYR"/>
          <w:color w:val="333333"/>
          <w:szCs w:val="28"/>
          <w:lang w:val="uk-UA"/>
        </w:rPr>
        <w:t>1</w:t>
      </w:r>
      <w:r w:rsidR="00D95CAB">
        <w:rPr>
          <w:rFonts w:ascii="Times New Roman CYR" w:hAnsi="Times New Roman CYR" w:cs="Times New Roman CYR"/>
          <w:color w:val="333333"/>
          <w:szCs w:val="28"/>
          <w:lang w:val="uk-UA"/>
        </w:rPr>
        <w:t>.06.2021, протокол № 7</w:t>
      </w:r>
      <w:r w:rsidR="0088393E">
        <w:rPr>
          <w:rFonts w:ascii="Times New Roman CYR" w:hAnsi="Times New Roman CYR" w:cs="Times New Roman CYR"/>
          <w:color w:val="333333"/>
          <w:szCs w:val="28"/>
          <w:lang w:val="uk-UA"/>
        </w:rPr>
        <w:t xml:space="preserve">, </w:t>
      </w:r>
      <w:r w:rsidR="0088393E">
        <w:rPr>
          <w:color w:val="333333"/>
          <w:szCs w:val="28"/>
          <w:lang w:val="uk-UA"/>
        </w:rPr>
        <w:t xml:space="preserve">керуючись </w:t>
      </w:r>
      <w:r w:rsidR="0088393E">
        <w:rPr>
          <w:color w:val="333333"/>
          <w:lang w:val="uk-UA"/>
        </w:rPr>
        <w:t xml:space="preserve">підпунктом 4 пункту «б» частини першої статті 34, </w:t>
      </w:r>
      <w:r w:rsidR="0088393E">
        <w:rPr>
          <w:rFonts w:ascii="Times New Roman CYR" w:hAnsi="Times New Roman CYR" w:cs="Times New Roman CYR"/>
          <w:color w:val="333333"/>
          <w:szCs w:val="28"/>
          <w:lang w:val="uk-UA"/>
        </w:rPr>
        <w:t xml:space="preserve">частиною першою статті 52 Закону України </w:t>
      </w:r>
      <w:r w:rsidR="0088393E">
        <w:rPr>
          <w:color w:val="333333"/>
          <w:szCs w:val="28"/>
          <w:lang w:val="uk-UA"/>
        </w:rPr>
        <w:t>«</w:t>
      </w:r>
      <w:r w:rsidR="0088393E">
        <w:rPr>
          <w:rFonts w:ascii="Times New Roman CYR" w:hAnsi="Times New Roman CYR" w:cs="Times New Roman CYR"/>
          <w:color w:val="333333"/>
          <w:szCs w:val="28"/>
          <w:lang w:val="uk-UA"/>
        </w:rPr>
        <w:t>Про місцеве самоврядування в Україні</w:t>
      </w:r>
      <w:r w:rsidR="0088393E">
        <w:rPr>
          <w:color w:val="333333"/>
          <w:szCs w:val="28"/>
          <w:lang w:val="uk-UA"/>
        </w:rPr>
        <w:t>»</w:t>
      </w:r>
      <w:r w:rsidR="0088393E">
        <w:rPr>
          <w:rFonts w:ascii="Times New Roman CYR" w:hAnsi="Times New Roman CYR" w:cs="Times New Roman CYR"/>
          <w:color w:val="333333"/>
          <w:szCs w:val="28"/>
          <w:lang w:val="uk-UA"/>
        </w:rPr>
        <w:t xml:space="preserve">, </w:t>
      </w:r>
      <w:r w:rsidR="0088393E">
        <w:rPr>
          <w:b/>
          <w:color w:val="333333"/>
          <w:lang w:val="uk-UA"/>
        </w:rPr>
        <w:t>виконавчий комітет Сумської міської ради</w:t>
      </w:r>
    </w:p>
    <w:p w:rsidR="0088393E" w:rsidRDefault="0088393E" w:rsidP="0088393E">
      <w:pPr>
        <w:pStyle w:val="a5"/>
        <w:ind w:right="0"/>
        <w:jc w:val="both"/>
        <w:rPr>
          <w:b/>
          <w:color w:val="333333"/>
          <w:sz w:val="28"/>
        </w:rPr>
      </w:pPr>
    </w:p>
    <w:p w:rsidR="0088393E" w:rsidRDefault="0088393E" w:rsidP="0088393E">
      <w:pPr>
        <w:pStyle w:val="a5"/>
        <w:ind w:right="-28"/>
        <w:jc w:val="center"/>
        <w:rPr>
          <w:b/>
          <w:color w:val="333333"/>
          <w:sz w:val="28"/>
        </w:rPr>
      </w:pPr>
      <w:r>
        <w:rPr>
          <w:b/>
          <w:color w:val="333333"/>
          <w:sz w:val="28"/>
        </w:rPr>
        <w:t>ВИРІШИВ:</w:t>
      </w:r>
    </w:p>
    <w:p w:rsidR="0088393E" w:rsidRDefault="0088393E" w:rsidP="0088393E">
      <w:pPr>
        <w:widowControl w:val="0"/>
        <w:tabs>
          <w:tab w:val="num" w:pos="0"/>
          <w:tab w:val="left" w:pos="900"/>
          <w:tab w:val="left" w:pos="1260"/>
        </w:tabs>
        <w:autoSpaceDE w:val="0"/>
        <w:autoSpaceDN w:val="0"/>
        <w:adjustRightInd w:val="0"/>
        <w:ind w:right="-61" w:firstLine="720"/>
        <w:jc w:val="both"/>
        <w:rPr>
          <w:color w:val="333333"/>
          <w:szCs w:val="28"/>
          <w:lang w:val="uk-UA"/>
        </w:rPr>
      </w:pPr>
    </w:p>
    <w:p w:rsidR="0088393E" w:rsidRPr="00EE1B7C" w:rsidRDefault="0088393E" w:rsidP="0088393E">
      <w:pPr>
        <w:ind w:firstLine="720"/>
        <w:jc w:val="both"/>
        <w:rPr>
          <w:lang w:val="uk-UA"/>
        </w:rPr>
      </w:pPr>
      <w:r>
        <w:rPr>
          <w:lang w:val="uk-UA"/>
        </w:rPr>
        <w:t>Змінити прізвище малолітньої</w:t>
      </w:r>
      <w:r w:rsidR="000B7EB1">
        <w:rPr>
          <w:lang w:val="uk-UA"/>
        </w:rPr>
        <w:t xml:space="preserve"> ОСОБА 2</w:t>
      </w:r>
      <w:r>
        <w:rPr>
          <w:lang w:val="uk-UA"/>
        </w:rPr>
        <w:t>, на прізвище її матері –</w:t>
      </w:r>
      <w:r w:rsidR="000B7EB1">
        <w:rPr>
          <w:szCs w:val="28"/>
          <w:lang w:val="uk-UA"/>
        </w:rPr>
        <w:t>ПРІЗВИЩЕ 1</w:t>
      </w:r>
      <w:r>
        <w:rPr>
          <w:szCs w:val="28"/>
          <w:lang w:val="uk-UA"/>
        </w:rPr>
        <w:t>.</w:t>
      </w:r>
    </w:p>
    <w:p w:rsidR="0088393E" w:rsidRPr="00393A7C" w:rsidRDefault="0088393E" w:rsidP="0088393E">
      <w:pPr>
        <w:widowControl w:val="0"/>
        <w:tabs>
          <w:tab w:val="num" w:pos="0"/>
          <w:tab w:val="left" w:pos="900"/>
          <w:tab w:val="left" w:pos="1260"/>
        </w:tabs>
        <w:autoSpaceDE w:val="0"/>
        <w:autoSpaceDN w:val="0"/>
        <w:adjustRightInd w:val="0"/>
        <w:ind w:right="-61" w:firstLine="720"/>
        <w:jc w:val="both"/>
        <w:rPr>
          <w:b/>
          <w:color w:val="333333"/>
          <w:szCs w:val="28"/>
          <w:lang w:val="uk-UA"/>
        </w:rPr>
      </w:pPr>
      <w:r>
        <w:rPr>
          <w:b/>
          <w:szCs w:val="28"/>
          <w:lang w:val="uk-UA"/>
        </w:rPr>
        <w:tab/>
      </w:r>
    </w:p>
    <w:p w:rsidR="0088393E" w:rsidRDefault="0088393E" w:rsidP="0088393E">
      <w:pPr>
        <w:pStyle w:val="a5"/>
        <w:ind w:right="-28"/>
        <w:rPr>
          <w:b/>
          <w:sz w:val="28"/>
          <w:szCs w:val="28"/>
        </w:rPr>
      </w:pPr>
    </w:p>
    <w:p w:rsidR="0088393E" w:rsidRDefault="0088393E" w:rsidP="0088393E">
      <w:pPr>
        <w:pStyle w:val="a5"/>
        <w:ind w:right="-28"/>
        <w:rPr>
          <w:b/>
          <w:sz w:val="28"/>
          <w:szCs w:val="28"/>
        </w:rPr>
      </w:pPr>
    </w:p>
    <w:p w:rsidR="00EB427D" w:rsidRDefault="00EB427D" w:rsidP="0088393E">
      <w:pPr>
        <w:pStyle w:val="a5"/>
        <w:ind w:right="-28"/>
        <w:rPr>
          <w:b/>
          <w:sz w:val="28"/>
          <w:szCs w:val="28"/>
        </w:rPr>
      </w:pPr>
    </w:p>
    <w:p w:rsidR="00EB427D" w:rsidRDefault="00EB427D" w:rsidP="0088393E">
      <w:pPr>
        <w:pStyle w:val="a5"/>
        <w:ind w:right="-28"/>
        <w:rPr>
          <w:b/>
          <w:sz w:val="28"/>
          <w:szCs w:val="28"/>
        </w:rPr>
      </w:pPr>
    </w:p>
    <w:p w:rsidR="0088393E" w:rsidRDefault="0088393E" w:rsidP="0088393E">
      <w:pPr>
        <w:pStyle w:val="a5"/>
        <w:ind w:right="-28"/>
        <w:rPr>
          <w:b/>
          <w:sz w:val="28"/>
          <w:szCs w:val="28"/>
        </w:rPr>
      </w:pPr>
    </w:p>
    <w:p w:rsidR="0088393E" w:rsidRDefault="0088393E" w:rsidP="0088393E">
      <w:pPr>
        <w:pStyle w:val="a5"/>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EB427D" w:rsidRDefault="00EB427D" w:rsidP="0088393E">
      <w:pPr>
        <w:pStyle w:val="a5"/>
        <w:pBdr>
          <w:bottom w:val="single" w:sz="18" w:space="1" w:color="auto"/>
        </w:pBdr>
        <w:ind w:right="0"/>
        <w:rPr>
          <w:color w:val="333333"/>
          <w:sz w:val="24"/>
          <w:szCs w:val="24"/>
        </w:rPr>
      </w:pPr>
    </w:p>
    <w:p w:rsidR="00EB427D" w:rsidRDefault="00EB427D"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88393E" w:rsidRDefault="0088393E" w:rsidP="0088393E">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88393E" w:rsidRDefault="0088393E" w:rsidP="0088393E">
      <w:pPr>
        <w:jc w:val="center"/>
        <w:rPr>
          <w:szCs w:val="28"/>
          <w:lang w:val="uk-UA"/>
        </w:rPr>
      </w:pPr>
    </w:p>
    <w:p w:rsidR="0088393E" w:rsidRDefault="0088393E" w:rsidP="0088393E">
      <w:pPr>
        <w:jc w:val="center"/>
        <w:rPr>
          <w:szCs w:val="28"/>
          <w:lang w:val="uk-UA"/>
        </w:rPr>
      </w:pPr>
    </w:p>
    <w:p w:rsidR="00EB427D" w:rsidRDefault="00EB427D" w:rsidP="0088393E">
      <w:pPr>
        <w:jc w:val="center"/>
        <w:rPr>
          <w:szCs w:val="28"/>
          <w:lang w:val="uk-UA"/>
        </w:rPr>
      </w:pPr>
    </w:p>
    <w:p w:rsidR="0088393E" w:rsidRDefault="0088393E" w:rsidP="008A0361">
      <w:pPr>
        <w:rPr>
          <w:szCs w:val="28"/>
          <w:lang w:val="uk-UA"/>
        </w:rPr>
      </w:pPr>
    </w:p>
    <w:p w:rsidR="00945D4F" w:rsidRPr="0088393E" w:rsidRDefault="00E0404A">
      <w:pPr>
        <w:rPr>
          <w:lang w:val="uk-UA"/>
        </w:rPr>
      </w:pPr>
    </w:p>
    <w:sectPr w:rsidR="00945D4F" w:rsidRPr="0088393E" w:rsidSect="00EB427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3D"/>
    <w:rsid w:val="000B7EB1"/>
    <w:rsid w:val="002504BF"/>
    <w:rsid w:val="002B5B32"/>
    <w:rsid w:val="0042583D"/>
    <w:rsid w:val="005D375B"/>
    <w:rsid w:val="00762DCD"/>
    <w:rsid w:val="0088393E"/>
    <w:rsid w:val="008A0361"/>
    <w:rsid w:val="00D95CAB"/>
    <w:rsid w:val="00DA114F"/>
    <w:rsid w:val="00E0404A"/>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3337"/>
  <w15:chartTrackingRefBased/>
  <w15:docId w15:val="{3FBD6116-3E86-48D7-A3F1-00A9A52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3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8393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93E"/>
    <w:rPr>
      <w:rFonts w:ascii="Times New Roman" w:eastAsia="Times New Roman" w:hAnsi="Times New Roman" w:cs="Times New Roman"/>
      <w:b/>
      <w:sz w:val="36"/>
      <w:szCs w:val="32"/>
      <w:lang w:val="uk-UA" w:eastAsia="ru-RU"/>
    </w:rPr>
  </w:style>
  <w:style w:type="paragraph" w:styleId="a3">
    <w:name w:val="header"/>
    <w:basedOn w:val="a"/>
    <w:link w:val="a4"/>
    <w:unhideWhenUsed/>
    <w:rsid w:val="0088393E"/>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rsid w:val="0088393E"/>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88393E"/>
    <w:pPr>
      <w:ind w:right="6093"/>
    </w:pPr>
    <w:rPr>
      <w:sz w:val="26"/>
      <w:szCs w:val="20"/>
      <w:lang w:val="uk-UA"/>
    </w:rPr>
  </w:style>
  <w:style w:type="character" w:customStyle="1" w:styleId="a6">
    <w:name w:val="Основной текст Знак"/>
    <w:basedOn w:val="a0"/>
    <w:link w:val="a5"/>
    <w:semiHidden/>
    <w:rsid w:val="0088393E"/>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8A0361"/>
    <w:rPr>
      <w:rFonts w:ascii="Segoe UI" w:hAnsi="Segoe UI" w:cs="Segoe UI"/>
      <w:sz w:val="18"/>
      <w:szCs w:val="18"/>
    </w:rPr>
  </w:style>
  <w:style w:type="character" w:customStyle="1" w:styleId="a8">
    <w:name w:val="Текст выноски Знак"/>
    <w:basedOn w:val="a0"/>
    <w:link w:val="a7"/>
    <w:uiPriority w:val="99"/>
    <w:semiHidden/>
    <w:rsid w:val="008A03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10</cp:revision>
  <cp:lastPrinted>2021-06-14T04:39:00Z</cp:lastPrinted>
  <dcterms:created xsi:type="dcterms:W3CDTF">2021-06-11T07:08:00Z</dcterms:created>
  <dcterms:modified xsi:type="dcterms:W3CDTF">2021-07-02T12:37:00Z</dcterms:modified>
</cp:coreProperties>
</file>