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BD" w:rsidRDefault="00787CBD" w:rsidP="00C2729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87CBD" w:rsidRPr="006A46B9" w:rsidRDefault="00787CBD" w:rsidP="00787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0326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</w:t>
      </w:r>
      <w:r w:rsidRPr="006A46B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Пояснювальна записка</w:t>
      </w:r>
    </w:p>
    <w:p w:rsidR="00787CBD" w:rsidRPr="006A46B9" w:rsidRDefault="00787CBD" w:rsidP="00787C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A46B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до фінансового плану на 2022 рік</w:t>
      </w:r>
    </w:p>
    <w:p w:rsidR="00787CBD" w:rsidRPr="006A46B9" w:rsidRDefault="00787CBD" w:rsidP="00787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A46B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Комунального підприємства «</w:t>
      </w:r>
      <w:proofErr w:type="spellStart"/>
      <w:r w:rsidRPr="006A46B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Pr="006A46B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 Сумської міської ради.</w:t>
      </w:r>
    </w:p>
    <w:p w:rsidR="00787CBD" w:rsidRPr="006A46B9" w:rsidRDefault="00787CBD" w:rsidP="00787CB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87CBD" w:rsidRPr="006A46B9" w:rsidRDefault="00787CBD" w:rsidP="00787C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Комунальне підприємство «</w:t>
      </w:r>
      <w:proofErr w:type="spellStart"/>
      <w:r w:rsidRPr="006A46B9">
        <w:rPr>
          <w:rFonts w:ascii="Times New Roman" w:hAnsi="Times New Roman" w:cs="Times New Roman"/>
          <w:sz w:val="24"/>
          <w:szCs w:val="24"/>
          <w:lang w:val="uk-UA"/>
        </w:rPr>
        <w:t>Сумикомунінвест</w:t>
      </w:r>
      <w:proofErr w:type="spellEnd"/>
      <w:r w:rsidRPr="006A46B9">
        <w:rPr>
          <w:rFonts w:ascii="Times New Roman" w:hAnsi="Times New Roman" w:cs="Times New Roman"/>
          <w:sz w:val="24"/>
          <w:szCs w:val="24"/>
          <w:lang w:val="uk-UA"/>
        </w:rPr>
        <w:t>» Сумської міської ради створено з метою створення спільних підприємств для наповнення доходної части</w:t>
      </w:r>
      <w:r w:rsidR="00EC002C" w:rsidRPr="006A46B9">
        <w:rPr>
          <w:rFonts w:ascii="Times New Roman" w:hAnsi="Times New Roman" w:cs="Times New Roman"/>
          <w:sz w:val="24"/>
          <w:szCs w:val="24"/>
          <w:lang w:val="uk-UA"/>
        </w:rPr>
        <w:t>ни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 бюджету міста, задоволення потреб територіальної громади м. Суми у виконання робіт та послуг, а також забезпечення на підставі одержаного прибутку соціальних та економічних інтересів. Основний вид діяльності підприємства – надання інших допоміжних комерційних послуг.</w:t>
      </w:r>
    </w:p>
    <w:p w:rsidR="00787CBD" w:rsidRPr="006A46B9" w:rsidRDefault="00787CBD" w:rsidP="00787C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>Дохідна частина Комунального підприємства «</w:t>
      </w:r>
      <w:proofErr w:type="spellStart"/>
      <w:r w:rsidRPr="006A46B9">
        <w:rPr>
          <w:rFonts w:ascii="Times New Roman" w:hAnsi="Times New Roman" w:cs="Times New Roman"/>
          <w:sz w:val="24"/>
          <w:szCs w:val="24"/>
          <w:lang w:val="uk-UA"/>
        </w:rPr>
        <w:t>Сумикомунінвест</w:t>
      </w:r>
      <w:proofErr w:type="spellEnd"/>
      <w:r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» СМР формується за рахунок надання в оренду нежитлових приміщень та майна, а  також від реалізації послуг (інші), які надаються на території дитячого парку «Казка» та послуг з благоустрою  території дитячого парку. Витрати підприємства  плануються у </w:t>
      </w:r>
      <w:r w:rsidR="00EC002C" w:rsidRPr="006A46B9">
        <w:rPr>
          <w:rFonts w:ascii="Times New Roman" w:hAnsi="Times New Roman" w:cs="Times New Roman"/>
          <w:sz w:val="24"/>
          <w:szCs w:val="24"/>
          <w:lang w:val="uk-UA"/>
        </w:rPr>
        <w:t>співвідношенні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 з доходами, які отримує підприємство за результаті фінансово- господарської діяльності.</w:t>
      </w:r>
    </w:p>
    <w:p w:rsidR="00787CBD" w:rsidRPr="006A46B9" w:rsidRDefault="00787CBD" w:rsidP="00787CB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           Загальний дохід на 2022 рік складає 1206,2 тис. грн., який включає:</w:t>
      </w:r>
    </w:p>
    <w:p w:rsidR="00787CBD" w:rsidRPr="006A46B9" w:rsidRDefault="00787CBD" w:rsidP="00787C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чистий  дохід ( виручка)  від реалізації продукції( товарів, робіт, послуг) на 2022 рік в сумі 978,5 тис. грн., в </w:t>
      </w:r>
      <w:proofErr w:type="spellStart"/>
      <w:r w:rsidRPr="006A46B9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87CBD" w:rsidRPr="006A46B9" w:rsidRDefault="00787CBD" w:rsidP="00787C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оренда майна та нежитлових приміщень – 105,2 тис. грн.; </w:t>
      </w:r>
    </w:p>
    <w:p w:rsidR="00787CBD" w:rsidRPr="006A46B9" w:rsidRDefault="00787CBD" w:rsidP="00787C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>надання послуг в дитячому парку «Казка» - 402,8 тис. грн.;</w:t>
      </w:r>
    </w:p>
    <w:p w:rsidR="00787CBD" w:rsidRPr="006A46B9" w:rsidRDefault="00787CBD" w:rsidP="00787C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>надання послуг з благоустрою території дитячого парку « Казка» - 470,5 тис. грн.</w:t>
      </w:r>
    </w:p>
    <w:p w:rsidR="00787CBD" w:rsidRPr="006A46B9" w:rsidRDefault="00787CBD" w:rsidP="00787C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та інші доходи в сумі 227,7 тис. грн. ( відшкодування комунальних послуг- </w:t>
      </w:r>
      <w:r w:rsidR="00EC002C" w:rsidRPr="006A46B9">
        <w:rPr>
          <w:rFonts w:ascii="Times New Roman" w:hAnsi="Times New Roman" w:cs="Times New Roman"/>
          <w:sz w:val="24"/>
          <w:szCs w:val="24"/>
          <w:lang w:val="uk-UA"/>
        </w:rPr>
        <w:t>електроенергія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 та водопостачання).</w:t>
      </w:r>
    </w:p>
    <w:p w:rsidR="00787CBD" w:rsidRPr="006A46B9" w:rsidRDefault="00787CBD" w:rsidP="00787CB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87CBD" w:rsidRPr="006A46B9" w:rsidRDefault="00787CBD" w:rsidP="00787C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Прогнозний  чистий дохід (виручка ) від реалізації продукції (товарів, робіт, послуг) на 2021 рік складає 843,1 тис. грн.,  що на 68,3 тис. грн. менше від запланованих – 911,4 тис. гривень. Зменшення доходу обумовлено тим, що через погодні умови, дитячий парк  «Казка» розпочав роботу з 08.05.2021 року, що призвело до недотримання доходу . Початок робіт був запланований з 01.04.2021 року. Дохід від надання послуг на території парку зменшився на 102,0 тис. грн.,  дохід від надання оренди майна на 6,6 тис. грн. збільшився, </w:t>
      </w:r>
      <w:r w:rsidR="00EC002C"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 дохід 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>від послуг з утримання дитячого парку « Казка»</w:t>
      </w:r>
      <w:r w:rsidR="00EC002C"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 збільшився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 на 27,1 тис. грн. (план – 271,2 тис. грн., факт – 298,3 тис. гривень).  </w:t>
      </w:r>
    </w:p>
    <w:p w:rsidR="00787CBD" w:rsidRPr="006A46B9" w:rsidRDefault="00787CBD" w:rsidP="00787C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Витрати фінансового плану підприємства на 2022 рік  складають </w:t>
      </w:r>
      <w:r w:rsidR="00EC002C" w:rsidRPr="006A46B9">
        <w:rPr>
          <w:rFonts w:ascii="Times New Roman" w:hAnsi="Times New Roman" w:cs="Times New Roman"/>
          <w:sz w:val="24"/>
          <w:szCs w:val="24"/>
          <w:lang w:val="uk-UA"/>
        </w:rPr>
        <w:t>1154,9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 тис. грн.,                       а саме:</w:t>
      </w:r>
    </w:p>
    <w:p w:rsidR="00787CBD" w:rsidRPr="006A46B9" w:rsidRDefault="00787CBD" w:rsidP="00787C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A46B9">
        <w:rPr>
          <w:rFonts w:ascii="Times New Roman" w:hAnsi="Times New Roman" w:cs="Times New Roman"/>
          <w:b/>
          <w:sz w:val="24"/>
          <w:szCs w:val="24"/>
          <w:lang w:val="uk-UA"/>
        </w:rPr>
        <w:t>собівартость</w:t>
      </w:r>
      <w:proofErr w:type="spellEnd"/>
      <w:r w:rsidRPr="006A46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реалізованих послуг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   -  328,4 тис. грн.( в склад собівартості входить –</w:t>
      </w:r>
    </w:p>
    <w:p w:rsidR="00787CBD" w:rsidRPr="006A46B9" w:rsidRDefault="00787CBD" w:rsidP="00787C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оплата праці 2 сторожів, 2 двірників, 2 робітників з благоустрою – 242,8 тис. грн., нарахування ЄСВ – 53,4 тис. грн., витрати на придбання господарського інвентарю та паливно-мастильних матеріалів для </w:t>
      </w:r>
      <w:proofErr w:type="spellStart"/>
      <w:r w:rsidRPr="006A46B9">
        <w:rPr>
          <w:rFonts w:ascii="Times New Roman" w:hAnsi="Times New Roman" w:cs="Times New Roman"/>
          <w:sz w:val="24"/>
          <w:szCs w:val="24"/>
          <w:lang w:val="uk-UA"/>
        </w:rPr>
        <w:t>бензокос</w:t>
      </w:r>
      <w:proofErr w:type="spellEnd"/>
      <w:r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 – 11,4 тис. грн., інші витрати – 20,8 тис. грн.- вивіз гілля, сміття та палого листя-8,9 тис. грн., витрати з </w:t>
      </w:r>
      <w:r w:rsidR="005C64D4" w:rsidRPr="006A46B9">
        <w:rPr>
          <w:rFonts w:ascii="Times New Roman" w:hAnsi="Times New Roman" w:cs="Times New Roman"/>
          <w:sz w:val="24"/>
          <w:szCs w:val="24"/>
          <w:lang w:val="uk-UA"/>
        </w:rPr>
        <w:t>вивозу</w:t>
      </w:r>
      <w:r w:rsidR="00EC002C"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A46B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тверд</w:t>
      </w:r>
      <w:r w:rsidR="005C64D4" w:rsidRPr="006A46B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их </w:t>
      </w:r>
      <w:r w:rsidRPr="006A46B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побутових 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відходів – 6,3 </w:t>
      </w:r>
      <w:r w:rsidR="00EC002C" w:rsidRPr="006A46B9">
        <w:rPr>
          <w:rFonts w:ascii="Times New Roman" w:hAnsi="Times New Roman" w:cs="Times New Roman"/>
          <w:sz w:val="24"/>
          <w:szCs w:val="24"/>
          <w:lang w:val="uk-UA"/>
        </w:rPr>
        <w:t>тис. гр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>н.</w:t>
      </w:r>
      <w:r w:rsidR="00EC002C" w:rsidRPr="006A46B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  водопостачання та </w:t>
      </w:r>
      <w:r w:rsidR="00EC002C" w:rsidRPr="006A46B9">
        <w:rPr>
          <w:rFonts w:ascii="Times New Roman" w:hAnsi="Times New Roman" w:cs="Times New Roman"/>
          <w:sz w:val="24"/>
          <w:szCs w:val="24"/>
          <w:lang w:val="uk-UA"/>
        </w:rPr>
        <w:t>водовідведення</w:t>
      </w:r>
      <w:r w:rsidR="00010E56"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громадського туалету 5,6</w:t>
      </w:r>
      <w:r w:rsidR="00EC002C" w:rsidRPr="006A46B9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>ис. грн.);</w:t>
      </w:r>
    </w:p>
    <w:p w:rsidR="00787CBD" w:rsidRPr="006A46B9" w:rsidRDefault="00787CBD" w:rsidP="00787C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b/>
          <w:sz w:val="24"/>
          <w:szCs w:val="24"/>
          <w:lang w:val="uk-UA"/>
        </w:rPr>
        <w:t>адміністративні витрати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  – 341,7 тис. </w:t>
      </w:r>
      <w:r w:rsidR="00EC002C" w:rsidRPr="006A46B9">
        <w:rPr>
          <w:rFonts w:ascii="Times New Roman" w:hAnsi="Times New Roman" w:cs="Times New Roman"/>
          <w:sz w:val="24"/>
          <w:szCs w:val="24"/>
          <w:lang w:val="uk-UA"/>
        </w:rPr>
        <w:t>грн. До складу адміністративних витрат входить: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 оплата праці директора, бухгалтера, юриста, енергетика – 241,2 тис. грн.; нарахування ЄСВ 22% - 53,0 тис. грн., послуги зв’язку та інтернету - 2,8 тис. грн., організаційно - технічні послуги – 4,7 тис. грн.; опалення офісного приміщення-21,0 тис. грн.,</w:t>
      </w:r>
      <w:r w:rsidR="00EC002C"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витрати 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lastRenderedPageBreak/>
        <w:t>водопостачання – 1,2</w:t>
      </w:r>
      <w:r w:rsidR="00EC002C"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 тис. грн 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;витрати на </w:t>
      </w:r>
      <w:r w:rsidR="00EC002C" w:rsidRPr="006A46B9">
        <w:rPr>
          <w:rFonts w:ascii="Times New Roman" w:hAnsi="Times New Roman" w:cs="Times New Roman"/>
          <w:sz w:val="24"/>
          <w:szCs w:val="24"/>
          <w:lang w:val="uk-UA"/>
        </w:rPr>
        <w:t>канцтовари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- 1,2 тис. грн., витрати на </w:t>
      </w:r>
      <w:proofErr w:type="spellStart"/>
      <w:r w:rsidRPr="006A46B9">
        <w:rPr>
          <w:rFonts w:ascii="Times New Roman" w:hAnsi="Times New Roman" w:cs="Times New Roman"/>
          <w:sz w:val="24"/>
          <w:szCs w:val="24"/>
          <w:lang w:val="uk-UA"/>
        </w:rPr>
        <w:t>еленергію</w:t>
      </w:r>
      <w:proofErr w:type="spellEnd"/>
      <w:r w:rsidRPr="006A46B9">
        <w:rPr>
          <w:rFonts w:ascii="Times New Roman" w:hAnsi="Times New Roman" w:cs="Times New Roman"/>
          <w:sz w:val="24"/>
          <w:szCs w:val="24"/>
          <w:lang w:val="uk-UA"/>
        </w:rPr>
        <w:t>- 4,6тис. грн.; амортизація основних засобів – 12,0 тис. грн.</w:t>
      </w:r>
    </w:p>
    <w:p w:rsidR="00EC002C" w:rsidRPr="006A46B9" w:rsidRDefault="00EC002C" w:rsidP="00787C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7CBD" w:rsidRPr="006A46B9" w:rsidRDefault="00787CBD" w:rsidP="00EC002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b/>
          <w:sz w:val="24"/>
          <w:szCs w:val="24"/>
          <w:lang w:val="uk-UA"/>
        </w:rPr>
        <w:t>інші  операційні витрати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  -  </w:t>
      </w:r>
      <w:r w:rsidR="00EC002C" w:rsidRPr="006A46B9">
        <w:rPr>
          <w:rFonts w:ascii="Times New Roman" w:hAnsi="Times New Roman" w:cs="Times New Roman"/>
          <w:sz w:val="24"/>
          <w:szCs w:val="24"/>
          <w:lang w:val="uk-UA"/>
        </w:rPr>
        <w:t>458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>,8  тис. грн. (  склад операційних витрат - оплата праці завідувача господарством,  2 двірників (в літній сезон), робітників з благоустрою( косарі) -117,2 тис. грн.; н</w:t>
      </w:r>
      <w:r w:rsidR="00EC002C"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арахування 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 ЄСВ 22% - 18,3тис. грн.; витрати на придбання господарського інвента</w:t>
      </w:r>
      <w:r w:rsidR="00B51BB2" w:rsidRPr="006A46B9">
        <w:rPr>
          <w:rFonts w:ascii="Times New Roman" w:hAnsi="Times New Roman" w:cs="Times New Roman"/>
          <w:sz w:val="24"/>
          <w:szCs w:val="24"/>
          <w:lang w:val="uk-UA"/>
        </w:rPr>
        <w:t>рю та матеріалів, бензину, масло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="00EC002C" w:rsidRPr="006A46B9">
        <w:rPr>
          <w:rFonts w:ascii="Times New Roman" w:hAnsi="Times New Roman" w:cs="Times New Roman"/>
          <w:sz w:val="24"/>
          <w:szCs w:val="24"/>
          <w:lang w:val="uk-UA"/>
        </w:rPr>
        <w:t>бензокосарок</w:t>
      </w:r>
      <w:proofErr w:type="spellEnd"/>
      <w:r w:rsidR="00EC002C"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 та ін. – 2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,7 тис. грн.; витрати на </w:t>
      </w:r>
      <w:r w:rsidR="00EC002C" w:rsidRPr="006A46B9">
        <w:rPr>
          <w:rFonts w:ascii="Times New Roman" w:hAnsi="Times New Roman" w:cs="Times New Roman"/>
          <w:sz w:val="24"/>
          <w:szCs w:val="24"/>
          <w:lang w:val="uk-UA"/>
        </w:rPr>
        <w:t>електроенергію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>, водопостачання та водовідведення</w:t>
      </w:r>
      <w:r w:rsidR="00B51BB2"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 – 168,5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 тис. грн.; вивіз ТПВ- 10,4 тис. грн.);утримання території дитячого парку « Казка» - 141,7 тис. грн .(</w:t>
      </w:r>
      <w:proofErr w:type="spellStart"/>
      <w:r w:rsidRPr="006A46B9">
        <w:rPr>
          <w:rFonts w:ascii="Times New Roman" w:hAnsi="Times New Roman" w:cs="Times New Roman"/>
          <w:sz w:val="24"/>
          <w:szCs w:val="24"/>
          <w:lang w:val="uk-UA"/>
        </w:rPr>
        <w:t>видал</w:t>
      </w:r>
      <w:proofErr w:type="spellEnd"/>
      <w:r w:rsidRPr="006A46B9">
        <w:rPr>
          <w:rFonts w:ascii="Times New Roman" w:hAnsi="Times New Roman" w:cs="Times New Roman"/>
          <w:sz w:val="24"/>
          <w:szCs w:val="24"/>
          <w:lang w:val="uk-UA"/>
        </w:rPr>
        <w:t>. дерев 12,5 тис. грн.; садіння дерев</w:t>
      </w:r>
      <w:r w:rsidR="00EC002C"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 та кущів-25,0 тис. грн.; встановлення 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 паркових лавок-50,0 тис. грн.; поточний ремонт доріжок- 25,0 тис. грн.; утримання квітників- 29,2 тис. грн)</w:t>
      </w:r>
    </w:p>
    <w:p w:rsidR="00787CBD" w:rsidRPr="006A46B9" w:rsidRDefault="00787CBD" w:rsidP="00EC002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b/>
          <w:sz w:val="24"/>
          <w:szCs w:val="24"/>
          <w:lang w:val="uk-UA"/>
        </w:rPr>
        <w:t>інші витрати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 – 14,7 тис. грн. (розрахунково - касове обслуговування – 9,4 тис. грн, земельний </w:t>
      </w:r>
      <w:r w:rsidR="00EC002C" w:rsidRPr="006A46B9">
        <w:rPr>
          <w:rFonts w:ascii="Times New Roman" w:hAnsi="Times New Roman" w:cs="Times New Roman"/>
          <w:sz w:val="24"/>
          <w:szCs w:val="24"/>
          <w:lang w:val="uk-UA"/>
        </w:rPr>
        <w:t>податок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 5,3 тис. грн.);</w:t>
      </w:r>
    </w:p>
    <w:p w:rsidR="00EC002C" w:rsidRPr="006A46B9" w:rsidRDefault="00EC002C" w:rsidP="00EC002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7CBD" w:rsidRPr="006A46B9" w:rsidRDefault="00787CBD" w:rsidP="00EC002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b/>
          <w:sz w:val="24"/>
          <w:szCs w:val="24"/>
          <w:lang w:val="uk-UA"/>
        </w:rPr>
        <w:t>податок на прибуток на 2022 рік</w:t>
      </w:r>
      <w:r w:rsidR="00EC002C"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 – 11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>,3 тис. гривень.</w:t>
      </w:r>
    </w:p>
    <w:p w:rsidR="00787CBD" w:rsidRPr="006A46B9" w:rsidRDefault="00787CBD" w:rsidP="00787CBD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>Капітальні інвестиції  підприємства  - це  амортизаційні відрахування, які складають 12,0 тис. гривень.</w:t>
      </w:r>
    </w:p>
    <w:p w:rsidR="00787CBD" w:rsidRPr="006A46B9" w:rsidRDefault="00787CBD" w:rsidP="00787CBD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>Витрати підприємства планувались в співвідношенні з доходами, які отримує підприємство в результаті фінансово- господарської діяльності.</w:t>
      </w:r>
    </w:p>
    <w:p w:rsidR="00787CBD" w:rsidRPr="006A46B9" w:rsidRDefault="00787CBD" w:rsidP="00787CBD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Очікуваний фінансовий результат підприємства на 2022 рік до  оподаткування </w:t>
      </w:r>
      <w:r w:rsidR="00EC002C" w:rsidRPr="006A46B9">
        <w:rPr>
          <w:rFonts w:ascii="Times New Roman" w:hAnsi="Times New Roman" w:cs="Times New Roman"/>
          <w:sz w:val="24"/>
          <w:szCs w:val="24"/>
          <w:lang w:val="uk-UA"/>
        </w:rPr>
        <w:t>складає 62,6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 тис .грн.,</w:t>
      </w:r>
    </w:p>
    <w:p w:rsidR="00787CBD" w:rsidRPr="006A46B9" w:rsidRDefault="00787CBD" w:rsidP="00787C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податок на прибуток </w:t>
      </w:r>
      <w:r w:rsidR="00EC002C" w:rsidRPr="006A46B9">
        <w:rPr>
          <w:rFonts w:ascii="Times New Roman" w:hAnsi="Times New Roman" w:cs="Times New Roman"/>
          <w:sz w:val="24"/>
          <w:szCs w:val="24"/>
          <w:lang w:val="uk-UA"/>
        </w:rPr>
        <w:t>– 11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>,3 тис. грн.,</w:t>
      </w:r>
    </w:p>
    <w:p w:rsidR="00787CBD" w:rsidRPr="006A46B9" w:rsidRDefault="00787CBD" w:rsidP="00787C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>чистий фінансовий результат після оподаткування  -</w:t>
      </w:r>
      <w:r w:rsidR="00EC002C"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 51,3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 тис. грн.,</w:t>
      </w:r>
    </w:p>
    <w:p w:rsidR="00787CBD" w:rsidRPr="006A46B9" w:rsidRDefault="00787CBD" w:rsidP="00787C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відрахування частини </w:t>
      </w:r>
      <w:r w:rsidR="00EC002C" w:rsidRPr="006A46B9">
        <w:rPr>
          <w:rFonts w:ascii="Times New Roman" w:hAnsi="Times New Roman" w:cs="Times New Roman"/>
          <w:sz w:val="24"/>
          <w:szCs w:val="24"/>
          <w:lang w:val="uk-UA"/>
        </w:rPr>
        <w:t>чистого прибутку – 1,5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 тис. гривень.</w:t>
      </w:r>
    </w:p>
    <w:p w:rsidR="00787CBD" w:rsidRPr="006A46B9" w:rsidRDefault="00787CBD" w:rsidP="00787C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>Чисельність працівників підприємства на 2022 рік заплановано в кількості 11 осіб</w:t>
      </w:r>
      <w:r w:rsidR="00EC002C"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. При виробничій необхідності, 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>штатний розклад, кількість штатних працівників та  середньомісячна заробітна плата може змінюватись.</w:t>
      </w:r>
    </w:p>
    <w:p w:rsidR="00787CBD" w:rsidRPr="006A46B9" w:rsidRDefault="00787CBD" w:rsidP="00787CBD">
      <w:pPr>
        <w:rPr>
          <w:lang w:val="uk-UA"/>
        </w:rPr>
      </w:pPr>
    </w:p>
    <w:p w:rsidR="00787CBD" w:rsidRPr="006A46B9" w:rsidRDefault="00787CBD" w:rsidP="00787CB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87CBD" w:rsidRPr="006A46B9" w:rsidRDefault="00787CBD" w:rsidP="00787CB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>Директор КП «</w:t>
      </w:r>
      <w:proofErr w:type="spellStart"/>
      <w:r w:rsidRPr="006A46B9">
        <w:rPr>
          <w:rFonts w:ascii="Times New Roman" w:hAnsi="Times New Roman" w:cs="Times New Roman"/>
          <w:sz w:val="24"/>
          <w:szCs w:val="24"/>
          <w:lang w:val="uk-UA"/>
        </w:rPr>
        <w:t>Сумикомунінвест</w:t>
      </w:r>
      <w:proofErr w:type="spellEnd"/>
      <w:r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» СМР 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  <w:t>О.О. Левченко</w:t>
      </w:r>
    </w:p>
    <w:p w:rsidR="00787CBD" w:rsidRPr="006A46B9" w:rsidRDefault="00787CBD" w:rsidP="00787CB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787CBD" w:rsidRPr="006A46B9" w:rsidRDefault="00787CBD" w:rsidP="00787CB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C002C"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proofErr w:type="spellStart"/>
      <w:r w:rsidRPr="006A46B9">
        <w:rPr>
          <w:rFonts w:ascii="Times New Roman" w:hAnsi="Times New Roman" w:cs="Times New Roman"/>
          <w:sz w:val="24"/>
          <w:szCs w:val="24"/>
          <w:lang w:val="uk-UA"/>
        </w:rPr>
        <w:t>Т.М.Мельник</w:t>
      </w:r>
      <w:proofErr w:type="spellEnd"/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87CBD" w:rsidRPr="006A46B9" w:rsidRDefault="00787CBD" w:rsidP="00C2729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87CBD" w:rsidRPr="006A46B9" w:rsidRDefault="00787CBD" w:rsidP="00C2729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87CBD" w:rsidRPr="006A46B9" w:rsidRDefault="00787CBD" w:rsidP="00787CB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87CBD" w:rsidRPr="006A46B9" w:rsidRDefault="00787CBD" w:rsidP="00C2729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553C" w:rsidRPr="006A46B9" w:rsidRDefault="00AB553C" w:rsidP="00C2729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553C" w:rsidRPr="006A46B9" w:rsidRDefault="00AB553C" w:rsidP="00C2729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553C" w:rsidRPr="006A46B9" w:rsidRDefault="00AB553C" w:rsidP="00C2729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7293" w:rsidRPr="006A46B9" w:rsidRDefault="003543FF" w:rsidP="00C2729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Розшифрування </w:t>
      </w:r>
      <w:r w:rsidR="00A75AB8" w:rsidRPr="006A46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</w:t>
      </w:r>
      <w:r w:rsidR="00C27293" w:rsidRPr="006A46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фінансового плану  комунального підприємства «</w:t>
      </w:r>
      <w:proofErr w:type="spellStart"/>
      <w:r w:rsidR="00C27293" w:rsidRPr="006A46B9">
        <w:rPr>
          <w:rFonts w:ascii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="00C27293" w:rsidRPr="006A46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="00A75AB8" w:rsidRPr="006A46B9">
        <w:rPr>
          <w:rFonts w:ascii="Times New Roman" w:hAnsi="Times New Roman" w:cs="Times New Roman"/>
          <w:b/>
          <w:sz w:val="24"/>
          <w:szCs w:val="24"/>
          <w:lang w:val="uk-UA"/>
        </w:rPr>
        <w:t>СМ</w:t>
      </w:r>
      <w:r w:rsidR="005A7F7B" w:rsidRPr="006A46B9">
        <w:rPr>
          <w:rFonts w:ascii="Times New Roman" w:hAnsi="Times New Roman" w:cs="Times New Roman"/>
          <w:b/>
          <w:sz w:val="24"/>
          <w:szCs w:val="24"/>
          <w:lang w:val="uk-UA"/>
        </w:rPr>
        <w:t>Р на 2022</w:t>
      </w:r>
      <w:r w:rsidR="00EB3531" w:rsidRPr="006A46B9">
        <w:rPr>
          <w:rFonts w:ascii="Times New Roman" w:hAnsi="Times New Roman" w:cs="Times New Roman"/>
          <w:b/>
          <w:sz w:val="24"/>
          <w:szCs w:val="24"/>
          <w:lang w:val="uk-UA"/>
        </w:rPr>
        <w:t>рік таблиця 1 ряд.1018</w:t>
      </w:r>
    </w:p>
    <w:p w:rsidR="00A75AB8" w:rsidRPr="006A46B9" w:rsidRDefault="00694FD0" w:rsidP="00C2729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«Інші </w:t>
      </w:r>
      <w:r w:rsidR="00A75AB8" w:rsidRPr="006A46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витрати»</w:t>
      </w:r>
    </w:p>
    <w:p w:rsidR="00C27293" w:rsidRPr="006A46B9" w:rsidRDefault="00C27293">
      <w:pPr>
        <w:rPr>
          <w:rFonts w:ascii="Times New Roman" w:hAnsi="Times New Roman" w:cs="Times New Roman"/>
          <w:lang w:val="uk-UA"/>
        </w:rPr>
      </w:pPr>
    </w:p>
    <w:p w:rsidR="00811F09" w:rsidRPr="006A46B9" w:rsidRDefault="00694FD0" w:rsidP="00904D2B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Склад інших </w:t>
      </w:r>
      <w:r w:rsidR="00B1261A"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 витрат </w:t>
      </w:r>
      <w:r w:rsidR="00EB3531"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ряд.1018 </w:t>
      </w:r>
      <w:r w:rsidR="00481E77" w:rsidRPr="006A46B9">
        <w:rPr>
          <w:rFonts w:ascii="Times New Roman" w:hAnsi="Times New Roman" w:cs="Times New Roman"/>
          <w:sz w:val="24"/>
          <w:szCs w:val="24"/>
          <w:lang w:val="uk-UA"/>
        </w:rPr>
        <w:t>таблиці 1</w:t>
      </w:r>
      <w:r w:rsidR="00657B63" w:rsidRPr="006A46B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94FD0" w:rsidRPr="006A46B9" w:rsidRDefault="00694FD0" w:rsidP="00694FD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04D2B" w:rsidRPr="006A46B9" w:rsidRDefault="00EB3531" w:rsidP="00970F9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>вивіз гілля , сміття  та палого листя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A7F7B" w:rsidRPr="006A46B9">
        <w:rPr>
          <w:rFonts w:ascii="Times New Roman" w:hAnsi="Times New Roman" w:cs="Times New Roman"/>
          <w:sz w:val="24"/>
          <w:szCs w:val="24"/>
          <w:lang w:val="uk-UA"/>
        </w:rPr>
        <w:t>8,9</w:t>
      </w:r>
      <w:r w:rsidR="00904D2B"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 тис.</w:t>
      </w:r>
      <w:r w:rsidR="00694FD0"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904D2B" w:rsidRPr="006A46B9" w:rsidRDefault="005A7F7B" w:rsidP="005A7F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витрати по вивозу </w:t>
      </w:r>
      <w:r w:rsidR="00AD6DF9" w:rsidRPr="006A46B9">
        <w:rPr>
          <w:rFonts w:ascii="Times New Roman" w:hAnsi="Times New Roman" w:cs="Times New Roman"/>
          <w:sz w:val="24"/>
          <w:szCs w:val="24"/>
          <w:lang w:val="uk-UA"/>
        </w:rPr>
        <w:t>ТП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  <w:t xml:space="preserve">6,3 тис. </w:t>
      </w:r>
      <w:proofErr w:type="spellStart"/>
      <w:r w:rsidRPr="006A46B9">
        <w:rPr>
          <w:rFonts w:ascii="Times New Roman" w:hAnsi="Times New Roman" w:cs="Times New Roman"/>
          <w:sz w:val="24"/>
          <w:szCs w:val="24"/>
          <w:lang w:val="uk-UA"/>
        </w:rPr>
        <w:t>гн</w:t>
      </w:r>
      <w:proofErr w:type="spellEnd"/>
      <w:r w:rsidRPr="006A46B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A7F7B" w:rsidRPr="006A46B9" w:rsidRDefault="005A7F7B" w:rsidP="005A7F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>витрати на водопос</w:t>
      </w:r>
      <w:r w:rsidR="00010E56" w:rsidRPr="006A46B9">
        <w:rPr>
          <w:rFonts w:ascii="Times New Roman" w:hAnsi="Times New Roman" w:cs="Times New Roman"/>
          <w:sz w:val="24"/>
          <w:szCs w:val="24"/>
          <w:lang w:val="uk-UA"/>
        </w:rPr>
        <w:t>тачання та водовідведення</w:t>
      </w:r>
      <w:r w:rsidR="00010E56"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10E56"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10E56"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10E56" w:rsidRPr="006A46B9">
        <w:rPr>
          <w:rFonts w:ascii="Times New Roman" w:hAnsi="Times New Roman" w:cs="Times New Roman"/>
          <w:sz w:val="24"/>
          <w:szCs w:val="24"/>
          <w:lang w:val="uk-UA"/>
        </w:rPr>
        <w:tab/>
        <w:t>5,6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 тис. грн.</w:t>
      </w:r>
    </w:p>
    <w:p w:rsidR="00694FD0" w:rsidRPr="006A46B9" w:rsidRDefault="00B1261A" w:rsidP="00B1261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94FD0"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94FD0"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94FD0"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94FD0"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811F09" w:rsidRPr="006A46B9" w:rsidRDefault="00811F09" w:rsidP="00F617A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83BE8" w:rsidRPr="006A46B9" w:rsidRDefault="00F617A8" w:rsidP="00583BE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>разом :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A7F7B" w:rsidRPr="006A46B9">
        <w:rPr>
          <w:rFonts w:ascii="Times New Roman" w:hAnsi="Times New Roman" w:cs="Times New Roman"/>
          <w:sz w:val="24"/>
          <w:szCs w:val="24"/>
          <w:lang w:val="uk-UA"/>
        </w:rPr>
        <w:t>20,8</w:t>
      </w:r>
      <w:r w:rsidR="00904D2B"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 тис. грн.</w:t>
      </w:r>
    </w:p>
    <w:p w:rsidR="00811F09" w:rsidRPr="006A46B9" w:rsidRDefault="00811F09" w:rsidP="00811F0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04D2B" w:rsidRPr="006A46B9" w:rsidRDefault="00904D2B" w:rsidP="00811F0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11F09" w:rsidRPr="006A46B9" w:rsidRDefault="00811F09" w:rsidP="00811F0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06D80"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 w:rsidRPr="006A46B9">
        <w:rPr>
          <w:rFonts w:ascii="Times New Roman" w:hAnsi="Times New Roman" w:cs="Times New Roman"/>
          <w:sz w:val="24"/>
          <w:szCs w:val="24"/>
          <w:lang w:val="uk-UA"/>
        </w:rPr>
        <w:t>О.О.Левченко</w:t>
      </w:r>
      <w:proofErr w:type="spellEnd"/>
    </w:p>
    <w:p w:rsidR="00C1170C" w:rsidRPr="006A46B9" w:rsidRDefault="00811F09" w:rsidP="00C1170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06D80"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 w:rsidRPr="006A46B9">
        <w:rPr>
          <w:rFonts w:ascii="Times New Roman" w:hAnsi="Times New Roman" w:cs="Times New Roman"/>
          <w:sz w:val="24"/>
          <w:szCs w:val="24"/>
          <w:lang w:val="uk-UA"/>
        </w:rPr>
        <w:t>Т.М.Мельник</w:t>
      </w:r>
      <w:proofErr w:type="spellEnd"/>
      <w:r w:rsidR="00C1170C" w:rsidRPr="006A46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1170C" w:rsidRPr="006A46B9" w:rsidRDefault="00C1170C" w:rsidP="00C1170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1170C" w:rsidRPr="006A46B9" w:rsidRDefault="00C1170C" w:rsidP="00C1170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b/>
          <w:sz w:val="24"/>
          <w:szCs w:val="24"/>
          <w:lang w:val="uk-UA"/>
        </w:rPr>
        <w:t>Розшифрування до фінансового плану  комунального підприємства «</w:t>
      </w:r>
      <w:proofErr w:type="spellStart"/>
      <w:r w:rsidRPr="006A46B9">
        <w:rPr>
          <w:rFonts w:ascii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Pr="006A46B9">
        <w:rPr>
          <w:rFonts w:ascii="Times New Roman" w:hAnsi="Times New Roman" w:cs="Times New Roman"/>
          <w:b/>
          <w:sz w:val="24"/>
          <w:szCs w:val="24"/>
          <w:lang w:val="uk-UA"/>
        </w:rPr>
        <w:t>» СМР на 2022 рік таблиця 1 ряд.1051</w:t>
      </w:r>
    </w:p>
    <w:p w:rsidR="00C1170C" w:rsidRPr="006A46B9" w:rsidRDefault="00C1170C" w:rsidP="00C1170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b/>
          <w:sz w:val="24"/>
          <w:szCs w:val="24"/>
          <w:lang w:val="uk-UA"/>
        </w:rPr>
        <w:t>«Інші адміністративні витрати»</w:t>
      </w:r>
    </w:p>
    <w:p w:rsidR="00C1170C" w:rsidRPr="006A46B9" w:rsidRDefault="00C1170C" w:rsidP="00C1170C">
      <w:pPr>
        <w:rPr>
          <w:rFonts w:ascii="Times New Roman" w:hAnsi="Times New Roman" w:cs="Times New Roman"/>
          <w:lang w:val="uk-UA"/>
        </w:rPr>
      </w:pPr>
    </w:p>
    <w:p w:rsidR="00C1170C" w:rsidRPr="006A46B9" w:rsidRDefault="00C1170C" w:rsidP="00C1170C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>Склад інших адміністративних витрат :</w:t>
      </w:r>
    </w:p>
    <w:p w:rsidR="00C1170C" w:rsidRPr="006A46B9" w:rsidRDefault="00C1170C" w:rsidP="00C117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витрати на водопостачання та водовідведення офісного приміщення </w:t>
      </w:r>
    </w:p>
    <w:p w:rsidR="00C1170C" w:rsidRPr="006A46B9" w:rsidRDefault="001722FC" w:rsidP="00C1170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>101,00  грн. х12 міс. =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  <w:t>1212</w:t>
      </w:r>
      <w:r w:rsidR="00C1170C" w:rsidRPr="006A46B9">
        <w:rPr>
          <w:rFonts w:ascii="Times New Roman" w:hAnsi="Times New Roman" w:cs="Times New Roman"/>
          <w:sz w:val="24"/>
          <w:szCs w:val="24"/>
          <w:lang w:val="uk-UA"/>
        </w:rPr>
        <w:t>,00 грн.</w:t>
      </w:r>
    </w:p>
    <w:p w:rsidR="00C1170C" w:rsidRPr="006A46B9" w:rsidRDefault="00C1170C" w:rsidP="00C117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витрати на опалення </w:t>
      </w:r>
      <w:r w:rsidR="001722FC"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офісного приміщення </w:t>
      </w:r>
      <w:r w:rsidR="001722FC"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FC"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FC"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FC" w:rsidRPr="006A46B9">
        <w:rPr>
          <w:rFonts w:ascii="Times New Roman" w:hAnsi="Times New Roman" w:cs="Times New Roman"/>
          <w:sz w:val="24"/>
          <w:szCs w:val="24"/>
          <w:lang w:val="uk-UA"/>
        </w:rPr>
        <w:tab/>
        <w:t>20988,00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C1170C" w:rsidRPr="006A46B9" w:rsidRDefault="001722FC" w:rsidP="00C1170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>(1272 м.кубх16,50</w:t>
      </w:r>
      <w:r w:rsidR="00C1170C"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 грн.=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>20988,00</w:t>
      </w:r>
      <w:r w:rsidR="00C1170C" w:rsidRPr="006A46B9">
        <w:rPr>
          <w:rFonts w:ascii="Times New Roman" w:hAnsi="Times New Roman" w:cs="Times New Roman"/>
          <w:sz w:val="24"/>
          <w:szCs w:val="24"/>
          <w:lang w:val="uk-UA"/>
        </w:rPr>
        <w:t>грн.)(сезон)</w:t>
      </w:r>
    </w:p>
    <w:p w:rsidR="00C1170C" w:rsidRPr="006A46B9" w:rsidRDefault="00C1170C" w:rsidP="00C117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>витрати на канцтовари  100,00 грн.х12 міс.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  <w:t>1200,00 грн.</w:t>
      </w:r>
    </w:p>
    <w:p w:rsidR="00C1170C" w:rsidRPr="006A46B9" w:rsidRDefault="00C1170C" w:rsidP="00C117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>витрати на електроенергію офісного приміщення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  <w:t>4600,00 грн</w:t>
      </w:r>
    </w:p>
    <w:p w:rsidR="00C1170C" w:rsidRPr="006A46B9" w:rsidRDefault="00C1170C" w:rsidP="00C1170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1170C" w:rsidRPr="006A46B9" w:rsidRDefault="001722FC" w:rsidP="00C1170C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>разом :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  <w:t>28000,00</w:t>
      </w:r>
      <w:r w:rsidR="00C1170C"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C1170C" w:rsidRPr="006A46B9" w:rsidRDefault="00C1170C" w:rsidP="00C1170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6A46B9">
        <w:rPr>
          <w:rFonts w:ascii="Times New Roman" w:hAnsi="Times New Roman" w:cs="Times New Roman"/>
          <w:sz w:val="24"/>
          <w:szCs w:val="24"/>
          <w:lang w:val="uk-UA"/>
        </w:rPr>
        <w:t>О.О.Левченко</w:t>
      </w:r>
      <w:proofErr w:type="spellEnd"/>
    </w:p>
    <w:p w:rsidR="00C1170C" w:rsidRPr="006A46B9" w:rsidRDefault="00C1170C" w:rsidP="00C1170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6A46B9">
        <w:rPr>
          <w:rFonts w:ascii="Times New Roman" w:hAnsi="Times New Roman" w:cs="Times New Roman"/>
          <w:sz w:val="24"/>
          <w:szCs w:val="24"/>
          <w:lang w:val="uk-UA"/>
        </w:rPr>
        <w:t>Т.М.Мельник</w:t>
      </w:r>
      <w:proofErr w:type="spellEnd"/>
    </w:p>
    <w:p w:rsidR="00AB553C" w:rsidRPr="006A46B9" w:rsidRDefault="00AB553C" w:rsidP="00C1170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70F9D" w:rsidRPr="006A46B9" w:rsidRDefault="00970F9D" w:rsidP="00C1170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70F9D" w:rsidRPr="006A46B9" w:rsidRDefault="00970F9D" w:rsidP="00C1170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1170C" w:rsidRPr="006A46B9" w:rsidRDefault="00C1170C" w:rsidP="00C1170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b/>
          <w:sz w:val="24"/>
          <w:szCs w:val="24"/>
          <w:lang w:val="uk-UA"/>
        </w:rPr>
        <w:t>Розшифрування до фінансового плану  комунального підприємства «</w:t>
      </w:r>
      <w:proofErr w:type="spellStart"/>
      <w:r w:rsidRPr="006A46B9">
        <w:rPr>
          <w:rFonts w:ascii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Pr="006A46B9">
        <w:rPr>
          <w:rFonts w:ascii="Times New Roman" w:hAnsi="Times New Roman" w:cs="Times New Roman"/>
          <w:b/>
          <w:sz w:val="24"/>
          <w:szCs w:val="24"/>
          <w:lang w:val="uk-UA"/>
        </w:rPr>
        <w:t>» СМР на 2022 рік таблиця 1 ряд.1086</w:t>
      </w:r>
    </w:p>
    <w:p w:rsidR="00C1170C" w:rsidRPr="006A46B9" w:rsidRDefault="00C1170C" w:rsidP="00C1170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b/>
          <w:sz w:val="24"/>
          <w:szCs w:val="24"/>
          <w:lang w:val="uk-UA"/>
        </w:rPr>
        <w:t>«Інші  операційні витрати»</w:t>
      </w:r>
    </w:p>
    <w:p w:rsidR="00C1170C" w:rsidRPr="006A46B9" w:rsidRDefault="00C1170C" w:rsidP="00C1170C">
      <w:pPr>
        <w:rPr>
          <w:rFonts w:ascii="Times New Roman" w:hAnsi="Times New Roman" w:cs="Times New Roman"/>
          <w:lang w:val="uk-UA"/>
        </w:rPr>
      </w:pPr>
    </w:p>
    <w:p w:rsidR="00C1170C" w:rsidRPr="006A46B9" w:rsidRDefault="00C1170C" w:rsidP="00C1170C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>Склад інших  операційних  витрат  :</w:t>
      </w:r>
    </w:p>
    <w:p w:rsidR="00C1170C" w:rsidRPr="006A46B9" w:rsidRDefault="00C1170C" w:rsidP="00C117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>витрати на оплату праці завідувача господарством ,</w:t>
      </w:r>
      <w:r w:rsidR="00C15D16"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1170C" w:rsidRPr="006A46B9" w:rsidRDefault="00C1170C" w:rsidP="00C1170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>двірники (2)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0F9D"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 5 місяців  з травня по вересень ( 7 місяців в собівартості)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0F9D"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>117,2 тис. грн.</w:t>
      </w:r>
    </w:p>
    <w:p w:rsidR="00C1170C" w:rsidRPr="006A46B9" w:rsidRDefault="00C1170C" w:rsidP="00C117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>нарахування ЄСВ 22%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  <w:t>18,3 тис. грн.</w:t>
      </w:r>
    </w:p>
    <w:p w:rsidR="00C1170C" w:rsidRPr="006A46B9" w:rsidRDefault="00C1170C" w:rsidP="00C117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>витрати на придбання господарського інвентарю та матеріалів, палив</w:t>
      </w:r>
      <w:r w:rsidR="00133BB9" w:rsidRPr="006A46B9">
        <w:rPr>
          <w:rFonts w:ascii="Times New Roman" w:hAnsi="Times New Roman" w:cs="Times New Roman"/>
          <w:sz w:val="24"/>
          <w:szCs w:val="24"/>
          <w:lang w:val="uk-UA"/>
        </w:rPr>
        <w:t>но- мастильних матеріалів</w:t>
      </w:r>
      <w:r w:rsidR="00133BB9"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33BB9"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33BB9"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33BB9"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33BB9"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33BB9" w:rsidRPr="006A46B9">
        <w:rPr>
          <w:rFonts w:ascii="Times New Roman" w:hAnsi="Times New Roman" w:cs="Times New Roman"/>
          <w:sz w:val="24"/>
          <w:szCs w:val="24"/>
          <w:lang w:val="uk-UA"/>
        </w:rPr>
        <w:tab/>
        <w:t>2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>,7 тис. грн.</w:t>
      </w:r>
    </w:p>
    <w:p w:rsidR="00C1170C" w:rsidRPr="006A46B9" w:rsidRDefault="00C1170C" w:rsidP="00C117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B51BB2" w:rsidRPr="006A46B9">
        <w:rPr>
          <w:rFonts w:ascii="Times New Roman" w:hAnsi="Times New Roman" w:cs="Times New Roman"/>
          <w:sz w:val="24"/>
          <w:szCs w:val="24"/>
          <w:lang w:val="uk-UA"/>
        </w:rPr>
        <w:t>итрати на електроенергію</w:t>
      </w:r>
      <w:r w:rsidR="00B51BB2"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51BB2"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51BB2"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51BB2"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51BB2"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51BB2" w:rsidRPr="006A46B9">
        <w:rPr>
          <w:rFonts w:ascii="Times New Roman" w:hAnsi="Times New Roman" w:cs="Times New Roman"/>
          <w:sz w:val="24"/>
          <w:szCs w:val="24"/>
          <w:lang w:val="uk-UA"/>
        </w:rPr>
        <w:tab/>
        <w:t>160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>,3 тис. грн.</w:t>
      </w:r>
    </w:p>
    <w:p w:rsidR="00C1170C" w:rsidRPr="006A46B9" w:rsidRDefault="00C1170C" w:rsidP="00C117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>витрати  на водопостачання та водовідведення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  <w:t>8,2 тис. грн.</w:t>
      </w:r>
    </w:p>
    <w:p w:rsidR="00C1170C" w:rsidRPr="006A46B9" w:rsidRDefault="00C1170C" w:rsidP="00C117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>вивіз ТПВ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10,4 тис. грн.</w:t>
      </w:r>
    </w:p>
    <w:p w:rsidR="00C1170C" w:rsidRPr="006A46B9" w:rsidRDefault="00C1170C" w:rsidP="00C117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>утримання  дитячого парку « Казка» *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  <w:t>141,7 тис. грн.</w:t>
      </w:r>
    </w:p>
    <w:p w:rsidR="00C1170C" w:rsidRPr="006A46B9" w:rsidRDefault="00C1170C" w:rsidP="00C1170C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>*(</w:t>
      </w:r>
      <w:proofErr w:type="spellStart"/>
      <w:r w:rsidRPr="006A46B9">
        <w:rPr>
          <w:rFonts w:ascii="Times New Roman" w:hAnsi="Times New Roman" w:cs="Times New Roman"/>
          <w:sz w:val="24"/>
          <w:szCs w:val="24"/>
          <w:lang w:val="uk-UA"/>
        </w:rPr>
        <w:t>видал</w:t>
      </w:r>
      <w:proofErr w:type="spellEnd"/>
      <w:r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. дерев 12,5 тис. грн.; садіння дерев та кущів-25,0 тис. грн.; </w:t>
      </w:r>
      <w:proofErr w:type="spellStart"/>
      <w:r w:rsidRPr="006A46B9">
        <w:rPr>
          <w:rFonts w:ascii="Times New Roman" w:hAnsi="Times New Roman" w:cs="Times New Roman"/>
          <w:sz w:val="24"/>
          <w:szCs w:val="24"/>
          <w:lang w:val="uk-UA"/>
        </w:rPr>
        <w:t>встан</w:t>
      </w:r>
      <w:proofErr w:type="spellEnd"/>
      <w:r w:rsidRPr="006A46B9">
        <w:rPr>
          <w:rFonts w:ascii="Times New Roman" w:hAnsi="Times New Roman" w:cs="Times New Roman"/>
          <w:sz w:val="24"/>
          <w:szCs w:val="24"/>
          <w:lang w:val="uk-UA"/>
        </w:rPr>
        <w:t>. паркових лавок-50,0 тис. грн.; поточний ремонт доріжок- 25,0 тис. грн.; утримання квітників- 29,2 тис. грн)</w:t>
      </w:r>
    </w:p>
    <w:p w:rsidR="00C1170C" w:rsidRPr="006A46B9" w:rsidRDefault="00C1170C" w:rsidP="00C1170C">
      <w:pPr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>разом :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</w:t>
      </w:r>
      <w:r w:rsidR="00133BB9" w:rsidRPr="006A46B9">
        <w:rPr>
          <w:rFonts w:ascii="Times New Roman" w:hAnsi="Times New Roman" w:cs="Times New Roman"/>
          <w:sz w:val="24"/>
          <w:szCs w:val="24"/>
          <w:lang w:val="uk-UA"/>
        </w:rPr>
        <w:t>458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>,8 тис. грн.</w:t>
      </w:r>
    </w:p>
    <w:p w:rsidR="00C1170C" w:rsidRPr="006A46B9" w:rsidRDefault="00C1170C" w:rsidP="00C1170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C1170C" w:rsidRPr="006A46B9" w:rsidRDefault="00C1170C" w:rsidP="00C1170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6A46B9">
        <w:rPr>
          <w:rFonts w:ascii="Times New Roman" w:hAnsi="Times New Roman" w:cs="Times New Roman"/>
          <w:sz w:val="24"/>
          <w:szCs w:val="24"/>
          <w:lang w:val="uk-UA"/>
        </w:rPr>
        <w:t>О.О.Левченко</w:t>
      </w:r>
      <w:proofErr w:type="spellEnd"/>
    </w:p>
    <w:p w:rsidR="00C1170C" w:rsidRPr="006A46B9" w:rsidRDefault="00C1170C" w:rsidP="00C1170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6A46B9">
        <w:rPr>
          <w:rFonts w:ascii="Times New Roman" w:hAnsi="Times New Roman" w:cs="Times New Roman"/>
          <w:sz w:val="24"/>
          <w:szCs w:val="24"/>
          <w:lang w:val="uk-UA"/>
        </w:rPr>
        <w:t>Т.М.Мельник</w:t>
      </w:r>
      <w:proofErr w:type="spellEnd"/>
    </w:p>
    <w:p w:rsidR="00811F09" w:rsidRPr="006A46B9" w:rsidRDefault="00811F09" w:rsidP="00811F0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1170C" w:rsidRPr="006A46B9" w:rsidRDefault="00C1170C" w:rsidP="00C1170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b/>
          <w:sz w:val="24"/>
          <w:szCs w:val="24"/>
          <w:lang w:val="uk-UA"/>
        </w:rPr>
        <w:t>Розшифрування до фінансового плану  комунального підприємства «</w:t>
      </w:r>
      <w:proofErr w:type="spellStart"/>
      <w:r w:rsidRPr="006A46B9">
        <w:rPr>
          <w:rFonts w:ascii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Pr="006A46B9">
        <w:rPr>
          <w:rFonts w:ascii="Times New Roman" w:hAnsi="Times New Roman" w:cs="Times New Roman"/>
          <w:b/>
          <w:sz w:val="24"/>
          <w:szCs w:val="24"/>
          <w:lang w:val="uk-UA"/>
        </w:rPr>
        <w:t>» СМР на 2022рік таблиця 1 ряд.1162</w:t>
      </w:r>
    </w:p>
    <w:p w:rsidR="00C1170C" w:rsidRPr="006A46B9" w:rsidRDefault="00C1170C" w:rsidP="00C1170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b/>
          <w:sz w:val="24"/>
          <w:szCs w:val="24"/>
          <w:lang w:val="uk-UA"/>
        </w:rPr>
        <w:t>«Інші  витрати»</w:t>
      </w:r>
    </w:p>
    <w:p w:rsidR="00C1170C" w:rsidRPr="006A46B9" w:rsidRDefault="00C1170C" w:rsidP="00C1170C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>Склад інших  витрат на 2022р. :</w:t>
      </w:r>
    </w:p>
    <w:p w:rsidR="00C1170C" w:rsidRPr="006A46B9" w:rsidRDefault="00C1170C" w:rsidP="00C117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>комісія банку 470,00 грн.х12міс.=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  <w:t>5,6 тис. грн.</w:t>
      </w:r>
    </w:p>
    <w:p w:rsidR="00C1170C" w:rsidRPr="006A46B9" w:rsidRDefault="00C1170C" w:rsidP="00C117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комісія за перерахування  зарплати на карт. рахунки 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1170C" w:rsidRPr="006A46B9" w:rsidRDefault="00C1170C" w:rsidP="00C1170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>(ФЗП 601,1 тис. грн  х0,805х0,8%)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3,8 тис. грн.</w:t>
      </w:r>
    </w:p>
    <w:p w:rsidR="00C1170C" w:rsidRPr="006A46B9" w:rsidRDefault="00C1170C" w:rsidP="00C117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 земельний податок 441,86грн.х12 міс.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  <w:t>5,3 тис. грн.</w:t>
      </w:r>
    </w:p>
    <w:p w:rsidR="00C1170C" w:rsidRPr="006A46B9" w:rsidRDefault="00C1170C" w:rsidP="00C1170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1170C" w:rsidRPr="006A46B9" w:rsidRDefault="00C1170C" w:rsidP="00C1170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1170C" w:rsidRPr="006A46B9" w:rsidRDefault="00C32D0D" w:rsidP="00C1170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>разом :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  <w:t>14,7</w:t>
      </w:r>
      <w:r w:rsidR="00C1170C"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 тис. грн.</w:t>
      </w:r>
    </w:p>
    <w:p w:rsidR="00C1170C" w:rsidRPr="006A46B9" w:rsidRDefault="00C1170C" w:rsidP="00C1170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6A46B9">
        <w:rPr>
          <w:rFonts w:ascii="Times New Roman" w:hAnsi="Times New Roman" w:cs="Times New Roman"/>
          <w:sz w:val="24"/>
          <w:szCs w:val="24"/>
          <w:lang w:val="uk-UA"/>
        </w:rPr>
        <w:t>О.О.Левченко</w:t>
      </w:r>
      <w:proofErr w:type="spellEnd"/>
    </w:p>
    <w:p w:rsidR="00C1170C" w:rsidRPr="006A46B9" w:rsidRDefault="00C1170C" w:rsidP="00C1170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6A46B9">
        <w:rPr>
          <w:rFonts w:ascii="Times New Roman" w:hAnsi="Times New Roman" w:cs="Times New Roman"/>
          <w:sz w:val="24"/>
          <w:szCs w:val="24"/>
          <w:lang w:val="uk-UA"/>
        </w:rPr>
        <w:t>Т.М.Мельник</w:t>
      </w:r>
      <w:proofErr w:type="spellEnd"/>
    </w:p>
    <w:p w:rsidR="00AB553C" w:rsidRPr="006A46B9" w:rsidRDefault="00AB553C" w:rsidP="00C1170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1170C" w:rsidRPr="006A46B9" w:rsidRDefault="00C1170C" w:rsidP="00C1170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b/>
          <w:sz w:val="24"/>
          <w:szCs w:val="24"/>
          <w:lang w:val="uk-UA"/>
        </w:rPr>
        <w:t>Розшифрування до фінансового плану  комунального підприємства «</w:t>
      </w:r>
      <w:proofErr w:type="spellStart"/>
      <w:r w:rsidRPr="006A46B9">
        <w:rPr>
          <w:rFonts w:ascii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Pr="006A46B9">
        <w:rPr>
          <w:rFonts w:ascii="Times New Roman" w:hAnsi="Times New Roman" w:cs="Times New Roman"/>
          <w:b/>
          <w:sz w:val="24"/>
          <w:szCs w:val="24"/>
          <w:lang w:val="uk-UA"/>
        </w:rPr>
        <w:t>» СМР на 2022 рік таблиця 1 ряд.1073</w:t>
      </w:r>
    </w:p>
    <w:p w:rsidR="00C1170C" w:rsidRPr="006A46B9" w:rsidRDefault="00C1170C" w:rsidP="00C1170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b/>
          <w:sz w:val="24"/>
          <w:szCs w:val="24"/>
          <w:lang w:val="uk-UA"/>
        </w:rPr>
        <w:t>«Інші  операційні  доходи»</w:t>
      </w:r>
    </w:p>
    <w:p w:rsidR="00C1170C" w:rsidRPr="006A46B9" w:rsidRDefault="00C1170C" w:rsidP="00C1170C">
      <w:pPr>
        <w:rPr>
          <w:rFonts w:ascii="Times New Roman" w:hAnsi="Times New Roman" w:cs="Times New Roman"/>
          <w:lang w:val="uk-UA"/>
        </w:rPr>
      </w:pPr>
    </w:p>
    <w:p w:rsidR="00C1170C" w:rsidRPr="006A46B9" w:rsidRDefault="00C1170C" w:rsidP="00C1170C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>Інші операційні доходи складаються:</w:t>
      </w:r>
    </w:p>
    <w:p w:rsidR="00C1170C" w:rsidRPr="006A46B9" w:rsidRDefault="00C1170C" w:rsidP="00C1170C">
      <w:pPr>
        <w:ind w:left="708" w:firstLine="12"/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відшкодування комунальних послуг (електроенергія, водопостачання та водовідведення </w:t>
      </w:r>
      <w:r w:rsidR="00C32D0D"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 та ін.</w:t>
      </w:r>
      <w:r w:rsidR="00970F9D" w:rsidRPr="006A46B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970F9D"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0F9D"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0F9D"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0F9D"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0F9D"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0F9D"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  227,7 тис. грн.</w:t>
      </w:r>
    </w:p>
    <w:p w:rsidR="00C1170C" w:rsidRPr="006A46B9" w:rsidRDefault="00C1170C" w:rsidP="00C1170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1170C" w:rsidRPr="006A46B9" w:rsidRDefault="00970F9D" w:rsidP="00C1170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>разом :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1170C" w:rsidRPr="006A46B9">
        <w:rPr>
          <w:rFonts w:ascii="Times New Roman" w:hAnsi="Times New Roman" w:cs="Times New Roman"/>
          <w:sz w:val="24"/>
          <w:szCs w:val="24"/>
          <w:lang w:val="uk-UA"/>
        </w:rPr>
        <w:t>227,7 тис. грн.</w:t>
      </w:r>
    </w:p>
    <w:p w:rsidR="00C1170C" w:rsidRPr="006A46B9" w:rsidRDefault="00C1170C" w:rsidP="00C1170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6A46B9">
        <w:rPr>
          <w:rFonts w:ascii="Times New Roman" w:hAnsi="Times New Roman" w:cs="Times New Roman"/>
          <w:sz w:val="24"/>
          <w:szCs w:val="24"/>
          <w:lang w:val="uk-UA"/>
        </w:rPr>
        <w:t>О.О.Левченко</w:t>
      </w:r>
      <w:proofErr w:type="spellEnd"/>
    </w:p>
    <w:p w:rsidR="00C1170C" w:rsidRPr="006A46B9" w:rsidRDefault="00C1170C" w:rsidP="00C1170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6A46B9">
        <w:rPr>
          <w:rFonts w:ascii="Times New Roman" w:hAnsi="Times New Roman" w:cs="Times New Roman"/>
          <w:sz w:val="24"/>
          <w:szCs w:val="24"/>
          <w:lang w:val="uk-UA"/>
        </w:rPr>
        <w:t>Т.М.Мельник</w:t>
      </w:r>
      <w:proofErr w:type="spellEnd"/>
    </w:p>
    <w:p w:rsidR="00C1170C" w:rsidRPr="006A46B9" w:rsidRDefault="00C1170C" w:rsidP="00C1170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15D16" w:rsidRPr="006A46B9" w:rsidRDefault="00C15D16" w:rsidP="00C1170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0F9D" w:rsidRPr="006A46B9" w:rsidRDefault="00970F9D" w:rsidP="00C15D1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15D16" w:rsidRPr="006A46B9" w:rsidRDefault="00C15D16" w:rsidP="00C15D1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b/>
          <w:sz w:val="24"/>
          <w:szCs w:val="24"/>
          <w:lang w:val="uk-UA"/>
        </w:rPr>
        <w:t>Пояснення  до фінансового плану  комунального підприємства «</w:t>
      </w:r>
      <w:proofErr w:type="spellStart"/>
      <w:r w:rsidRPr="006A46B9">
        <w:rPr>
          <w:rFonts w:ascii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Pr="006A46B9">
        <w:rPr>
          <w:rFonts w:ascii="Times New Roman" w:hAnsi="Times New Roman" w:cs="Times New Roman"/>
          <w:b/>
          <w:sz w:val="24"/>
          <w:szCs w:val="24"/>
          <w:lang w:val="uk-UA"/>
        </w:rPr>
        <w:t>» СМР на 2022рік до  таблиці 1 ряд.1420</w:t>
      </w:r>
    </w:p>
    <w:p w:rsidR="00C15D16" w:rsidRPr="006A46B9" w:rsidRDefault="00C15D16" w:rsidP="00C15D1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B27D56" w:rsidRPr="006A46B9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6A46B9">
        <w:rPr>
          <w:rFonts w:ascii="Times New Roman" w:hAnsi="Times New Roman" w:cs="Times New Roman"/>
          <w:b/>
          <w:sz w:val="24"/>
          <w:szCs w:val="24"/>
          <w:lang w:val="uk-UA"/>
        </w:rPr>
        <w:t>ідрахування на соціальні заходи»</w:t>
      </w:r>
    </w:p>
    <w:p w:rsidR="00C15D16" w:rsidRPr="006A46B9" w:rsidRDefault="00C15D16" w:rsidP="00FD620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>Відповідно до проекту штатного  розкладу на 2022р. заплановані витрати на оплату праці склад</w:t>
      </w:r>
      <w:r w:rsidR="00FD620C" w:rsidRPr="006A46B9">
        <w:rPr>
          <w:rFonts w:ascii="Times New Roman" w:hAnsi="Times New Roman" w:cs="Times New Roman"/>
          <w:sz w:val="24"/>
          <w:szCs w:val="24"/>
          <w:lang w:val="uk-UA"/>
        </w:rPr>
        <w:t>ають  601 117,00 грн.</w:t>
      </w:r>
    </w:p>
    <w:p w:rsidR="00FD620C" w:rsidRPr="006A46B9" w:rsidRDefault="00FD620C" w:rsidP="00FD620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Нарахування  ЄСВ на фонд заробітної плати   124,7 тис. грн. , а саме ; </w:t>
      </w:r>
    </w:p>
    <w:p w:rsidR="00C15D16" w:rsidRPr="006A46B9" w:rsidRDefault="00FD620C" w:rsidP="00FD620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 55,6 тис. грн. х8,41%=4,7 тис. грн., 545,5 тис. грнх22%-120,0 тис. грн.</w:t>
      </w:r>
    </w:p>
    <w:p w:rsidR="00C15D16" w:rsidRPr="006A46B9" w:rsidRDefault="00C15D16" w:rsidP="00C15D1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15D16" w:rsidRPr="006A46B9" w:rsidRDefault="00C15D16" w:rsidP="00C15D1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6A46B9">
        <w:rPr>
          <w:rFonts w:ascii="Times New Roman" w:hAnsi="Times New Roman" w:cs="Times New Roman"/>
          <w:sz w:val="24"/>
          <w:szCs w:val="24"/>
          <w:lang w:val="uk-UA"/>
        </w:rPr>
        <w:t>О.О.Левченко</w:t>
      </w:r>
      <w:proofErr w:type="spellEnd"/>
    </w:p>
    <w:p w:rsidR="00C15D16" w:rsidRPr="006A46B9" w:rsidRDefault="00C15D16" w:rsidP="00C15D1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6A46B9">
        <w:rPr>
          <w:rFonts w:ascii="Times New Roman" w:hAnsi="Times New Roman" w:cs="Times New Roman"/>
          <w:sz w:val="24"/>
          <w:szCs w:val="24"/>
          <w:lang w:val="uk-UA"/>
        </w:rPr>
        <w:t>Т.М.Мельник</w:t>
      </w:r>
      <w:proofErr w:type="spellEnd"/>
    </w:p>
    <w:p w:rsidR="00C15D16" w:rsidRPr="006A46B9" w:rsidRDefault="00C15D16" w:rsidP="00C1170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57B41" w:rsidRPr="006A46B9" w:rsidRDefault="00457B41" w:rsidP="00C1170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0F9D" w:rsidRPr="006A46B9" w:rsidRDefault="00970F9D" w:rsidP="00C1170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0F9D" w:rsidRPr="006A46B9" w:rsidRDefault="00970F9D" w:rsidP="00C1170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0F9D" w:rsidRPr="006A46B9" w:rsidRDefault="00970F9D" w:rsidP="00C1170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0F9D" w:rsidRPr="006A46B9" w:rsidRDefault="00970F9D" w:rsidP="00C1170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0F9D" w:rsidRPr="006A46B9" w:rsidRDefault="00970F9D" w:rsidP="00C1170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0F9D" w:rsidRPr="006A46B9" w:rsidRDefault="00970F9D" w:rsidP="00C1170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1170C" w:rsidRPr="006A46B9" w:rsidRDefault="00C1170C" w:rsidP="00C1170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b/>
          <w:sz w:val="24"/>
          <w:szCs w:val="24"/>
          <w:lang w:val="uk-UA"/>
        </w:rPr>
        <w:t>Розшифрування до фінансового плану  комунального підприємства «</w:t>
      </w:r>
      <w:proofErr w:type="spellStart"/>
      <w:r w:rsidRPr="006A46B9">
        <w:rPr>
          <w:rFonts w:ascii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Pr="006A46B9">
        <w:rPr>
          <w:rFonts w:ascii="Times New Roman" w:hAnsi="Times New Roman" w:cs="Times New Roman"/>
          <w:b/>
          <w:sz w:val="24"/>
          <w:szCs w:val="24"/>
          <w:lang w:val="uk-UA"/>
        </w:rPr>
        <w:t>» СМР на 2022рік таблиця 1 ряд.4000</w:t>
      </w:r>
    </w:p>
    <w:p w:rsidR="00C1170C" w:rsidRPr="006A46B9" w:rsidRDefault="00C1170C" w:rsidP="00C1170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b/>
          <w:sz w:val="24"/>
          <w:szCs w:val="24"/>
          <w:lang w:val="uk-UA"/>
        </w:rPr>
        <w:t>«Капітальні інвестиції»</w:t>
      </w:r>
    </w:p>
    <w:p w:rsidR="00C1170C" w:rsidRPr="006A46B9" w:rsidRDefault="00C1170C" w:rsidP="00C1170C">
      <w:pPr>
        <w:rPr>
          <w:rFonts w:ascii="Times New Roman" w:hAnsi="Times New Roman" w:cs="Times New Roman"/>
          <w:lang w:val="uk-UA"/>
        </w:rPr>
      </w:pPr>
    </w:p>
    <w:p w:rsidR="00C1170C" w:rsidRPr="006A46B9" w:rsidRDefault="00C1170C" w:rsidP="00C1170C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>Капітальні інвестиції підприємства – це амортизація основних засобі</w:t>
      </w:r>
      <w:r w:rsidR="00200AC0" w:rsidRPr="006A46B9">
        <w:rPr>
          <w:rFonts w:ascii="Times New Roman" w:hAnsi="Times New Roman" w:cs="Times New Roman"/>
          <w:sz w:val="24"/>
          <w:szCs w:val="24"/>
          <w:lang w:val="uk-UA"/>
        </w:rPr>
        <w:t>в, що складає  на 2022р. -  12,0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 тис. грн.</w:t>
      </w:r>
    </w:p>
    <w:p w:rsidR="00C1170C" w:rsidRPr="006A46B9" w:rsidRDefault="00C1170C" w:rsidP="00C1170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1170C" w:rsidRPr="006A46B9" w:rsidRDefault="00C1170C" w:rsidP="00C1170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1170C" w:rsidRPr="006A46B9" w:rsidRDefault="00C1170C" w:rsidP="00C1170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1170C" w:rsidRPr="006A46B9" w:rsidRDefault="00C1170C" w:rsidP="00C1170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1170C" w:rsidRPr="006A46B9" w:rsidRDefault="00C1170C" w:rsidP="00C1170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1170C" w:rsidRPr="006A46B9" w:rsidRDefault="00C1170C" w:rsidP="00C1170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0F9D"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0F9D"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6A46B9">
        <w:rPr>
          <w:rFonts w:ascii="Times New Roman" w:hAnsi="Times New Roman" w:cs="Times New Roman"/>
          <w:sz w:val="24"/>
          <w:szCs w:val="24"/>
          <w:lang w:val="uk-UA"/>
        </w:rPr>
        <w:t>О.О.Левченко</w:t>
      </w:r>
      <w:proofErr w:type="spellEnd"/>
    </w:p>
    <w:p w:rsidR="00970F9D" w:rsidRPr="006A46B9" w:rsidRDefault="00C1170C" w:rsidP="00970F9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0F9D"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0F9D"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6A46B9">
        <w:rPr>
          <w:rFonts w:ascii="Times New Roman" w:hAnsi="Times New Roman" w:cs="Times New Roman"/>
          <w:sz w:val="24"/>
          <w:szCs w:val="24"/>
          <w:lang w:val="uk-UA"/>
        </w:rPr>
        <w:t>Т.М.Мельник</w:t>
      </w:r>
      <w:proofErr w:type="spellEnd"/>
    </w:p>
    <w:p w:rsidR="00970F9D" w:rsidRPr="006A46B9" w:rsidRDefault="00970F9D" w:rsidP="00787CB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0F9D" w:rsidRPr="006A46B9" w:rsidRDefault="00970F9D" w:rsidP="00787CB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0F9D" w:rsidRPr="006A46B9" w:rsidRDefault="00970F9D" w:rsidP="00787CB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0F9D" w:rsidRPr="006A46B9" w:rsidRDefault="00970F9D" w:rsidP="00787CB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0F9D" w:rsidRPr="006A46B9" w:rsidRDefault="00970F9D" w:rsidP="00787CB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0F9D" w:rsidRPr="006A46B9" w:rsidRDefault="00970F9D" w:rsidP="00787CB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0F9D" w:rsidRPr="006A46B9" w:rsidRDefault="00970F9D" w:rsidP="00787CB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0F9D" w:rsidRPr="006A46B9" w:rsidRDefault="00970F9D" w:rsidP="00787CB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0F9D" w:rsidRPr="006A46B9" w:rsidRDefault="00970F9D" w:rsidP="00787CB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0F9D" w:rsidRPr="006A46B9" w:rsidRDefault="00970F9D" w:rsidP="00787CB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0F9D" w:rsidRPr="006A46B9" w:rsidRDefault="00970F9D" w:rsidP="00787CB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0F9D" w:rsidRPr="006A46B9" w:rsidRDefault="00970F9D" w:rsidP="00787CB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0F9D" w:rsidRPr="006A46B9" w:rsidRDefault="00970F9D" w:rsidP="00787CB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0F9D" w:rsidRPr="006A46B9" w:rsidRDefault="00970F9D" w:rsidP="00787CB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0F9D" w:rsidRPr="006A46B9" w:rsidRDefault="00970F9D" w:rsidP="00787CB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0F9D" w:rsidRPr="006A46B9" w:rsidRDefault="00970F9D" w:rsidP="00787CB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0F9D" w:rsidRPr="006A46B9" w:rsidRDefault="00970F9D" w:rsidP="00787CB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0F9D" w:rsidRPr="006A46B9" w:rsidRDefault="00970F9D" w:rsidP="00787CB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87CBD" w:rsidRPr="006A46B9" w:rsidRDefault="00787CBD" w:rsidP="00787CB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b/>
          <w:sz w:val="24"/>
          <w:szCs w:val="24"/>
          <w:lang w:val="uk-UA"/>
        </w:rPr>
        <w:t>Пояснення  до фінансового плану  Комунального підприємства «</w:t>
      </w:r>
      <w:proofErr w:type="spellStart"/>
      <w:r w:rsidRPr="006A46B9">
        <w:rPr>
          <w:rFonts w:ascii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Pr="006A46B9">
        <w:rPr>
          <w:rFonts w:ascii="Times New Roman" w:hAnsi="Times New Roman" w:cs="Times New Roman"/>
          <w:b/>
          <w:sz w:val="24"/>
          <w:szCs w:val="24"/>
          <w:lang w:val="uk-UA"/>
        </w:rPr>
        <w:t>» Сумської міської ради на 2022 рік</w:t>
      </w:r>
    </w:p>
    <w:p w:rsidR="00787CBD" w:rsidRPr="006A46B9" w:rsidRDefault="00787CBD" w:rsidP="00787CB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>(з балансу за 1 півріччя 2021 року та за 9 місяців 2021 року)</w:t>
      </w:r>
    </w:p>
    <w:p w:rsidR="00787CBD" w:rsidRPr="006A46B9" w:rsidRDefault="00787CBD" w:rsidP="00787CB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>р.1125 «Дебіторська  заборгованість за продукцію,  товари, роботи, послуги»</w:t>
      </w:r>
    </w:p>
    <w:p w:rsidR="00787CBD" w:rsidRPr="006A46B9" w:rsidRDefault="00787CBD" w:rsidP="00787CB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>р.1615 «Поточна кредиторська заборгованість  за товари, роботи, послуги»</w:t>
      </w:r>
    </w:p>
    <w:p w:rsidR="00787CBD" w:rsidRPr="006A46B9" w:rsidRDefault="00787CBD" w:rsidP="00787CB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>р.1620 «Поточна кредиторська заборгованість за розрахунками з бюджетом»</w:t>
      </w:r>
    </w:p>
    <w:p w:rsidR="00787CBD" w:rsidRPr="006A46B9" w:rsidRDefault="00787CBD" w:rsidP="00787CB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1"/>
        <w:gridCol w:w="2212"/>
        <w:gridCol w:w="1843"/>
        <w:gridCol w:w="2126"/>
      </w:tblGrid>
      <w:tr w:rsidR="00787CBD" w:rsidRPr="006A46B9" w:rsidTr="00F119F2">
        <w:tc>
          <w:tcPr>
            <w:tcW w:w="2461" w:type="dxa"/>
          </w:tcPr>
          <w:p w:rsidR="00787CBD" w:rsidRPr="006A46B9" w:rsidRDefault="00787CBD" w:rsidP="00F11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46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показника</w:t>
            </w:r>
          </w:p>
        </w:tc>
        <w:tc>
          <w:tcPr>
            <w:tcW w:w="2212" w:type="dxa"/>
          </w:tcPr>
          <w:p w:rsidR="00787CBD" w:rsidRPr="006A46B9" w:rsidRDefault="00787CBD" w:rsidP="00F11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46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 початок звітного року 2021, </w:t>
            </w:r>
            <w:r w:rsidRPr="006A4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43" w:type="dxa"/>
          </w:tcPr>
          <w:p w:rsidR="00787CBD" w:rsidRPr="006A46B9" w:rsidRDefault="00787CBD" w:rsidP="00F11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46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кінець звітного періоду 30.06.2021р.,</w:t>
            </w:r>
          </w:p>
          <w:p w:rsidR="00787CBD" w:rsidRPr="006A46B9" w:rsidRDefault="00787CBD" w:rsidP="00F11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2126" w:type="dxa"/>
          </w:tcPr>
          <w:p w:rsidR="00787CBD" w:rsidRPr="006A46B9" w:rsidRDefault="00787CBD" w:rsidP="00F11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46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кінець звітного періоду 30.09.2021р.,</w:t>
            </w:r>
          </w:p>
          <w:p w:rsidR="00787CBD" w:rsidRPr="006A46B9" w:rsidRDefault="00787CBD" w:rsidP="00F11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</w:tr>
      <w:tr w:rsidR="00787CBD" w:rsidRPr="006A46B9" w:rsidTr="00F119F2">
        <w:tc>
          <w:tcPr>
            <w:tcW w:w="2461" w:type="dxa"/>
          </w:tcPr>
          <w:p w:rsidR="00787CBD" w:rsidRPr="006A46B9" w:rsidRDefault="00787CBD" w:rsidP="00F11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р.1125 «Дебіторська заборгованість за продукцію, товари, роботи, послуги»</w:t>
            </w:r>
          </w:p>
        </w:tc>
        <w:tc>
          <w:tcPr>
            <w:tcW w:w="2212" w:type="dxa"/>
          </w:tcPr>
          <w:p w:rsidR="00787CBD" w:rsidRPr="006A46B9" w:rsidRDefault="00787CBD" w:rsidP="00F11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46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123,9</w:t>
            </w:r>
          </w:p>
        </w:tc>
        <w:tc>
          <w:tcPr>
            <w:tcW w:w="1843" w:type="dxa"/>
          </w:tcPr>
          <w:p w:rsidR="00787CBD" w:rsidRPr="006A46B9" w:rsidRDefault="00787CBD" w:rsidP="00F11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46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247,0</w:t>
            </w:r>
          </w:p>
        </w:tc>
        <w:tc>
          <w:tcPr>
            <w:tcW w:w="2126" w:type="dxa"/>
          </w:tcPr>
          <w:p w:rsidR="00787CBD" w:rsidRPr="006A46B9" w:rsidRDefault="00787CBD" w:rsidP="00F11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46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83,6</w:t>
            </w:r>
          </w:p>
        </w:tc>
      </w:tr>
      <w:tr w:rsidR="00787CBD" w:rsidRPr="006A46B9" w:rsidTr="00F119F2">
        <w:tc>
          <w:tcPr>
            <w:tcW w:w="2461" w:type="dxa"/>
          </w:tcPr>
          <w:p w:rsidR="00787CBD" w:rsidRPr="006A46B9" w:rsidRDefault="00787CBD" w:rsidP="00F11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12" w:type="dxa"/>
          </w:tcPr>
          <w:p w:rsidR="00787CBD" w:rsidRPr="006A46B9" w:rsidRDefault="00787CBD" w:rsidP="00F11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87CBD" w:rsidRPr="006A46B9" w:rsidRDefault="00787CBD" w:rsidP="00F11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87CBD" w:rsidRPr="006A46B9" w:rsidRDefault="00787CBD" w:rsidP="00F11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87CBD" w:rsidRPr="006A46B9" w:rsidTr="00F119F2">
        <w:tc>
          <w:tcPr>
            <w:tcW w:w="2461" w:type="dxa"/>
          </w:tcPr>
          <w:p w:rsidR="00787CBD" w:rsidRPr="006A46B9" w:rsidRDefault="00787CBD" w:rsidP="00F11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р.1615 «Поточна кредиторська заборгованість  за товари , роботи , послуги»</w:t>
            </w:r>
          </w:p>
        </w:tc>
        <w:tc>
          <w:tcPr>
            <w:tcW w:w="2212" w:type="dxa"/>
          </w:tcPr>
          <w:p w:rsidR="00787CBD" w:rsidRPr="006A46B9" w:rsidRDefault="00787CBD" w:rsidP="00F11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46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5,2</w:t>
            </w:r>
          </w:p>
        </w:tc>
        <w:tc>
          <w:tcPr>
            <w:tcW w:w="1843" w:type="dxa"/>
          </w:tcPr>
          <w:p w:rsidR="00787CBD" w:rsidRPr="006A46B9" w:rsidRDefault="00787CBD" w:rsidP="00F11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46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68,3</w:t>
            </w:r>
          </w:p>
        </w:tc>
        <w:tc>
          <w:tcPr>
            <w:tcW w:w="2126" w:type="dxa"/>
          </w:tcPr>
          <w:p w:rsidR="00787CBD" w:rsidRPr="006A46B9" w:rsidRDefault="00787CBD" w:rsidP="00F11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46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33,6</w:t>
            </w:r>
          </w:p>
        </w:tc>
      </w:tr>
      <w:tr w:rsidR="00787CBD" w:rsidRPr="006A46B9" w:rsidTr="00F119F2">
        <w:tc>
          <w:tcPr>
            <w:tcW w:w="2461" w:type="dxa"/>
          </w:tcPr>
          <w:p w:rsidR="00787CBD" w:rsidRPr="006A46B9" w:rsidRDefault="00787CBD" w:rsidP="00F119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р.1620 «Поточна кредиторська заборгованість  за розрахунками з бюджетом»</w:t>
            </w:r>
          </w:p>
        </w:tc>
        <w:tc>
          <w:tcPr>
            <w:tcW w:w="2212" w:type="dxa"/>
          </w:tcPr>
          <w:p w:rsidR="00787CBD" w:rsidRPr="006A46B9" w:rsidRDefault="00787CBD" w:rsidP="00F11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46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13,4</w:t>
            </w:r>
          </w:p>
        </w:tc>
        <w:tc>
          <w:tcPr>
            <w:tcW w:w="1843" w:type="dxa"/>
          </w:tcPr>
          <w:p w:rsidR="00787CBD" w:rsidRPr="006A46B9" w:rsidRDefault="00787CBD" w:rsidP="00F119F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46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63,5</w:t>
            </w:r>
            <w:bookmarkStart w:id="0" w:name="_GoBack"/>
            <w:bookmarkEnd w:id="0"/>
          </w:p>
        </w:tc>
        <w:tc>
          <w:tcPr>
            <w:tcW w:w="2126" w:type="dxa"/>
          </w:tcPr>
          <w:p w:rsidR="00787CBD" w:rsidRPr="006A46B9" w:rsidRDefault="00787CBD" w:rsidP="00F11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46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26,9</w:t>
            </w:r>
          </w:p>
        </w:tc>
      </w:tr>
    </w:tbl>
    <w:p w:rsidR="00787CBD" w:rsidRPr="006A46B9" w:rsidRDefault="00787CBD" w:rsidP="00787CB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87CBD" w:rsidRPr="006A46B9" w:rsidRDefault="00787CBD" w:rsidP="00787CB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>р.1125 Дебіторська заборгованість  за  послуги  виникає на кінець місяця( або звітного періоду) через те, що  дохід від надання послуг нараховується в текучому місяці, а перерахування за них здійснюється  в наступному.</w:t>
      </w:r>
      <w:r w:rsidR="000D5447"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Простроченої </w:t>
      </w:r>
      <w:r w:rsidR="00151B13" w:rsidRPr="006A46B9">
        <w:rPr>
          <w:rFonts w:ascii="Times New Roman" w:hAnsi="Times New Roman" w:cs="Times New Roman"/>
          <w:sz w:val="24"/>
          <w:szCs w:val="24"/>
          <w:lang w:val="uk-UA"/>
        </w:rPr>
        <w:t>дебіторської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 заборгованості станом на 30.09.2021р. на підприємстві- немає </w:t>
      </w:r>
    </w:p>
    <w:p w:rsidR="00787CBD" w:rsidRPr="006A46B9" w:rsidRDefault="00787CBD" w:rsidP="00787CB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>р.1615 Поточна кредиторська заборгованість  за товари , роботи , послуги – за послуги, які надані в текучому місяці, перерахунки здійснюються в наступному</w:t>
      </w:r>
    </w:p>
    <w:p w:rsidR="00787CBD" w:rsidRPr="006A46B9" w:rsidRDefault="00787CBD" w:rsidP="00787CB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>р.1620 Поточна кредиторська заборгованість з бюджетом виникає також внаслідок того , що податки нараховуються в текучому місяці( або періоді), а перераховуються в наступному. Простроченої кредиторської заборгованості станом на 30.09.2021р. на підприємстві- немає</w:t>
      </w:r>
    </w:p>
    <w:p w:rsidR="00787CBD" w:rsidRPr="00803262" w:rsidRDefault="00787CBD" w:rsidP="00787CB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A46B9">
        <w:rPr>
          <w:rFonts w:ascii="Times New Roman" w:hAnsi="Times New Roman" w:cs="Times New Roman"/>
          <w:sz w:val="24"/>
          <w:szCs w:val="24"/>
          <w:lang w:val="uk-UA"/>
        </w:rPr>
        <w:t xml:space="preserve"> Головний бухгалтер</w:t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46B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Т.М. Мельник</w:t>
      </w:r>
    </w:p>
    <w:p w:rsidR="00C1170C" w:rsidRPr="00811F09" w:rsidRDefault="00C1170C" w:rsidP="00811F0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1170C" w:rsidRPr="00811F09" w:rsidSect="00AB55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38A5"/>
    <w:multiLevelType w:val="hybridMultilevel"/>
    <w:tmpl w:val="74209274"/>
    <w:lvl w:ilvl="0" w:tplc="7ADCDFF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343A17"/>
    <w:multiLevelType w:val="hybridMultilevel"/>
    <w:tmpl w:val="E87C7F5E"/>
    <w:lvl w:ilvl="0" w:tplc="CB74CC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5781D"/>
    <w:multiLevelType w:val="hybridMultilevel"/>
    <w:tmpl w:val="559EF89A"/>
    <w:lvl w:ilvl="0" w:tplc="1D9EBB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C095C"/>
    <w:multiLevelType w:val="hybridMultilevel"/>
    <w:tmpl w:val="0F4E63B6"/>
    <w:lvl w:ilvl="0" w:tplc="D278D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F7421"/>
    <w:multiLevelType w:val="hybridMultilevel"/>
    <w:tmpl w:val="B87CF520"/>
    <w:lvl w:ilvl="0" w:tplc="CB527FC2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93"/>
    <w:rsid w:val="00010E56"/>
    <w:rsid w:val="000D5447"/>
    <w:rsid w:val="00133BB9"/>
    <w:rsid w:val="00151B13"/>
    <w:rsid w:val="00164D51"/>
    <w:rsid w:val="001722FC"/>
    <w:rsid w:val="001A652D"/>
    <w:rsid w:val="00200AC0"/>
    <w:rsid w:val="00283737"/>
    <w:rsid w:val="003543FF"/>
    <w:rsid w:val="003A5E8F"/>
    <w:rsid w:val="00457B41"/>
    <w:rsid w:val="00481E77"/>
    <w:rsid w:val="0055678F"/>
    <w:rsid w:val="00583BE8"/>
    <w:rsid w:val="005A7F7B"/>
    <w:rsid w:val="005C64D4"/>
    <w:rsid w:val="00657B63"/>
    <w:rsid w:val="00694FD0"/>
    <w:rsid w:val="006A46B9"/>
    <w:rsid w:val="00787CBD"/>
    <w:rsid w:val="007B64BB"/>
    <w:rsid w:val="00811F09"/>
    <w:rsid w:val="008F423C"/>
    <w:rsid w:val="00904D2B"/>
    <w:rsid w:val="00970F9D"/>
    <w:rsid w:val="00A06D80"/>
    <w:rsid w:val="00A75AB8"/>
    <w:rsid w:val="00AB553C"/>
    <w:rsid w:val="00AD6DF9"/>
    <w:rsid w:val="00B1261A"/>
    <w:rsid w:val="00B27D56"/>
    <w:rsid w:val="00B51BB2"/>
    <w:rsid w:val="00C1170C"/>
    <w:rsid w:val="00C15D16"/>
    <w:rsid w:val="00C27293"/>
    <w:rsid w:val="00C32D0D"/>
    <w:rsid w:val="00C8783A"/>
    <w:rsid w:val="00CB0499"/>
    <w:rsid w:val="00E65CED"/>
    <w:rsid w:val="00EB3531"/>
    <w:rsid w:val="00EC002C"/>
    <w:rsid w:val="00F617A8"/>
    <w:rsid w:val="00FD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6035F-7C40-48B8-9748-4C9C8C8E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A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4D2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8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Ситник Оксана Михайлівна</cp:lastModifiedBy>
  <cp:revision>10</cp:revision>
  <cp:lastPrinted>2021-11-08T08:25:00Z</cp:lastPrinted>
  <dcterms:created xsi:type="dcterms:W3CDTF">2021-11-08T07:41:00Z</dcterms:created>
  <dcterms:modified xsi:type="dcterms:W3CDTF">2021-12-13T06:11:00Z</dcterms:modified>
</cp:coreProperties>
</file>