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12D9" w:rsidRPr="00CA3F97" w:rsidTr="000A5972">
        <w:trPr>
          <w:trHeight w:val="1122"/>
          <w:jc w:val="center"/>
        </w:trPr>
        <w:tc>
          <w:tcPr>
            <w:tcW w:w="4253" w:type="dxa"/>
          </w:tcPr>
          <w:p w:rsidR="008E12D9" w:rsidRPr="00CA3F97" w:rsidRDefault="008E12D9" w:rsidP="000A59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E12D9" w:rsidRPr="00CA3F97" w:rsidRDefault="008E12D9" w:rsidP="000A5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A3F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51DD2" wp14:editId="1445F9D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E12D9" w:rsidRPr="00CA3F97" w:rsidRDefault="008E12D9" w:rsidP="000A59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2D9" w:rsidRPr="00CA3F97" w:rsidRDefault="008E12D9" w:rsidP="008E12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E12D9" w:rsidRPr="00CA3F97" w:rsidRDefault="008E12D9" w:rsidP="008E12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E12D9" w:rsidRPr="00CA3F97" w:rsidRDefault="008E12D9" w:rsidP="008E12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8E12D9" w:rsidRPr="00CA3F97" w:rsidRDefault="008E12D9" w:rsidP="008E12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8E12D9" w:rsidRPr="00CA3F97" w:rsidRDefault="008E12D9" w:rsidP="008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CA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36EC" w:rsidRPr="001536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5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.01.2023</w:t>
      </w:r>
      <w:r w:rsidR="0015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5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9"/>
        <w:gridCol w:w="4759"/>
      </w:tblGrid>
      <w:tr w:rsidR="008E12D9" w:rsidRPr="00CA3F97" w:rsidTr="000A5972">
        <w:tc>
          <w:tcPr>
            <w:tcW w:w="4883" w:type="dxa"/>
          </w:tcPr>
          <w:p w:rsidR="008E12D9" w:rsidRPr="00CA3F97" w:rsidRDefault="008E12D9" w:rsidP="000A59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E12D9" w:rsidRPr="00CA3F97" w:rsidRDefault="008E12D9" w:rsidP="00BE342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A3F97">
              <w:rPr>
                <w:b/>
                <w:sz w:val="28"/>
                <w:szCs w:val="28"/>
                <w:lang w:val="uk-UA"/>
              </w:rPr>
              <w:t xml:space="preserve">Про затвердження переліку культурно-масових заходів на </w:t>
            </w:r>
            <w:r w:rsidRPr="00CA3F97">
              <w:rPr>
                <w:b/>
                <w:sz w:val="28"/>
                <w:szCs w:val="28"/>
                <w:lang w:val="uk-UA"/>
              </w:rPr>
              <w:br/>
              <w:t>202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CA3F97">
              <w:rPr>
                <w:b/>
                <w:sz w:val="28"/>
                <w:szCs w:val="28"/>
                <w:lang w:val="uk-UA"/>
              </w:rPr>
              <w:t xml:space="preserve"> рік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цільової комплексної Програми розвитку культури </w:t>
            </w:r>
            <w:r>
              <w:rPr>
                <w:b/>
                <w:sz w:val="28"/>
                <w:szCs w:val="28"/>
                <w:lang w:val="uk-UA"/>
              </w:rPr>
              <w:t>Сумської міської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 територіальної громади на 20</w:t>
            </w:r>
            <w:r w:rsidR="00BE3428" w:rsidRPr="00BE3428">
              <w:rPr>
                <w:b/>
                <w:sz w:val="28"/>
                <w:szCs w:val="28"/>
              </w:rPr>
              <w:t>22</w:t>
            </w:r>
            <w:r w:rsidRPr="00152ABE">
              <w:rPr>
                <w:b/>
                <w:sz w:val="28"/>
                <w:szCs w:val="28"/>
                <w:lang w:val="uk-UA"/>
              </w:rPr>
              <w:t>-202</w:t>
            </w:r>
            <w:r w:rsidR="00BE3428" w:rsidRPr="00BE3428">
              <w:rPr>
                <w:b/>
                <w:sz w:val="28"/>
                <w:szCs w:val="28"/>
              </w:rPr>
              <w:t>4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4765" w:type="dxa"/>
          </w:tcPr>
          <w:p w:rsidR="008E12D9" w:rsidRPr="00CA3F97" w:rsidRDefault="008E12D9" w:rsidP="000A597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12D9" w:rsidRPr="00CA3F97" w:rsidRDefault="008E12D9" w:rsidP="008E12D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виконання цільової комплексної Програми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</w:t>
      </w:r>
      <w:r w:rsidR="00BE3428" w:rsidRPr="00BE3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BE3428" w:rsidRPr="00BE3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 w:rsidR="00BE3428" w:rsidRP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26 </w:t>
      </w:r>
      <w:r w:rsid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січня 2022 року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 </w:t>
      </w:r>
      <w:r w:rsid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-МР, керуючись частиною 1 статті 52 Закону України «Про місцеве самоврядування в Україні», </w:t>
      </w:r>
      <w:r w:rsidRPr="00CA3F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8E12D9" w:rsidRPr="00CA3F97" w:rsidRDefault="008E12D9" w:rsidP="008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8E12D9" w:rsidRPr="00CA3F97" w:rsidRDefault="008E12D9" w:rsidP="008E1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E12D9" w:rsidRPr="00CA3F97" w:rsidRDefault="008E12D9" w:rsidP="008E12D9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1.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Затвердити перелік культурно-масових заходів на 202</w:t>
      </w:r>
      <w:r w:rsid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комплексної Програми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</w:t>
      </w:r>
      <w:r w:rsidR="00BE3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BE3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 w:rsid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26 січня 2022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 № </w:t>
      </w:r>
      <w:r w:rsid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(додається).</w:t>
      </w:r>
    </w:p>
    <w:p w:rsidR="008E12D9" w:rsidRPr="00CA3F97" w:rsidRDefault="008E12D9" w:rsidP="008E12D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2. 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розподілу обов’язків.</w:t>
      </w:r>
    </w:p>
    <w:p w:rsidR="008E12D9" w:rsidRPr="00CA3F97" w:rsidRDefault="008E12D9" w:rsidP="008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3428" w:rsidRDefault="00BE3428" w:rsidP="008E12D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8E12D9" w:rsidRPr="00CA3F97" w:rsidRDefault="008E12D9" w:rsidP="008E12D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315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О.М. Лисенко</w:t>
      </w:r>
    </w:p>
    <w:p w:rsidR="008E12D9" w:rsidRPr="00CA3F97" w:rsidRDefault="008E12D9" w:rsidP="008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2D9" w:rsidRPr="00CA3F97" w:rsidRDefault="008E12D9" w:rsidP="008E1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 w:rsidRPr="00CA3F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E12D9" w:rsidRDefault="008E12D9" w:rsidP="008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05E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05E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</w:t>
      </w:r>
      <w:proofErr w:type="spellEnd"/>
      <w:r w:rsidR="00905E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 Цибульській Н.О.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E12D9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E3428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:rsidR="00BE3428" w:rsidRDefault="00BE3428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2D9" w:rsidRPr="00CA3F97" w:rsidRDefault="00BE3428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</w:t>
      </w:r>
      <w:r w:rsidR="008E12D9"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8E12D9" w:rsidRPr="00CA3F97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виконавчого комітету </w:t>
      </w:r>
    </w:p>
    <w:p w:rsidR="008E12D9" w:rsidRPr="00CA3F97" w:rsidRDefault="008E12D9" w:rsidP="008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від  </w:t>
      </w:r>
      <w:r w:rsidR="00153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24.01.2023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</w:t>
      </w:r>
      <w:r w:rsidR="00153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bookmarkStart w:id="0" w:name="_GoBack"/>
      <w:bookmarkEnd w:id="0"/>
    </w:p>
    <w:p w:rsidR="008E12D9" w:rsidRPr="000B2574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0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2D9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12D9" w:rsidRPr="00CA3F97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8E12D9" w:rsidRPr="00CA3F97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культурно-масових заходів на 202</w:t>
      </w:r>
      <w:r w:rsidR="00BE34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цільової комплексної </w:t>
      </w:r>
    </w:p>
    <w:p w:rsidR="008E12D9" w:rsidRPr="00CA3F97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розвитку культури Сумської міської </w:t>
      </w:r>
    </w:p>
    <w:p w:rsidR="008E12D9" w:rsidRDefault="008E12D9" w:rsidP="008E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</w:t>
      </w:r>
      <w:r w:rsidR="00BE34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 w:rsidR="00BE34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0852EB" w:rsidRPr="00375A3B" w:rsidRDefault="000852EB" w:rsidP="0008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784"/>
        <w:gridCol w:w="1701"/>
        <w:gridCol w:w="1842"/>
      </w:tblGrid>
      <w:tr w:rsidR="000852EB" w:rsidRPr="00375A3B" w:rsidTr="005A55BE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C2240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0852EB" w:rsidRPr="00C2240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Рівень заходу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Соборності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22 січня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 лютого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День єднання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0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 лютого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5A55BE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 лютого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День вторгнення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Україну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 лютого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Дня народження 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добровольця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7B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конкурс юних музикантів «Проліски Слобожанщини»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84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струнах душі</w:t>
            </w:r>
            <w:r w:rsidRPr="0084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Мітинг «Чорнобильські дзвони» 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 квітня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пам’яті та примирення </w:t>
            </w:r>
          </w:p>
          <w:p w:rsidR="000852EB" w:rsidRPr="008468C6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8-9 травня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Дитяча філармонія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травень,</w:t>
            </w:r>
          </w:p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травень-жовтень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Свято громади</w:t>
            </w:r>
          </w:p>
        </w:tc>
      </w:tr>
      <w:tr w:rsidR="000852EB" w:rsidRPr="008468C6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«Нові імена. Майбутнє Є!»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8468C6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Конституції України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 червня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8468C6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Фолькпроєкт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«Купальська ніч»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8468C6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Української Державності 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 липня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 серпня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147625" w:rsidRDefault="000852EB" w:rsidP="0008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7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Парад вишиванок «Україна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7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 Я</w:t>
            </w:r>
            <w:r w:rsidR="005354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!</w:t>
            </w:r>
            <w:r w:rsidRPr="00147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гала-концерт учасників мистецького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«Народжені вільними»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 серпня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5354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Будь вільним!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 вересня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</w:t>
            </w:r>
            <w:r w:rsidRPr="00147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день бібліотек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30 вересня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Міжнародний день музики </w:t>
            </w:r>
          </w:p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 жовтня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захисника </w:t>
            </w:r>
            <w:r w:rsidR="005A55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захисниць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жовтня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пісенний фестиваль «Козацький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09 </w:t>
            </w:r>
          </w:p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8468C6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Гідності та Свободи</w:t>
            </w:r>
          </w:p>
          <w:p w:rsidR="000852EB" w:rsidRPr="00375A3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 листопада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голодоморів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5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5A5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листопада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Збройних сил України</w:t>
            </w:r>
          </w:p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 грудня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5A55BE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Pr="00375A3B" w:rsidRDefault="005A55BE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Default="005A55BE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місцевого самоврядування</w:t>
            </w:r>
          </w:p>
          <w:p w:rsidR="005A55BE" w:rsidRPr="005A55BE" w:rsidRDefault="005A55BE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Pr="000852EB" w:rsidRDefault="005A55BE" w:rsidP="0092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9240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Default="005A55BE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вшанування учасників ліквідації наслідків аварії на ЧАЕС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грудня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Пам’ятна дата</w:t>
            </w:r>
          </w:p>
        </w:tc>
      </w:tr>
      <w:tr w:rsidR="000852EB" w:rsidRPr="00D008F1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C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конкурс юних піаністів </w:t>
            </w:r>
            <w:r w:rsidRPr="00DD6C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ім. М.Л. Танфелевої</w:t>
            </w:r>
          </w:p>
          <w:p w:rsidR="000852EB" w:rsidRPr="00DD6CD4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18-19</w:t>
            </w:r>
          </w:p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DD6CD4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D008F1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DD6CD4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C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«Солодке свято Миколая»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грудня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DD6CD4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Культурний </w:t>
            </w:r>
            <w:proofErr w:type="spellStart"/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0852EB" w:rsidRPr="00375A3B" w:rsidTr="005A55BE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375A3B" w:rsidRDefault="000852EB" w:rsidP="006560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E4A5A" w:rsidRDefault="000852EB" w:rsidP="006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Новорічні свята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0852EB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5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19-31 грудня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Pr="00F462D9" w:rsidRDefault="000852EB" w:rsidP="0065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</w:t>
            </w:r>
            <w:r w:rsidRPr="00A8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міське свято</w:t>
            </w:r>
          </w:p>
        </w:tc>
      </w:tr>
    </w:tbl>
    <w:p w:rsidR="000852EB" w:rsidRPr="00375A3B" w:rsidRDefault="000852EB" w:rsidP="0008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3428" w:rsidRDefault="00BE3428" w:rsidP="00BE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428" w:rsidRDefault="00BE3428" w:rsidP="00BE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A8C" w:rsidRDefault="00554A8C" w:rsidP="00BE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A8C" w:rsidRDefault="00BE3428" w:rsidP="00BE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 культури </w:t>
      </w:r>
      <w:r w:rsidR="00554A8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</w:t>
      </w: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Н.О. Цибульська</w:t>
      </w: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554A8C" w:rsidRDefault="00554A8C" w:rsidP="00BE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A8C" w:rsidRDefault="00554A8C" w:rsidP="00BE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E41" w:rsidRDefault="00C15E41" w:rsidP="00C1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E41" w:rsidRDefault="00C15E41" w:rsidP="00C1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E54" w:rsidRPr="00E1742B" w:rsidRDefault="00BE3428" w:rsidP="00C15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E0E54"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</w:t>
      </w:r>
      <w:r w:rsidR="009E0E54" w:rsidRPr="002E15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0E54" w:rsidRPr="009E0E54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культурно-масових заходів на 2023 рік до цільової комплексної Програми розвитку культури Сумської міської територіальної громади на 2022-2024 роки</w:t>
      </w:r>
      <w:r w:rsidR="009E0E54" w:rsidRPr="009E0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9E0E54"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доопрацьовано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9E0E54" w:rsidRPr="00E1742B" w:rsidRDefault="009E0E54" w:rsidP="009E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0E54" w:rsidRDefault="009E0E54" w:rsidP="009E0E5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Сумської міської ради</w:t>
      </w:r>
      <w:r w:rsidRPr="00E174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9E0E54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культурно-масових заходів на 2023 рік до цільової комплексної Програми розвитку культури Сумської міської територіальної громади на 2022-2024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завізований: </w:t>
      </w:r>
    </w:p>
    <w:p w:rsidR="009E0E54" w:rsidRPr="009E0E54" w:rsidRDefault="009E0E54" w:rsidP="009E0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639" w:type="dxa"/>
        <w:tblLook w:val="01E0" w:firstRow="1" w:lastRow="1" w:firstColumn="1" w:lastColumn="1" w:noHBand="0" w:noVBand="0"/>
      </w:tblPr>
      <w:tblGrid>
        <w:gridCol w:w="4844"/>
        <w:gridCol w:w="2520"/>
        <w:gridCol w:w="2275"/>
      </w:tblGrid>
      <w:tr w:rsidR="009E0E54" w:rsidRPr="009E0E54" w:rsidTr="00E9383A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4"/>
                <w:lang w:val="uk-UA"/>
              </w:rPr>
            </w:pPr>
            <w:r w:rsidRPr="009E0E54">
              <w:rPr>
                <w:sz w:val="28"/>
                <w:szCs w:val="24"/>
                <w:lang w:val="uk-UA"/>
              </w:rPr>
              <w:t xml:space="preserve">Начальник відділу культури </w:t>
            </w:r>
          </w:p>
          <w:p w:rsidR="009E0E54" w:rsidRPr="009E0E54" w:rsidRDefault="009E0E54" w:rsidP="009E0E54">
            <w:pPr>
              <w:jc w:val="both"/>
              <w:rPr>
                <w:sz w:val="28"/>
                <w:szCs w:val="24"/>
                <w:lang w:val="uk-UA"/>
              </w:rPr>
            </w:pPr>
            <w:r w:rsidRPr="009E0E54">
              <w:rPr>
                <w:sz w:val="28"/>
                <w:szCs w:val="24"/>
                <w:lang w:val="uk-UA"/>
              </w:rPr>
              <w:t>Сумської міської ради</w:t>
            </w:r>
          </w:p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>Н.О. Цибульська</w:t>
            </w:r>
          </w:p>
        </w:tc>
      </w:tr>
      <w:tr w:rsidR="009E0E54" w:rsidRPr="009E0E54" w:rsidTr="00E9383A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rPr>
                <w:sz w:val="28"/>
                <w:szCs w:val="24"/>
                <w:lang w:val="uk-UA"/>
              </w:rPr>
            </w:pPr>
            <w:r w:rsidRPr="009E0E54">
              <w:rPr>
                <w:sz w:val="28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9E0E54" w:rsidRPr="009E0E54" w:rsidRDefault="009E0E54" w:rsidP="009E0E54">
            <w:pPr>
              <w:rPr>
                <w:sz w:val="28"/>
                <w:szCs w:val="24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9E0E54" w:rsidRPr="009E0E54" w:rsidRDefault="009E0E54" w:rsidP="009E0E54">
            <w:pPr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>С.В. Поляков</w:t>
            </w:r>
          </w:p>
        </w:tc>
      </w:tr>
      <w:tr w:rsidR="009E0E54" w:rsidRPr="009E0E54" w:rsidTr="00E9383A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</w:rPr>
            </w:pPr>
            <w:r w:rsidRPr="009E0E54">
              <w:rPr>
                <w:sz w:val="28"/>
                <w:szCs w:val="24"/>
                <w:lang w:val="uk-UA"/>
              </w:rPr>
              <w:t xml:space="preserve">Директор департаменту фінансів, </w:t>
            </w:r>
            <w:r w:rsidRPr="009E0E54">
              <w:rPr>
                <w:sz w:val="28"/>
                <w:szCs w:val="28"/>
                <w:lang w:val="uk-UA"/>
              </w:rPr>
              <w:t>економіки та інвестицій</w:t>
            </w:r>
            <w:r w:rsidRPr="009E0E54">
              <w:rPr>
                <w:sz w:val="28"/>
                <w:szCs w:val="28"/>
              </w:rPr>
              <w:t xml:space="preserve"> </w:t>
            </w:r>
            <w:r w:rsidRPr="009E0E54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9E0E54" w:rsidRPr="009E0E54" w:rsidTr="00E9383A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</w:rPr>
            </w:pPr>
            <w:r w:rsidRPr="009E0E54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9E0E54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9E0E54" w:rsidRPr="009E0E54" w:rsidTr="00E9383A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jc w:val="both"/>
              <w:rPr>
                <w:sz w:val="28"/>
                <w:szCs w:val="28"/>
              </w:rPr>
            </w:pPr>
            <w:r w:rsidRPr="009E0E54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>О.В. Чайченко</w:t>
            </w: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0E54" w:rsidRPr="009E0E54" w:rsidTr="00C15E41">
        <w:trPr>
          <w:trHeight w:val="878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C15E41">
            <w:pPr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4"/>
                <w:lang w:val="uk-UA"/>
              </w:rPr>
              <w:t xml:space="preserve">Керуючий справами  виконавчого комітету  </w:t>
            </w:r>
            <w:r w:rsidRPr="009E0E5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E0E54">
              <w:rPr>
                <w:sz w:val="28"/>
                <w:szCs w:val="28"/>
                <w:lang w:val="uk-UA"/>
              </w:rPr>
              <w:t>Ю.А. Павлик</w:t>
            </w: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0E54" w:rsidRPr="009E0E54" w:rsidRDefault="009E0E54" w:rsidP="009E0E5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E0E54" w:rsidRPr="009E0E54" w:rsidRDefault="009E0E54" w:rsidP="009E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E41" w:rsidRDefault="00C15E41" w:rsidP="00C1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E41" w:rsidRPr="00724AE4" w:rsidRDefault="00C15E41" w:rsidP="00C1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</w:t>
      </w:r>
    </w:p>
    <w:p w:rsidR="00C15E41" w:rsidRPr="00724AE4" w:rsidRDefault="00C15E41" w:rsidP="00C1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ради                                                             Н.О. Цибульська</w:t>
      </w:r>
    </w:p>
    <w:p w:rsidR="009E0E54" w:rsidRDefault="009E0E54" w:rsidP="009E0E5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3428" w:rsidRPr="009E0E54" w:rsidRDefault="00BE3428" w:rsidP="00BE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3428" w:rsidRPr="009E0E54" w:rsidSect="008E12D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D9"/>
    <w:rsid w:val="000852EB"/>
    <w:rsid w:val="001536EC"/>
    <w:rsid w:val="0019118B"/>
    <w:rsid w:val="00315213"/>
    <w:rsid w:val="00533B72"/>
    <w:rsid w:val="0053548C"/>
    <w:rsid w:val="00554A8C"/>
    <w:rsid w:val="00597046"/>
    <w:rsid w:val="005A55BE"/>
    <w:rsid w:val="007B143B"/>
    <w:rsid w:val="008E12D9"/>
    <w:rsid w:val="00905E33"/>
    <w:rsid w:val="0092406A"/>
    <w:rsid w:val="009E0E54"/>
    <w:rsid w:val="00BE3428"/>
    <w:rsid w:val="00C15E41"/>
    <w:rsid w:val="00C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945E"/>
  <w15:chartTrackingRefBased/>
  <w15:docId w15:val="{A8E340E3-5041-438A-B217-04261558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7</cp:revision>
  <cp:lastPrinted>2023-01-24T11:36:00Z</cp:lastPrinted>
  <dcterms:created xsi:type="dcterms:W3CDTF">2023-01-24T08:14:00Z</dcterms:created>
  <dcterms:modified xsi:type="dcterms:W3CDTF">2023-01-27T07:28:00Z</dcterms:modified>
</cp:coreProperties>
</file>