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8F783" w14:textId="77777777" w:rsidR="00DA52B9" w:rsidRDefault="00FE6008" w:rsidP="00DA52B9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довідка </w:t>
      </w:r>
      <w:r w:rsidR="00007022" w:rsidRPr="00DA52B9">
        <w:rPr>
          <w:rFonts w:ascii="Times New Roman" w:hAnsi="Times New Roman" w:cs="Times New Roman"/>
          <w:sz w:val="28"/>
          <w:szCs w:val="28"/>
          <w:lang w:val="uk-UA"/>
        </w:rPr>
        <w:t>до звіт</w:t>
      </w:r>
      <w:r w:rsidR="00916F57" w:rsidRPr="00DA52B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07022"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фінансов</w:t>
      </w:r>
      <w:r w:rsidR="00916F57" w:rsidRPr="00DA52B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07022"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916F57" w:rsidRPr="00DA52B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07022"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F57" w:rsidRPr="00DA52B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07022" w:rsidRPr="00DA52B9">
        <w:rPr>
          <w:rFonts w:ascii="Times New Roman" w:hAnsi="Times New Roman" w:cs="Times New Roman"/>
          <w:sz w:val="28"/>
          <w:szCs w:val="28"/>
          <w:lang w:val="uk-UA"/>
        </w:rPr>
        <w:t>омунальн</w:t>
      </w:r>
      <w:r w:rsidR="00916F57" w:rsidRPr="00DA52B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07022"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916F57" w:rsidRPr="00DA52B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F195A"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BFDD57C" w14:textId="547EB330" w:rsidR="00007022" w:rsidRDefault="00916F57" w:rsidP="00DA52B9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52B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B07B9" w:rsidRPr="00DA52B9">
        <w:rPr>
          <w:rFonts w:ascii="Times New Roman" w:hAnsi="Times New Roman" w:cs="Times New Roman"/>
          <w:sz w:val="28"/>
          <w:szCs w:val="28"/>
          <w:lang w:val="uk-UA"/>
        </w:rPr>
        <w:t>Центр догляду за тваринами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A5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 w:rsidR="00007022" w:rsidRPr="00DA52B9">
        <w:rPr>
          <w:rFonts w:ascii="Times New Roman" w:hAnsi="Times New Roman" w:cs="Times New Roman"/>
          <w:sz w:val="28"/>
          <w:szCs w:val="28"/>
          <w:lang w:val="uk-UA"/>
        </w:rPr>
        <w:t>за 20</w:t>
      </w:r>
      <w:r w:rsidR="00D35035" w:rsidRPr="00DA52B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07022"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14:paraId="1BAD290F" w14:textId="77777777" w:rsidR="00DA52B9" w:rsidRPr="00DA52B9" w:rsidRDefault="00DA52B9" w:rsidP="00DA52B9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AF42B26" w14:textId="267D582F" w:rsidR="00B23271" w:rsidRPr="00DA52B9" w:rsidRDefault="00EF6C47" w:rsidP="00DA52B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2B9">
        <w:rPr>
          <w:rFonts w:ascii="Times New Roman" w:hAnsi="Times New Roman" w:cs="Times New Roman"/>
          <w:sz w:val="28"/>
          <w:szCs w:val="28"/>
          <w:lang w:val="uk-UA"/>
        </w:rPr>
        <w:t>Відповідно до звіт</w:t>
      </w:r>
      <w:r w:rsidR="00916F57" w:rsidRPr="00DA52B9">
        <w:rPr>
          <w:rFonts w:ascii="Times New Roman" w:hAnsi="Times New Roman" w:cs="Times New Roman"/>
          <w:sz w:val="28"/>
          <w:szCs w:val="28"/>
          <w:lang w:val="uk-UA"/>
        </w:rPr>
        <w:t>у про виконання фінансового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916F57" w:rsidRPr="00DA52B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>, надан</w:t>
      </w:r>
      <w:r w:rsidR="00916F57" w:rsidRPr="00DA52B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комунальним підприємств</w:t>
      </w:r>
      <w:r w:rsidR="00916F57" w:rsidRPr="00DA52B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>, протягом 20</w:t>
      </w:r>
      <w:r w:rsidR="00FD6DB7" w:rsidRPr="00DA52B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16F57" w:rsidRPr="00DA52B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 року підприємств</w:t>
      </w:r>
      <w:r w:rsidR="006E5512" w:rsidRPr="00DA52B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A9B"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заплановано отримати доходу в сумі  </w:t>
      </w:r>
      <w:r w:rsidR="00414CA6" w:rsidRPr="00DA52B9">
        <w:rPr>
          <w:rFonts w:ascii="Times New Roman" w:hAnsi="Times New Roman" w:cs="Times New Roman"/>
          <w:sz w:val="28"/>
          <w:szCs w:val="28"/>
          <w:lang w:val="uk-UA"/>
        </w:rPr>
        <w:t>2105,7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  тис. грн.</w:t>
      </w:r>
      <w:r w:rsidR="00CB58C9"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, фактично загальна сума отриманих доходів склала  </w:t>
      </w:r>
      <w:r w:rsidR="00414CA6" w:rsidRPr="00DA52B9">
        <w:rPr>
          <w:rFonts w:ascii="Times New Roman" w:hAnsi="Times New Roman" w:cs="Times New Roman"/>
          <w:sz w:val="28"/>
          <w:szCs w:val="28"/>
          <w:lang w:val="uk-UA"/>
        </w:rPr>
        <w:t>1387,5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 тис. грн., що становить  </w:t>
      </w:r>
      <w:r w:rsidR="00414CA6" w:rsidRPr="00DA52B9">
        <w:rPr>
          <w:rFonts w:ascii="Times New Roman" w:hAnsi="Times New Roman" w:cs="Times New Roman"/>
          <w:sz w:val="28"/>
          <w:szCs w:val="28"/>
          <w:lang w:val="uk-UA"/>
        </w:rPr>
        <w:t>65,89</w:t>
      </w:r>
      <w:r w:rsidR="00B23271"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 %, в тому числі по напрямках діяльності:</w:t>
      </w:r>
    </w:p>
    <w:p w14:paraId="7428143D" w14:textId="77777777" w:rsidR="00B23271" w:rsidRPr="00DA52B9" w:rsidRDefault="00B23271" w:rsidP="00DA52B9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2B9">
        <w:rPr>
          <w:rFonts w:ascii="Times New Roman" w:hAnsi="Times New Roman" w:cs="Times New Roman"/>
          <w:sz w:val="28"/>
          <w:szCs w:val="28"/>
          <w:lang w:val="uk-UA"/>
        </w:rPr>
        <w:t>послуги за договорами з замовниками – 1,0 тис. грн.,</w:t>
      </w:r>
    </w:p>
    <w:p w14:paraId="409D5448" w14:textId="77777777" w:rsidR="00B23271" w:rsidRPr="00DA52B9" w:rsidRDefault="00B23271" w:rsidP="00DA52B9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2B9">
        <w:rPr>
          <w:rFonts w:ascii="Times New Roman" w:hAnsi="Times New Roman" w:cs="Times New Roman"/>
          <w:sz w:val="28"/>
          <w:szCs w:val="28"/>
          <w:lang w:val="uk-UA"/>
        </w:rPr>
        <w:t>по відлову та поверненню безпритульних тварин – 301,9 тис. грн.;</w:t>
      </w:r>
    </w:p>
    <w:p w14:paraId="6EB72C30" w14:textId="565AF0EA" w:rsidR="00B23271" w:rsidRPr="00DA52B9" w:rsidRDefault="00B23271" w:rsidP="00DA52B9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2B9">
        <w:rPr>
          <w:rFonts w:ascii="Times New Roman" w:hAnsi="Times New Roman" w:cs="Times New Roman"/>
          <w:sz w:val="28"/>
          <w:szCs w:val="28"/>
          <w:lang w:val="uk-UA"/>
        </w:rPr>
        <w:t>по підбору та вивезенню трупів безпритульних тварин – 160,0 тис.</w:t>
      </w:r>
      <w:r w:rsidR="009B2352"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14:paraId="04272C12" w14:textId="77777777" w:rsidR="00B23271" w:rsidRPr="00DA52B9" w:rsidRDefault="00B23271" w:rsidP="00DA52B9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по наданню послуг з моніторингу тварин у місті – на суму 16,7 тис. грн; </w:t>
      </w:r>
    </w:p>
    <w:p w14:paraId="6DD2611D" w14:textId="77777777" w:rsidR="00B23271" w:rsidRPr="00DA52B9" w:rsidRDefault="00B23271" w:rsidP="00DA52B9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по послугах з утримання тварин у притулку – на  412,5 тис. грн., </w:t>
      </w:r>
    </w:p>
    <w:p w14:paraId="3AE486AD" w14:textId="784EE140" w:rsidR="00B23271" w:rsidRPr="00DA52B9" w:rsidRDefault="00B23271" w:rsidP="00DA52B9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стерилізація тварин – 208,7 тис. гривень. </w:t>
      </w:r>
    </w:p>
    <w:p w14:paraId="5F3007A5" w14:textId="77777777" w:rsidR="009B2352" w:rsidRPr="00987BDC" w:rsidRDefault="009B2352" w:rsidP="00DA52B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Фінансова підтримка за 2021 рік в сумі </w:t>
      </w:r>
      <w:r w:rsidRPr="00DA52B9">
        <w:rPr>
          <w:rFonts w:ascii="Times New Roman" w:hAnsi="Times New Roman" w:cs="Times New Roman"/>
          <w:bCs/>
          <w:sz w:val="28"/>
          <w:szCs w:val="28"/>
          <w:lang w:val="uk-UA"/>
        </w:rPr>
        <w:t>213,4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 тис. грн</w:t>
      </w:r>
      <w:r w:rsidRPr="00DA52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987BDC">
        <w:rPr>
          <w:rFonts w:ascii="Times New Roman" w:hAnsi="Times New Roman" w:cs="Times New Roman"/>
          <w:sz w:val="28"/>
          <w:szCs w:val="28"/>
          <w:lang w:val="uk-UA"/>
        </w:rPr>
        <w:t>бул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87BDC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87BDC">
        <w:rPr>
          <w:rFonts w:ascii="Times New Roman" w:hAnsi="Times New Roman" w:cs="Times New Roman"/>
          <w:sz w:val="28"/>
          <w:szCs w:val="28"/>
          <w:lang w:val="uk-UA"/>
        </w:rPr>
        <w:t xml:space="preserve"> на виплату заробітної плати працівникам, сплату податків та зборів, придбання 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будівельних </w:t>
      </w:r>
      <w:r w:rsidRPr="00987BDC">
        <w:rPr>
          <w:rFonts w:ascii="Times New Roman" w:hAnsi="Times New Roman" w:cs="Times New Roman"/>
          <w:sz w:val="28"/>
          <w:szCs w:val="28"/>
          <w:lang w:val="uk-UA"/>
        </w:rPr>
        <w:t>матеріалів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 для облаштування притулку для тварин</w:t>
      </w:r>
      <w:r w:rsidRPr="00987B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A23449" w14:textId="5EA4BC60" w:rsidR="009B2352" w:rsidRPr="00DA52B9" w:rsidRDefault="009B2352" w:rsidP="00DA52B9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2B9">
        <w:rPr>
          <w:rFonts w:ascii="Times New Roman" w:hAnsi="Times New Roman" w:cs="Times New Roman"/>
          <w:sz w:val="28"/>
          <w:szCs w:val="28"/>
        </w:rPr>
        <w:t> </w:t>
      </w:r>
      <w:r w:rsidRPr="00987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BDC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A52B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A52B9">
        <w:rPr>
          <w:rFonts w:ascii="Times New Roman" w:hAnsi="Times New Roman" w:cs="Times New Roman"/>
          <w:sz w:val="28"/>
          <w:szCs w:val="28"/>
        </w:rPr>
        <w:t xml:space="preserve"> у </w:t>
      </w:r>
      <w:r w:rsidRPr="00DA52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2021 році </w:t>
      </w:r>
      <w:proofErr w:type="spellStart"/>
      <w:r w:rsidRPr="00DA52B9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DA5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2B9">
        <w:rPr>
          <w:rFonts w:ascii="Times New Roman" w:hAnsi="Times New Roman" w:cs="Times New Roman"/>
          <w:sz w:val="28"/>
          <w:szCs w:val="28"/>
        </w:rPr>
        <w:t>отримало</w:t>
      </w:r>
      <w:proofErr w:type="spellEnd"/>
      <w:r w:rsidRPr="00DA5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2B9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DA52B9">
        <w:rPr>
          <w:rFonts w:ascii="Times New Roman" w:hAnsi="Times New Roman" w:cs="Times New Roman"/>
          <w:sz w:val="28"/>
          <w:szCs w:val="28"/>
        </w:rPr>
        <w:t xml:space="preserve"> доходи 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>в розмірі</w:t>
      </w:r>
      <w:r w:rsidRPr="00DA52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A52B9">
        <w:rPr>
          <w:rFonts w:ascii="Times New Roman" w:hAnsi="Times New Roman" w:cs="Times New Roman"/>
          <w:bCs/>
          <w:sz w:val="28"/>
          <w:szCs w:val="28"/>
          <w:lang w:val="uk-UA"/>
        </w:rPr>
        <w:t>2,</w:t>
      </w:r>
      <w:r w:rsidRPr="00DA52B9">
        <w:rPr>
          <w:rFonts w:ascii="Times New Roman" w:hAnsi="Times New Roman" w:cs="Times New Roman"/>
          <w:bCs/>
          <w:sz w:val="28"/>
          <w:szCs w:val="28"/>
        </w:rPr>
        <w:t>7</w:t>
      </w:r>
      <w:r w:rsidRPr="00DA52B9">
        <w:rPr>
          <w:rFonts w:ascii="Times New Roman" w:hAnsi="Times New Roman" w:cs="Times New Roman"/>
          <w:sz w:val="28"/>
          <w:szCs w:val="28"/>
        </w:rPr>
        <w:t xml:space="preserve"> тис. грн.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A52B9">
        <w:rPr>
          <w:rFonts w:ascii="Times New Roman" w:hAnsi="Times New Roman" w:cs="Times New Roman"/>
          <w:sz w:val="28"/>
          <w:szCs w:val="28"/>
        </w:rPr>
        <w:t> 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>як благодійну допомогу у вигляді кормів для тварин.</w:t>
      </w:r>
    </w:p>
    <w:p w14:paraId="02764586" w14:textId="5F7988B7" w:rsidR="004868DA" w:rsidRPr="00DA52B9" w:rsidRDefault="00DA52B9" w:rsidP="00DA52B9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868DA" w:rsidRPr="00DA52B9">
        <w:rPr>
          <w:rFonts w:ascii="Times New Roman" w:hAnsi="Times New Roman" w:cs="Times New Roman"/>
          <w:color w:val="000000"/>
          <w:sz w:val="28"/>
          <w:szCs w:val="28"/>
        </w:rPr>
        <w:t>КП “Центр догляду за т</w:t>
      </w:r>
      <w:r w:rsidR="004868DA" w:rsidRPr="00DA52B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вари</w:t>
      </w:r>
      <w:r w:rsidR="004868DA" w:rsidRPr="00DA52B9">
        <w:rPr>
          <w:rFonts w:ascii="Times New Roman" w:hAnsi="Times New Roman" w:cs="Times New Roman"/>
          <w:color w:val="000000"/>
          <w:sz w:val="28"/>
          <w:szCs w:val="28"/>
        </w:rPr>
        <w:t xml:space="preserve">нами» СМР </w:t>
      </w:r>
      <w:r w:rsidR="004868DA" w:rsidRPr="00DA52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r w:rsidR="004868DA" w:rsidRPr="00DA52B9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4868DA" w:rsidRPr="00DA52B9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4868DA" w:rsidRPr="00DA5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68DA" w:rsidRPr="00DA52B9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рік</w:t>
      </w:r>
      <w:r w:rsidR="004868DA" w:rsidRPr="00DA5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68DA" w:rsidRPr="00DA52B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отримало прибуток в сумі 110,4 тис. грн., але</w:t>
      </w:r>
      <w:r w:rsidR="004868DA" w:rsidRPr="00DA52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підприємстві обліковуються збитки                                       </w:t>
      </w:r>
      <w:proofErr w:type="gramStart"/>
      <w:r w:rsidR="004868DA" w:rsidRPr="00DA52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(</w:t>
      </w:r>
      <w:proofErr w:type="gramEnd"/>
      <w:r w:rsidR="004868DA" w:rsidRPr="00DA52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-109,3 тис. грн) від господарської діяльності за рахунок попередніх періодів.</w:t>
      </w:r>
    </w:p>
    <w:p w14:paraId="02EB20D3" w14:textId="56BB2F47" w:rsidR="004868DA" w:rsidRPr="00DA52B9" w:rsidRDefault="004868DA" w:rsidP="00DA52B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2B9">
        <w:rPr>
          <w:rFonts w:ascii="Times New Roman" w:hAnsi="Times New Roman" w:cs="Times New Roman"/>
          <w:sz w:val="28"/>
          <w:szCs w:val="28"/>
          <w:lang w:val="uk-UA"/>
        </w:rPr>
        <w:t>В операційних витратах комунального підприємства найбільш питому вагу займають витрати на оплату праці (</w:t>
      </w:r>
      <w:r w:rsidR="00C00CFD" w:rsidRPr="00DA52B9">
        <w:rPr>
          <w:rFonts w:ascii="Times New Roman" w:hAnsi="Times New Roman" w:cs="Times New Roman"/>
          <w:sz w:val="28"/>
          <w:szCs w:val="28"/>
          <w:lang w:val="uk-UA"/>
        </w:rPr>
        <w:t>798,5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C00CFD" w:rsidRPr="00DA52B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 та відрахування єдиного соціального внеску</w:t>
      </w:r>
      <w:r w:rsidR="00C00CFD"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 (152,4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C00CFD" w:rsidRPr="00DA52B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, що в цілому становить </w:t>
      </w:r>
      <w:r w:rsidR="00C00CFD" w:rsidRPr="00DA52B9">
        <w:rPr>
          <w:rFonts w:ascii="Times New Roman" w:hAnsi="Times New Roman" w:cs="Times New Roman"/>
          <w:sz w:val="28"/>
          <w:szCs w:val="28"/>
          <w:lang w:val="uk-UA"/>
        </w:rPr>
        <w:t>74,5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 % від усіх операційних витрат.</w:t>
      </w:r>
      <w:r w:rsidR="0091375E"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атеріальні витрати (витрати на основні матеріали, паливо, енергію) – </w:t>
      </w:r>
      <w:r w:rsidR="0091375E" w:rsidRPr="00DA52B9">
        <w:rPr>
          <w:rFonts w:ascii="Times New Roman" w:hAnsi="Times New Roman" w:cs="Times New Roman"/>
          <w:sz w:val="28"/>
          <w:szCs w:val="28"/>
          <w:lang w:val="uk-UA"/>
        </w:rPr>
        <w:t>160,7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  тис. грн., що становить  </w:t>
      </w:r>
      <w:r w:rsidR="0091375E" w:rsidRPr="00DA52B9">
        <w:rPr>
          <w:rFonts w:ascii="Times New Roman" w:hAnsi="Times New Roman" w:cs="Times New Roman"/>
          <w:sz w:val="28"/>
          <w:szCs w:val="28"/>
          <w:lang w:val="uk-UA"/>
        </w:rPr>
        <w:t>12,6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  % від усіх операційних витрат. </w:t>
      </w:r>
    </w:p>
    <w:p w14:paraId="1156E7CB" w14:textId="5A3CB22A" w:rsidR="004868DA" w:rsidRPr="00DA52B9" w:rsidRDefault="0091375E" w:rsidP="00DA52B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4868DA" w:rsidRPr="00DA52B9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868DA"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 нараховані до сплати обов’язкові платежі до бюджету та єдиний внесок на загальнообов’язкове державне страхування в сумі                       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314,5 </w:t>
      </w:r>
      <w:r w:rsidR="00DA52B9">
        <w:rPr>
          <w:rFonts w:ascii="Times New Roman" w:hAnsi="Times New Roman" w:cs="Times New Roman"/>
          <w:sz w:val="28"/>
          <w:szCs w:val="28"/>
          <w:lang w:val="uk-UA"/>
        </w:rPr>
        <w:t>тис. гривень.</w:t>
      </w:r>
    </w:p>
    <w:p w14:paraId="4E06FF82" w14:textId="43B5D6B9" w:rsidR="004868DA" w:rsidRPr="00DA52B9" w:rsidRDefault="004868DA" w:rsidP="00DA52B9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2B9">
        <w:rPr>
          <w:rFonts w:ascii="Times New Roman" w:hAnsi="Times New Roman" w:cs="Times New Roman"/>
          <w:sz w:val="28"/>
          <w:szCs w:val="28"/>
          <w:lang w:val="uk-UA"/>
        </w:rPr>
        <w:tab/>
        <w:t>Середня заробітна плата по підприємств</w:t>
      </w:r>
      <w:r w:rsidR="0036589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 за 202</w:t>
      </w:r>
      <w:r w:rsidR="00987BD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 рік складає                             8</w:t>
      </w:r>
      <w:r w:rsidR="0091375E" w:rsidRPr="00DA52B9">
        <w:rPr>
          <w:rFonts w:ascii="Times New Roman" w:hAnsi="Times New Roman" w:cs="Times New Roman"/>
          <w:sz w:val="28"/>
          <w:szCs w:val="28"/>
          <w:lang w:val="uk-UA"/>
        </w:rPr>
        <w:t>317,7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 грн., що свідчить про тенденцію до </w:t>
      </w:r>
      <w:r w:rsidR="0091375E" w:rsidRPr="00DA52B9">
        <w:rPr>
          <w:rFonts w:ascii="Times New Roman" w:hAnsi="Times New Roman" w:cs="Times New Roman"/>
          <w:sz w:val="28"/>
          <w:szCs w:val="28"/>
          <w:lang w:val="uk-UA"/>
        </w:rPr>
        <w:t>зменшення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 в порівнянні з 20</w:t>
      </w:r>
      <w:r w:rsidR="0091375E" w:rsidRPr="00DA52B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 роком в цілому.</w:t>
      </w:r>
    </w:p>
    <w:p w14:paraId="2F56250A" w14:textId="77777777" w:rsidR="004868DA" w:rsidRPr="00DA52B9" w:rsidRDefault="004868DA" w:rsidP="00B86D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8CE5A3" w14:textId="77777777" w:rsidR="004132F7" w:rsidRPr="00DA52B9" w:rsidRDefault="004132F7" w:rsidP="00C670FD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052A396" w14:textId="77777777" w:rsidR="00383334" w:rsidRPr="00DA52B9" w:rsidRDefault="00383334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F73E88" w:rsidRPr="00DA52B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епартаменту </w:t>
      </w:r>
      <w:bookmarkStart w:id="0" w:name="_GoBack"/>
      <w:bookmarkEnd w:id="0"/>
    </w:p>
    <w:p w14:paraId="0D5A979F" w14:textId="77777777" w:rsidR="00383334" w:rsidRPr="00DA52B9" w:rsidRDefault="00383334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2B9">
        <w:rPr>
          <w:rFonts w:ascii="Times New Roman" w:hAnsi="Times New Roman" w:cs="Times New Roman"/>
          <w:sz w:val="28"/>
          <w:szCs w:val="28"/>
          <w:lang w:val="uk-UA"/>
        </w:rPr>
        <w:t>інфраструктури міста</w:t>
      </w:r>
    </w:p>
    <w:p w14:paraId="67777857" w14:textId="77777777" w:rsidR="002E1F90" w:rsidRPr="00DA52B9" w:rsidRDefault="00383334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2B9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52B9">
        <w:rPr>
          <w:rFonts w:ascii="Times New Roman" w:hAnsi="Times New Roman" w:cs="Times New Roman"/>
          <w:sz w:val="28"/>
          <w:szCs w:val="28"/>
          <w:lang w:val="uk-UA"/>
        </w:rPr>
        <w:tab/>
        <w:t>О.І. Журба</w:t>
      </w:r>
    </w:p>
    <w:p w14:paraId="6D5089AE" w14:textId="77777777" w:rsidR="002E1F90" w:rsidRPr="00DA52B9" w:rsidRDefault="002E1F90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793A9C" w14:textId="6C59F6A6" w:rsidR="006D0720" w:rsidRDefault="006D0720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D0720" w:rsidSect="0045149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44C7D" w14:textId="77777777" w:rsidR="00607C3A" w:rsidRDefault="00607C3A" w:rsidP="00EA6D7F">
      <w:pPr>
        <w:spacing w:after="0" w:line="240" w:lineRule="auto"/>
      </w:pPr>
      <w:r>
        <w:separator/>
      </w:r>
    </w:p>
  </w:endnote>
  <w:endnote w:type="continuationSeparator" w:id="0">
    <w:p w14:paraId="2E39255F" w14:textId="77777777" w:rsidR="00607C3A" w:rsidRDefault="00607C3A" w:rsidP="00EA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904CD" w14:textId="77777777" w:rsidR="00607C3A" w:rsidRDefault="00607C3A" w:rsidP="00EA6D7F">
      <w:pPr>
        <w:spacing w:after="0" w:line="240" w:lineRule="auto"/>
      </w:pPr>
      <w:r>
        <w:separator/>
      </w:r>
    </w:p>
  </w:footnote>
  <w:footnote w:type="continuationSeparator" w:id="0">
    <w:p w14:paraId="5DD5AEE9" w14:textId="77777777" w:rsidR="00607C3A" w:rsidRDefault="00607C3A" w:rsidP="00EA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7218A" w14:textId="77777777" w:rsidR="00EA6D7F" w:rsidRDefault="00EA6D7F">
    <w:pPr>
      <w:pStyle w:val="a3"/>
    </w:pPr>
    <w:r>
      <w:rPr>
        <w:lang w:val="uk-UA"/>
      </w:rPr>
      <w:tab/>
    </w:r>
    <w:r>
      <w:rPr>
        <w:lang w:val="uk-UA"/>
      </w:rPr>
      <w:tab/>
      <w:t xml:space="preserve">   Продовження додатку</w:t>
    </w:r>
  </w:p>
  <w:p w14:paraId="1E3E8BDE" w14:textId="77777777" w:rsidR="00EA6D7F" w:rsidRDefault="00EA6D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81318"/>
    <w:multiLevelType w:val="hybridMultilevel"/>
    <w:tmpl w:val="206EA80E"/>
    <w:lvl w:ilvl="0" w:tplc="5F442F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3E"/>
    <w:rsid w:val="00007022"/>
    <w:rsid w:val="00040F68"/>
    <w:rsid w:val="00093D0D"/>
    <w:rsid w:val="000B3B91"/>
    <w:rsid w:val="000C439B"/>
    <w:rsid w:val="000C73CC"/>
    <w:rsid w:val="000F24AE"/>
    <w:rsid w:val="000F7BB9"/>
    <w:rsid w:val="0010012B"/>
    <w:rsid w:val="00104664"/>
    <w:rsid w:val="00112803"/>
    <w:rsid w:val="00123E6F"/>
    <w:rsid w:val="0013714A"/>
    <w:rsid w:val="001469D8"/>
    <w:rsid w:val="00170CFE"/>
    <w:rsid w:val="001802B5"/>
    <w:rsid w:val="001A67EA"/>
    <w:rsid w:val="001D4F3C"/>
    <w:rsid w:val="001D54E4"/>
    <w:rsid w:val="00203DDF"/>
    <w:rsid w:val="00225C61"/>
    <w:rsid w:val="002377D7"/>
    <w:rsid w:val="00255C17"/>
    <w:rsid w:val="002901C2"/>
    <w:rsid w:val="00291B5E"/>
    <w:rsid w:val="00293A55"/>
    <w:rsid w:val="002A5CC6"/>
    <w:rsid w:val="002C4094"/>
    <w:rsid w:val="002C602F"/>
    <w:rsid w:val="002D417A"/>
    <w:rsid w:val="002E1F90"/>
    <w:rsid w:val="002E3CA6"/>
    <w:rsid w:val="00365897"/>
    <w:rsid w:val="00383334"/>
    <w:rsid w:val="003833BE"/>
    <w:rsid w:val="003917D6"/>
    <w:rsid w:val="00393828"/>
    <w:rsid w:val="003E118E"/>
    <w:rsid w:val="003E219E"/>
    <w:rsid w:val="0040116C"/>
    <w:rsid w:val="004132F7"/>
    <w:rsid w:val="00414CA6"/>
    <w:rsid w:val="00420BAE"/>
    <w:rsid w:val="00447816"/>
    <w:rsid w:val="00451495"/>
    <w:rsid w:val="004545B9"/>
    <w:rsid w:val="00477330"/>
    <w:rsid w:val="00477487"/>
    <w:rsid w:val="0048066C"/>
    <w:rsid w:val="004868DA"/>
    <w:rsid w:val="00495F2C"/>
    <w:rsid w:val="004B4031"/>
    <w:rsid w:val="004F3105"/>
    <w:rsid w:val="005126F7"/>
    <w:rsid w:val="00513985"/>
    <w:rsid w:val="005454FD"/>
    <w:rsid w:val="00583A9B"/>
    <w:rsid w:val="0059359C"/>
    <w:rsid w:val="005D62F4"/>
    <w:rsid w:val="005E1229"/>
    <w:rsid w:val="005E4C9C"/>
    <w:rsid w:val="00607C3A"/>
    <w:rsid w:val="00625DF7"/>
    <w:rsid w:val="00635990"/>
    <w:rsid w:val="0067223A"/>
    <w:rsid w:val="006A2A26"/>
    <w:rsid w:val="006D0720"/>
    <w:rsid w:val="006E5512"/>
    <w:rsid w:val="006F0724"/>
    <w:rsid w:val="006F541B"/>
    <w:rsid w:val="00742F93"/>
    <w:rsid w:val="00767888"/>
    <w:rsid w:val="00767B37"/>
    <w:rsid w:val="00776A23"/>
    <w:rsid w:val="007B07B9"/>
    <w:rsid w:val="007B2C10"/>
    <w:rsid w:val="007B60EE"/>
    <w:rsid w:val="007C7AF5"/>
    <w:rsid w:val="007D6429"/>
    <w:rsid w:val="007E0796"/>
    <w:rsid w:val="00806479"/>
    <w:rsid w:val="008111D3"/>
    <w:rsid w:val="00826853"/>
    <w:rsid w:val="00851288"/>
    <w:rsid w:val="00860C76"/>
    <w:rsid w:val="00865B68"/>
    <w:rsid w:val="00867D03"/>
    <w:rsid w:val="008720CD"/>
    <w:rsid w:val="008771B8"/>
    <w:rsid w:val="00877B40"/>
    <w:rsid w:val="008870E2"/>
    <w:rsid w:val="00893B80"/>
    <w:rsid w:val="00894EF9"/>
    <w:rsid w:val="008958BA"/>
    <w:rsid w:val="008B618B"/>
    <w:rsid w:val="008C784E"/>
    <w:rsid w:val="008E36C0"/>
    <w:rsid w:val="0091375E"/>
    <w:rsid w:val="00916F57"/>
    <w:rsid w:val="0094107D"/>
    <w:rsid w:val="00945347"/>
    <w:rsid w:val="0096462E"/>
    <w:rsid w:val="00976180"/>
    <w:rsid w:val="00987BDC"/>
    <w:rsid w:val="009B07BF"/>
    <w:rsid w:val="009B2352"/>
    <w:rsid w:val="009B2A14"/>
    <w:rsid w:val="009B45DE"/>
    <w:rsid w:val="009C5B4D"/>
    <w:rsid w:val="009D19B5"/>
    <w:rsid w:val="009D6417"/>
    <w:rsid w:val="009E3D15"/>
    <w:rsid w:val="00A17F25"/>
    <w:rsid w:val="00A34B5E"/>
    <w:rsid w:val="00A35E47"/>
    <w:rsid w:val="00A51314"/>
    <w:rsid w:val="00A52BC9"/>
    <w:rsid w:val="00A66330"/>
    <w:rsid w:val="00A707FD"/>
    <w:rsid w:val="00A83116"/>
    <w:rsid w:val="00A90428"/>
    <w:rsid w:val="00AB5524"/>
    <w:rsid w:val="00AB6857"/>
    <w:rsid w:val="00AE27F2"/>
    <w:rsid w:val="00AE2B21"/>
    <w:rsid w:val="00AF542B"/>
    <w:rsid w:val="00B05C31"/>
    <w:rsid w:val="00B23271"/>
    <w:rsid w:val="00B23361"/>
    <w:rsid w:val="00B301A8"/>
    <w:rsid w:val="00B43997"/>
    <w:rsid w:val="00B63269"/>
    <w:rsid w:val="00B72278"/>
    <w:rsid w:val="00B854CA"/>
    <w:rsid w:val="00B86D19"/>
    <w:rsid w:val="00BB2044"/>
    <w:rsid w:val="00BB4D95"/>
    <w:rsid w:val="00BD2FBA"/>
    <w:rsid w:val="00C00CFD"/>
    <w:rsid w:val="00C2683E"/>
    <w:rsid w:val="00C670FD"/>
    <w:rsid w:val="00C77B3E"/>
    <w:rsid w:val="00C9711A"/>
    <w:rsid w:val="00CA1FE0"/>
    <w:rsid w:val="00CB4C4F"/>
    <w:rsid w:val="00CB58C9"/>
    <w:rsid w:val="00CD72E6"/>
    <w:rsid w:val="00CF1912"/>
    <w:rsid w:val="00CF7A0E"/>
    <w:rsid w:val="00D35035"/>
    <w:rsid w:val="00D447A3"/>
    <w:rsid w:val="00D67DBA"/>
    <w:rsid w:val="00D940D5"/>
    <w:rsid w:val="00D96F30"/>
    <w:rsid w:val="00DA52B9"/>
    <w:rsid w:val="00DC5603"/>
    <w:rsid w:val="00DD408A"/>
    <w:rsid w:val="00DE43D2"/>
    <w:rsid w:val="00E84BB7"/>
    <w:rsid w:val="00EA6D7F"/>
    <w:rsid w:val="00EB33FB"/>
    <w:rsid w:val="00EC0AFC"/>
    <w:rsid w:val="00EC5E19"/>
    <w:rsid w:val="00EE0F0E"/>
    <w:rsid w:val="00EF6C47"/>
    <w:rsid w:val="00F15F5F"/>
    <w:rsid w:val="00F507FD"/>
    <w:rsid w:val="00F73E88"/>
    <w:rsid w:val="00F91260"/>
    <w:rsid w:val="00F934B0"/>
    <w:rsid w:val="00FA727E"/>
    <w:rsid w:val="00FC54C7"/>
    <w:rsid w:val="00FC6C01"/>
    <w:rsid w:val="00FD6DB7"/>
    <w:rsid w:val="00FE6008"/>
    <w:rsid w:val="00FF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72EE"/>
  <w15:docId w15:val="{652B8522-B3EE-4CA9-9084-7A57F907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B4C4F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EA6D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D7F"/>
  </w:style>
  <w:style w:type="paragraph" w:styleId="a5">
    <w:name w:val="footer"/>
    <w:basedOn w:val="a"/>
    <w:link w:val="a6"/>
    <w:uiPriority w:val="99"/>
    <w:unhideWhenUsed/>
    <w:rsid w:val="00EA6D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D7F"/>
  </w:style>
  <w:style w:type="paragraph" w:styleId="a7">
    <w:name w:val="Balloon Text"/>
    <w:basedOn w:val="a"/>
    <w:link w:val="a8"/>
    <w:uiPriority w:val="99"/>
    <w:semiHidden/>
    <w:unhideWhenUsed/>
    <w:rsid w:val="00EA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D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3A55"/>
    <w:pPr>
      <w:ind w:left="720"/>
      <w:contextualSpacing/>
    </w:pPr>
  </w:style>
  <w:style w:type="paragraph" w:styleId="aa">
    <w:name w:val="No Spacing"/>
    <w:uiPriority w:val="1"/>
    <w:qFormat/>
    <w:rsid w:val="00B23271"/>
    <w:pPr>
      <w:spacing w:after="0" w:line="240" w:lineRule="auto"/>
    </w:pPr>
  </w:style>
  <w:style w:type="paragraph" w:customStyle="1" w:styleId="docdata">
    <w:name w:val="docdata"/>
    <w:aliases w:val="docy,v5,3662,baiaagaaboqcaaadrwwaaavvdaaaaaaaaaaaaaaaaaaaaaaaaaaaaaaaaaaaaaaaaaaaaaaaaaaaaaaaaaaaaaaaaaaaaaaaaaaaaaaaaaaaaaaaaaaaaaaaaaaaaaaaaaaaaaaaaaaaaaaaaaaaaaaaaaaaaaaaaaaaaaaaaaaaaaaaaaaaaaaaaaaaaaaaaaaaaaaaaaaaaaaaaaaaaaaaaaaaaaaaaaaaaaaa"/>
    <w:basedOn w:val="a"/>
    <w:rsid w:val="009B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1CDD7-B40A-4ACD-89AD-C0B4E82F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Ситник Оксана Михайлівна</cp:lastModifiedBy>
  <cp:revision>13</cp:revision>
  <cp:lastPrinted>2022-06-17T12:32:00Z</cp:lastPrinted>
  <dcterms:created xsi:type="dcterms:W3CDTF">2022-06-23T09:03:00Z</dcterms:created>
  <dcterms:modified xsi:type="dcterms:W3CDTF">2022-07-28T08:05:00Z</dcterms:modified>
</cp:coreProperties>
</file>