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2A77A2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9960FE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60FE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2A77A2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710A" w:rsidRDefault="00F8710A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</w:p>
    <w:p w:rsidR="00970839" w:rsidRPr="002A77A2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2A77A2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70839" w:rsidRPr="002A77A2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5164AA" w:rsidTr="00F8710A">
        <w:tc>
          <w:tcPr>
            <w:tcW w:w="4962" w:type="dxa"/>
          </w:tcPr>
          <w:p w:rsidR="00970839" w:rsidRPr="002A77A2" w:rsidRDefault="00970839" w:rsidP="0051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516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06.07.2023</w:t>
            </w:r>
            <w:r w:rsidRPr="002A7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 </w:t>
            </w:r>
            <w:r w:rsidR="00516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238</w:t>
            </w:r>
          </w:p>
        </w:tc>
      </w:tr>
      <w:tr w:rsidR="00970839" w:rsidRPr="005164AA" w:rsidTr="00F8710A">
        <w:tc>
          <w:tcPr>
            <w:tcW w:w="4962" w:type="dxa"/>
          </w:tcPr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2A77A2" w:rsidTr="00F8710A">
        <w:tc>
          <w:tcPr>
            <w:tcW w:w="4962" w:type="dxa"/>
          </w:tcPr>
          <w:p w:rsidR="00A01665" w:rsidRPr="002A77A2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7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A0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затвердження рішен</w:t>
            </w:r>
            <w:r w:rsidR="00655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ь</w:t>
            </w:r>
            <w:r w:rsidR="00A0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про наданн</w:t>
            </w:r>
            <w:r w:rsidR="00461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</w:t>
            </w:r>
            <w:r w:rsidR="00A0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компенсації</w:t>
            </w:r>
            <w:r w:rsidR="00461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для відновлення пошкоджених об’єктів</w:t>
            </w:r>
          </w:p>
          <w:p w:rsidR="00970839" w:rsidRPr="002A77A2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70839" w:rsidRPr="002A77A2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970839" w:rsidRPr="002A77A2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</w:t>
      </w:r>
      <w:r w:rsidR="003B725F">
        <w:rPr>
          <w:rFonts w:ascii="Times New Roman" w:hAnsi="Times New Roman" w:cs="Times New Roman"/>
          <w:sz w:val="28"/>
          <w:lang w:val="uk-UA"/>
        </w:rPr>
        <w:t>28</w:t>
      </w:r>
      <w:r>
        <w:rPr>
          <w:rFonts w:ascii="Times New Roman" w:hAnsi="Times New Roman" w:cs="Times New Roman"/>
          <w:sz w:val="28"/>
          <w:lang w:val="uk-UA"/>
        </w:rPr>
        <w:t xml:space="preserve">.06.2023 № </w:t>
      </w:r>
      <w:r w:rsidR="0043699E">
        <w:rPr>
          <w:rFonts w:ascii="Times New Roman" w:hAnsi="Times New Roman" w:cs="Times New Roman"/>
          <w:sz w:val="28"/>
          <w:lang w:val="uk-UA"/>
        </w:rPr>
        <w:t>34</w:t>
      </w:r>
      <w:r w:rsidR="004A38B0">
        <w:rPr>
          <w:rFonts w:ascii="Times New Roman" w:hAnsi="Times New Roman" w:cs="Times New Roman"/>
          <w:sz w:val="28"/>
          <w:lang w:val="uk-UA"/>
        </w:rPr>
        <w:t>,</w:t>
      </w:r>
      <w:r w:rsidR="0043699E">
        <w:rPr>
          <w:rFonts w:ascii="Times New Roman" w:hAnsi="Times New Roman" w:cs="Times New Roman"/>
          <w:sz w:val="28"/>
          <w:lang w:val="uk-UA"/>
        </w:rPr>
        <w:t xml:space="preserve"> 36, 38, 40, 42, 44, 46, 48, 54, 56, 60, 62, 66, 68, 72, 74-77,</w:t>
      </w:r>
      <w:r>
        <w:rPr>
          <w:rFonts w:ascii="Times New Roman" w:hAnsi="Times New Roman" w:cs="Times New Roman"/>
          <w:sz w:val="28"/>
          <w:lang w:val="uk-UA"/>
        </w:rPr>
        <w:t xml:space="preserve"> 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іністрів України від 21.04.2023 № 381 (із змінами),</w:t>
      </w:r>
      <w:r w:rsidR="00970839" w:rsidRPr="002A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0839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Закону України «Про місцеве самоврядування в Україні»,</w:t>
      </w:r>
      <w:r w:rsidR="00970839" w:rsidRPr="002A77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70839" w:rsidRPr="002A77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970839" w:rsidRPr="002A77A2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2A77A2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Default="009D7A96" w:rsidP="00500735">
      <w:pPr>
        <w:spacing w:after="0" w:line="240" w:lineRule="auto"/>
        <w:rPr>
          <w:lang w:val="uk-UA"/>
        </w:rPr>
      </w:pPr>
    </w:p>
    <w:p w:rsidR="00E10027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B72E8"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B7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9D4076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E216DF">
        <w:rPr>
          <w:rFonts w:ascii="Times New Roman" w:hAnsi="Times New Roman" w:cs="Times New Roman"/>
          <w:sz w:val="28"/>
          <w:lang w:val="uk-UA"/>
        </w:rPr>
        <w:t>,</w:t>
      </w:r>
      <w:r w:rsidR="009D4076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1C3F4C">
        <w:rPr>
          <w:rFonts w:ascii="Times New Roman" w:hAnsi="Times New Roman" w:cs="Times New Roman"/>
          <w:sz w:val="28"/>
          <w:lang w:val="uk-UA"/>
        </w:rPr>
        <w:t>28</w:t>
      </w:r>
      <w:r w:rsidR="009D4076">
        <w:rPr>
          <w:rFonts w:ascii="Times New Roman" w:hAnsi="Times New Roman" w:cs="Times New Roman"/>
          <w:sz w:val="28"/>
          <w:lang w:val="uk-UA"/>
        </w:rPr>
        <w:t xml:space="preserve">.06.2023 № </w:t>
      </w:r>
      <w:r w:rsidR="0043699E">
        <w:rPr>
          <w:rFonts w:ascii="Times New Roman" w:hAnsi="Times New Roman" w:cs="Times New Roman"/>
          <w:sz w:val="28"/>
          <w:lang w:val="uk-UA"/>
        </w:rPr>
        <w:t>34</w:t>
      </w:r>
      <w:r w:rsidR="009D4076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43699E">
        <w:rPr>
          <w:rFonts w:ascii="Times New Roman" w:hAnsi="Times New Roman" w:cs="Times New Roman"/>
          <w:sz w:val="28"/>
          <w:lang w:val="uk-UA"/>
        </w:rPr>
        <w:t>надання</w:t>
      </w:r>
      <w:r w:rsidR="009D4076">
        <w:rPr>
          <w:rFonts w:ascii="Times New Roman" w:hAnsi="Times New Roman" w:cs="Times New Roman"/>
          <w:sz w:val="28"/>
          <w:lang w:val="uk-UA"/>
        </w:rPr>
        <w:t xml:space="preserve">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15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</w:t>
      </w:r>
      <w:r w:rsidR="009D4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47C8" w:rsidRDefault="009A47C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1FC" w:rsidRDefault="00F9001B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3</w:t>
      </w:r>
      <w:r w:rsidR="00094FF9">
        <w:rPr>
          <w:rFonts w:ascii="Times New Roman" w:hAnsi="Times New Roman" w:cs="Times New Roman"/>
          <w:sz w:val="28"/>
          <w:lang w:val="uk-UA"/>
        </w:rPr>
        <w:t>6</w:t>
      </w:r>
      <w:r w:rsidR="0043699E">
        <w:rPr>
          <w:rFonts w:ascii="Times New Roman" w:hAnsi="Times New Roman" w:cs="Times New Roman"/>
          <w:sz w:val="28"/>
          <w:lang w:val="uk-UA"/>
        </w:rPr>
        <w:t xml:space="preserve">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094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3699E" w:rsidRDefault="0043699E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001B" w:rsidRDefault="00F9001B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3</w:t>
      </w:r>
      <w:r w:rsidR="00094FF9">
        <w:rPr>
          <w:rFonts w:ascii="Times New Roman" w:hAnsi="Times New Roman" w:cs="Times New Roman"/>
          <w:sz w:val="28"/>
          <w:lang w:val="uk-UA"/>
        </w:rPr>
        <w:t>8</w:t>
      </w:r>
      <w:r w:rsidR="0043699E">
        <w:rPr>
          <w:rFonts w:ascii="Times New Roman" w:hAnsi="Times New Roman" w:cs="Times New Roman"/>
          <w:sz w:val="28"/>
          <w:lang w:val="uk-UA"/>
        </w:rPr>
        <w:t xml:space="preserve">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094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C3F4C" w:rsidRDefault="001C3F4C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4C" w:rsidRPr="009D4076" w:rsidRDefault="001C3F4C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4</w:t>
      </w:r>
      <w:r w:rsidR="00094FF9">
        <w:rPr>
          <w:rFonts w:ascii="Times New Roman" w:hAnsi="Times New Roman" w:cs="Times New Roman"/>
          <w:sz w:val="28"/>
          <w:lang w:val="uk-UA"/>
        </w:rPr>
        <w:t>0</w:t>
      </w:r>
      <w:r w:rsidR="0043699E">
        <w:rPr>
          <w:rFonts w:ascii="Times New Roman" w:hAnsi="Times New Roman" w:cs="Times New Roman"/>
          <w:sz w:val="28"/>
          <w:lang w:val="uk-UA"/>
        </w:rPr>
        <w:t xml:space="preserve">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094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E31FC" w:rsidRDefault="00CE31FC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F4C" w:rsidRDefault="001C3F4C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4</w:t>
      </w:r>
      <w:r w:rsidR="00094FF9">
        <w:rPr>
          <w:rFonts w:ascii="Times New Roman" w:hAnsi="Times New Roman" w:cs="Times New Roman"/>
          <w:sz w:val="28"/>
          <w:lang w:val="uk-UA"/>
        </w:rPr>
        <w:t>2</w:t>
      </w:r>
      <w:r w:rsidR="0043699E">
        <w:rPr>
          <w:rFonts w:ascii="Times New Roman" w:hAnsi="Times New Roman" w:cs="Times New Roman"/>
          <w:sz w:val="28"/>
          <w:lang w:val="uk-UA"/>
        </w:rPr>
        <w:t xml:space="preserve">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094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C3F4C" w:rsidRDefault="001C3F4C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F4C" w:rsidRDefault="001C3F4C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</w:t>
      </w:r>
      <w:r w:rsidR="00094FF9">
        <w:rPr>
          <w:rFonts w:ascii="Times New Roman" w:hAnsi="Times New Roman" w:cs="Times New Roman"/>
          <w:sz w:val="28"/>
          <w:lang w:val="uk-UA"/>
        </w:rPr>
        <w:t>4</w:t>
      </w:r>
      <w:r w:rsidR="0043699E">
        <w:rPr>
          <w:rFonts w:ascii="Times New Roman" w:hAnsi="Times New Roman" w:cs="Times New Roman"/>
          <w:sz w:val="28"/>
          <w:lang w:val="uk-UA"/>
        </w:rPr>
        <w:t xml:space="preserve">4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094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36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46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7).</w:t>
      </w: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48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8).</w:t>
      </w: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54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9).</w:t>
      </w: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56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10).</w:t>
      </w: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60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11).</w:t>
      </w: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62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12).</w:t>
      </w: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66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13).</w:t>
      </w: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68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14).</w:t>
      </w: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72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15).</w:t>
      </w: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FF9" w:rsidRDefault="00094FF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E17EE9"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74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*********************</w:t>
      </w:r>
      <w:r w:rsidR="00E1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16).</w:t>
      </w:r>
    </w:p>
    <w:p w:rsidR="00E17EE9" w:rsidRDefault="00E17EE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7EE9" w:rsidRDefault="00E17EE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75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17).</w:t>
      </w:r>
    </w:p>
    <w:p w:rsidR="00E17EE9" w:rsidRDefault="00E17EE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7EE9" w:rsidRDefault="00E17EE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76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18).</w:t>
      </w:r>
    </w:p>
    <w:p w:rsidR="00E17EE9" w:rsidRDefault="00E17EE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7EE9" w:rsidRDefault="00E17EE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рішення </w:t>
      </w:r>
      <w:r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від 28.06.2023 № 77 про надання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19).</w:t>
      </w:r>
    </w:p>
    <w:p w:rsidR="001C3F4C" w:rsidRDefault="001C3F4C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4B0E" w:rsidRPr="002A77A2" w:rsidRDefault="00E17EE9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1A4B0E"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4B0E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1180" w:rsidRDefault="00561180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Pr="002A77A2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2A7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0C55C7" w:rsidRDefault="000C55C7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97AD5" w:rsidRPr="00A97AD5" w:rsidRDefault="00A97AD5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97AD5">
        <w:rPr>
          <w:rFonts w:ascii="Times New Roman" w:hAnsi="Times New Roman" w:cs="Times New Roman"/>
          <w:sz w:val="20"/>
          <w:szCs w:val="20"/>
          <w:lang w:val="uk-UA"/>
        </w:rPr>
        <w:t>Чайченко  700-630</w:t>
      </w:r>
    </w:p>
    <w:p w:rsidR="00A97AD5" w:rsidRDefault="00A97AD5" w:rsidP="00A97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7AD5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</w:t>
      </w:r>
      <w:r w:rsidR="00F8710A">
        <w:rPr>
          <w:rFonts w:ascii="Times New Roman" w:hAnsi="Times New Roman" w:cs="Times New Roman"/>
          <w:sz w:val="20"/>
          <w:szCs w:val="20"/>
          <w:lang w:val="uk-UA"/>
        </w:rPr>
        <w:t>згідно зі списком розсилки</w:t>
      </w:r>
    </w:p>
    <w:p w:rsidR="00EA2782" w:rsidRDefault="00EA2782" w:rsidP="00A97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A2782" w:rsidRDefault="00EA2782" w:rsidP="00A97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A2782" w:rsidRPr="00A97AD5" w:rsidRDefault="00EA2782" w:rsidP="00A97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E24EB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 w:rsidR="0015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1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1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238</w:t>
      </w:r>
    </w:p>
    <w:p w:rsidR="00BE24EB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3B725F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Default="005164A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F8710A" w:rsidRPr="003B725F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D7A96" w:rsidRPr="004810DE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34</w:t>
      </w:r>
    </w:p>
    <w:p w:rsidR="00E90691" w:rsidRDefault="00E90691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2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ЗВ-11.05.2023-2711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ЗВ-11.05.2023-2711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208564,82 грн. (двісті вісім тисяч п’ятсот шістдесят чотири грн. 82 коп.), розрахованої відповідно до відомостей чек-листа (протокол засідання від 28.06.2023 № 5).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406496" w:rsidRPr="001F1DB2" w:rsidRDefault="001F1DB2" w:rsidP="004064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15206F" w:rsidRDefault="0015206F" w:rsidP="0040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5206F" w:rsidRDefault="005164AA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15206F" w:rsidRPr="003B725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C06" w:rsidRPr="003B725F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3B725F" w:rsidRDefault="005164A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5F0C06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D7A96" w:rsidRPr="004810DE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36</w:t>
      </w:r>
    </w:p>
    <w:p w:rsidR="00E90691" w:rsidRDefault="00E90691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2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ЗВ-10.05.2023-2005 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10.05.2023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ЗВ-10.05.2023-2005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39361 грн. (тридцять дев’ять тисяч триста шістдесят одна грн.), розрахованої відповідно до відомостей чек-листа (протокол засідання від 28.06.2023 № 5).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15206F" w:rsidRPr="00BB28C5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DB2" w:rsidRPr="001F1DB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15206F" w:rsidRDefault="0015206F" w:rsidP="0040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15206F" w:rsidRDefault="0015206F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5206F" w:rsidRDefault="005164AA" w:rsidP="001520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15206F" w:rsidRPr="003B725F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C06" w:rsidRPr="003B725F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3B725F" w:rsidRDefault="005164A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5F0C06" w:rsidRPr="003B725F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D7A96" w:rsidRPr="004810DE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38</w:t>
      </w:r>
    </w:p>
    <w:p w:rsidR="00E90691" w:rsidRDefault="00E90691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2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ЗВ-11.05.2023-5205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ЗВ-11.05.2023-5205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44697,54 грн. (сорок чотири тисячі шістсот дев’яносто сім грн. 54 коп.), розрахованої відповідно до відомостей чек-листа (протокол засідання від 28.06.2023 № 5).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15206F" w:rsidRPr="00BB28C5" w:rsidRDefault="0015206F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DB2" w:rsidRPr="001F1DB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4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C3F4C" w:rsidRDefault="005164AA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1C3F4C" w:rsidRPr="003B725F" w:rsidRDefault="001C3F4C" w:rsidP="001C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4C" w:rsidRPr="003B725F" w:rsidRDefault="001C3F4C" w:rsidP="001C3F4C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C3F4C" w:rsidRPr="003B725F" w:rsidRDefault="005164AA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1C3F4C" w:rsidRPr="003B725F" w:rsidRDefault="001C3F4C" w:rsidP="001C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D7A96" w:rsidRPr="004810DE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40</w:t>
      </w:r>
    </w:p>
    <w:p w:rsidR="00E90691" w:rsidRDefault="00E90691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2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ЗВ-11.05.2023-5153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ЗВ-11.05.2023-5153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271339,34 грн. (двісті сімдесят одна тисяча триста тридцять дев’ять грн. 34 коп.), розрахованої відповідно до відомостей чек-листа (протокол засідання від 28.06.2023 № 5).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1C3F4C" w:rsidRDefault="001C3F4C" w:rsidP="004064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EA2782" w:rsidRPr="001F1DB2" w:rsidRDefault="00EA2782" w:rsidP="004064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5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C3F4C" w:rsidRDefault="005164AA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1C3F4C" w:rsidRPr="003B725F" w:rsidRDefault="001C3F4C" w:rsidP="001C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4C" w:rsidRPr="003B725F" w:rsidRDefault="001C3F4C" w:rsidP="001C3F4C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C3F4C" w:rsidRPr="003B725F" w:rsidRDefault="005164AA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1C3F4C" w:rsidRPr="003B725F" w:rsidRDefault="001C3F4C" w:rsidP="001C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D7A96" w:rsidRPr="004810DE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42</w:t>
      </w:r>
    </w:p>
    <w:p w:rsidR="00E90691" w:rsidRDefault="00E90691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2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ЗВ-11.05.2023-5145 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ЗВ-11.05.2023-5145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54837,59 грн. (п’ятдесят чотири тисячі вісімсот тридцять сім грн. 59 коп.), розрахованої відповідно до відомостей чек-листа (протокол засідання від 28.06.2023 № 5).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1C3F4C" w:rsidRPr="005E1872" w:rsidRDefault="001C3F4C" w:rsidP="001C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4C" w:rsidRPr="001F1DB2" w:rsidRDefault="001C3F4C" w:rsidP="001C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6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C3F4C" w:rsidRDefault="005164AA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1C3F4C" w:rsidRPr="003B725F" w:rsidRDefault="001C3F4C" w:rsidP="001C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4C" w:rsidRPr="003B725F" w:rsidRDefault="001C3F4C" w:rsidP="001C3F4C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1C3F4C" w:rsidRDefault="001C3F4C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1C3F4C" w:rsidRPr="003B725F" w:rsidRDefault="005164AA" w:rsidP="001C3F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1C3F4C" w:rsidRPr="003B725F" w:rsidRDefault="001C3F4C" w:rsidP="001C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D7A96" w:rsidRPr="004810DE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44</w:t>
      </w:r>
    </w:p>
    <w:p w:rsidR="00E90691" w:rsidRDefault="00E90691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2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ЗВ-11.05.2023-3200 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ЗВ-11.05.2023-3200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2391,50 грн. (дві тисячі триста дев’яносто одна грн. 50 коп.), розрахованої відповідно до відомостей чек-листа (протокол засідання від 28.06.2023 № 5).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1C3F4C" w:rsidRPr="0029132B" w:rsidRDefault="001C3F4C" w:rsidP="001C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F4C" w:rsidRDefault="001C3F4C" w:rsidP="001C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EA2782" w:rsidRPr="001F1DB2" w:rsidRDefault="00EA2782" w:rsidP="001C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7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D7A96" w:rsidRPr="004810DE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46</w:t>
      </w:r>
    </w:p>
    <w:p w:rsidR="00E90691" w:rsidRDefault="00E90691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2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ЗВ-11.05.2023-3659 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ЗВ-11.05.2023-3659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53236,84 грн. (п’ятдесят три тисячі двісті тридцять шість грн. 84 коп.), розрахованої відповідно до відомостей чек-листа (протокол засідання від 28.06.2023 № 5).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D7A96" w:rsidRPr="00910616" w:rsidRDefault="009D7A96" w:rsidP="0040649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Default="000C55C7" w:rsidP="004064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EA2782" w:rsidRPr="001F1DB2" w:rsidRDefault="00EA2782" w:rsidP="004064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8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D7A96" w:rsidRPr="004810DE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48</w:t>
      </w:r>
    </w:p>
    <w:p w:rsidR="00E90691" w:rsidRDefault="00E90691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2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ЗВ-12.05.2023-5693 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12.05.2023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ЗВ-12.05.2023-5693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22399,25 грн. (двадцять дві тисячі триста дев’яносто дев’ять грн. 25 коп.), розрахованої відповідно до відомостей чек-листа (протокол засідання від 28.06.2023 № 5).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A96" w:rsidRPr="00910616" w:rsidRDefault="009D7A96" w:rsidP="00C61C8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D7A96" w:rsidRPr="00910616" w:rsidRDefault="009D7A96" w:rsidP="00C61C8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Pr="0029132B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9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D7A96" w:rsidRPr="004810DE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9D7A96" w:rsidRDefault="009D7A96" w:rsidP="009D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54</w:t>
      </w:r>
    </w:p>
    <w:p w:rsidR="00C61C8E" w:rsidRDefault="00C61C8E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A96" w:rsidRDefault="009D7A96" w:rsidP="009D7A9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2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компенсації для відновлення пошкодженого об’єкта за заявою № ЗВ-12.05.2023-7301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12.05.2023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ЗВ-12.05.2023-7301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A2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134837,14 грн. (сто тридцять чотири тисячі вісімсот тридцять сім грн. 14 коп.), розрахованої відповідно до відомостей чек-листа (протокол засідання від 28.06.2023 № 5).</w:t>
      </w:r>
    </w:p>
    <w:p w:rsidR="009D7A96" w:rsidRDefault="009D7A96" w:rsidP="009D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A96" w:rsidRPr="00910616" w:rsidRDefault="009D7A96" w:rsidP="00C61C8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D7A96" w:rsidRPr="00910616" w:rsidRDefault="009D7A96" w:rsidP="00C61C8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Pr="0029132B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10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60B0" w:rsidRDefault="005760B0" w:rsidP="0057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760B0" w:rsidRDefault="005760B0" w:rsidP="0057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760B0" w:rsidRPr="004810DE" w:rsidRDefault="005760B0" w:rsidP="0057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5760B0" w:rsidRDefault="005760B0" w:rsidP="0057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760B0" w:rsidRDefault="005760B0" w:rsidP="0057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56</w:t>
      </w:r>
    </w:p>
    <w:p w:rsidR="00C61C8E" w:rsidRDefault="00C61C8E" w:rsidP="005760B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0B0" w:rsidRDefault="005760B0" w:rsidP="005760B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2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**********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ЗВ-17.05.2023-11018</w:t>
      </w:r>
    </w:p>
    <w:p w:rsidR="005760B0" w:rsidRDefault="005760B0" w:rsidP="0057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760B0" w:rsidRPr="00BA5C65" w:rsidRDefault="005760B0" w:rsidP="0057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760B0" w:rsidRDefault="005760B0" w:rsidP="0057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17.05.2023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ЗВ-17.05.2023-11018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22457,78 грн. (двадцять дві тисячі чотириста п’ятдесят сім грн. 78 коп.), розрахованої відповідно до відомостей чек-листа (протокол засідання від 28.06.2023 № 5).</w:t>
      </w:r>
    </w:p>
    <w:p w:rsidR="005760B0" w:rsidRPr="00910616" w:rsidRDefault="005760B0" w:rsidP="005760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5760B0" w:rsidRDefault="005760B0" w:rsidP="005760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0B0" w:rsidRPr="00910616" w:rsidRDefault="005760B0" w:rsidP="005760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5760B0" w:rsidRDefault="005760B0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11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60B0" w:rsidRDefault="005760B0" w:rsidP="0057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760B0" w:rsidRDefault="005760B0" w:rsidP="0057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760B0" w:rsidRPr="004810DE" w:rsidRDefault="005760B0" w:rsidP="0057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5760B0" w:rsidRDefault="005760B0" w:rsidP="0057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760B0" w:rsidRDefault="005760B0" w:rsidP="0057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60</w:t>
      </w:r>
    </w:p>
    <w:p w:rsidR="00C61C8E" w:rsidRDefault="00C61C8E" w:rsidP="005760B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60B0" w:rsidRDefault="005760B0" w:rsidP="005760B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B3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ЗВ-19.05.2023-11779</w:t>
      </w:r>
    </w:p>
    <w:p w:rsidR="005760B0" w:rsidRDefault="005760B0" w:rsidP="0057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760B0" w:rsidRPr="00BA5C65" w:rsidRDefault="005760B0" w:rsidP="0057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760B0" w:rsidRDefault="005760B0" w:rsidP="0057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19.05.2023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ЗВ-19.05.2023-11779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72084,09 грн. (сімдесят дві тисячі вісімдесят чотири грн. 09 коп.), розрахованої відповідно до відомостей чек-листа (протокол засідання від 28.06.2023 № 5).</w:t>
      </w:r>
    </w:p>
    <w:p w:rsidR="005760B0" w:rsidRDefault="005760B0" w:rsidP="005760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0B0" w:rsidRPr="00910616" w:rsidRDefault="005760B0" w:rsidP="005760B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5760B0" w:rsidRPr="00910616" w:rsidRDefault="005760B0" w:rsidP="005760B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5760B0" w:rsidRDefault="005760B0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12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2C67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C2C67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C2C67" w:rsidRPr="004810DE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DC2C67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62</w:t>
      </w:r>
    </w:p>
    <w:p w:rsidR="00C61C8E" w:rsidRDefault="00C61C8E" w:rsidP="00DC2C6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2C67" w:rsidRDefault="00DC2C67" w:rsidP="00DC2C6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B3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ЗВ-20.05.2023-12207 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C2C67" w:rsidRPr="00BA5C65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20.05.2023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ЗВ-20.05.2023-12207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17480,70 грн. (сімнадцять тисяч чотириста вісімдесят грн. 70 коп.), розрахованої відповідно до відомостей чек-листа (протокол засідання від 28.06.2023 № 5).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C67" w:rsidRPr="00910616" w:rsidRDefault="00DC2C67" w:rsidP="00DC2C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DC2C67" w:rsidRPr="00910616" w:rsidRDefault="00DC2C67" w:rsidP="00DC2C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Pr="0029132B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13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2C67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C2C67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C2C67" w:rsidRPr="004810DE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DC2C67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66</w:t>
      </w:r>
    </w:p>
    <w:p w:rsidR="00C61C8E" w:rsidRDefault="00C61C8E" w:rsidP="00DC2C6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2C67" w:rsidRDefault="00DC2C67" w:rsidP="00DC2C6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B3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ЗВ-24.05.2023-13682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C2C67" w:rsidRPr="00BA5C65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24.05.2023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ЗВ-24.05.2023-13682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244042,97 грн. (двісті сорок чотири тисячі сорок дві грн. 97 коп.), розрахованої відповідно до відомостей чек-листа (протокол засідання від 28.06.2023 № 5).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C67" w:rsidRPr="00910616" w:rsidRDefault="00DC2C67" w:rsidP="00DC2C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DC2C67" w:rsidRPr="00910616" w:rsidRDefault="00DC2C67" w:rsidP="00DC2C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Pr="0029132B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14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2C67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DC2C67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DC2C67" w:rsidRPr="004810DE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DC2C67" w:rsidRDefault="00DC2C67" w:rsidP="00D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68</w:t>
      </w:r>
    </w:p>
    <w:p w:rsidR="00C61C8E" w:rsidRDefault="00C61C8E" w:rsidP="00DC2C6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2C67" w:rsidRDefault="00DC2C67" w:rsidP="00DC2C6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B3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ЗВ-25.05.2023-14063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DC2C67" w:rsidRPr="00BA5C65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25.05.2023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ЗВ-25.05.2023-14063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325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759125,08 грн. (сімсот п’ятдесят дев’ять тисяч сто двадцять п’ять грн. 08 коп.)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розрахованої відповідно до відомостей чек-листа (протокол засідання від 28.06.2023 № 5).</w:t>
      </w:r>
    </w:p>
    <w:p w:rsidR="00DC2C67" w:rsidRDefault="00DC2C67" w:rsidP="00D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C67" w:rsidRPr="00910616" w:rsidRDefault="00DC2C67" w:rsidP="00DC2C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DC2C67" w:rsidRPr="00910616" w:rsidRDefault="00DC2C67" w:rsidP="00DC2C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Pr="0029132B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15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4145E" w:rsidRPr="004810D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72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145E" w:rsidRDefault="0004145E" w:rsidP="000414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B3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ЗВ-01.06.2023-15890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4145E" w:rsidRPr="00BA5C65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01.06.2023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ЗВ-01.06.2023-15890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65886,35 грн. (шістдесят п’ять тисяч вісімсот вісімдесят шість грн. 35 коп.), розрахованої відповідно до відомостей чек-листа (протокол засідання від 28.06.2023 № 5).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45E" w:rsidRPr="00910616" w:rsidRDefault="0004145E" w:rsidP="000414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04145E" w:rsidRDefault="0004145E" w:rsidP="000414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Pr="001F1DB2" w:rsidRDefault="000C55C7" w:rsidP="000414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16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4145E" w:rsidRPr="004810D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74</w:t>
      </w:r>
    </w:p>
    <w:p w:rsidR="00C61C8E" w:rsidRDefault="00C61C8E" w:rsidP="000414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145E" w:rsidRDefault="0004145E" w:rsidP="000414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B3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ЗВ-31.05.2023-15524 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4145E" w:rsidRPr="00BA5C65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31.05.2023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ЗВ-31.05.2023-15524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15729,99 грн. (п'ятнадцять тисяч сімсот двадцять дев’ять грн. 99 коп.), розрахованої відповідно до відомостей чек-листа (протокол засідання від 28.06.2023 № 5).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45E" w:rsidRPr="00910616" w:rsidRDefault="0004145E" w:rsidP="000414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04145E" w:rsidRPr="00910616" w:rsidRDefault="0004145E" w:rsidP="000414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Pr="0029132B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17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4145E" w:rsidRPr="004810D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75</w:t>
      </w:r>
    </w:p>
    <w:p w:rsidR="00C61C8E" w:rsidRDefault="00C61C8E" w:rsidP="000414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145E" w:rsidRDefault="0004145E" w:rsidP="000414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B3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ЗВ-07.06.2023-17336 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4145E" w:rsidRPr="00BA5C65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07.06.2023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ЗВ-07.06.2023-17336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81463,71 грн. (вісімдесят одна тисяча чотириста шістдесят три грн. 71 коп.), розрахованої відповідно до відомостей чек-листа (протокол засідання від 28.06.2023 № 5).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45E" w:rsidRPr="00910616" w:rsidRDefault="0004145E" w:rsidP="000414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04145E" w:rsidRPr="00910616" w:rsidRDefault="0004145E" w:rsidP="000414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Pr="0029132B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18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4145E" w:rsidRPr="004810D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76</w:t>
      </w:r>
    </w:p>
    <w:p w:rsidR="00C61C8E" w:rsidRDefault="00C61C8E" w:rsidP="000414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145E" w:rsidRDefault="0004145E" w:rsidP="000414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B3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ЗВ-12.06.2023-18419 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4145E" w:rsidRPr="00BA5C65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12.06.2023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ЗВ-12.06.2023-18419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67493,14 грн. (шістдесят сім тисяч чотириста дев’яносто три грн. 14 коп.), розрахованої відповідно до відомостей чек-листа (протокол засідання від 28.06.2023 № 5).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45E" w:rsidRPr="00910616" w:rsidRDefault="0004145E" w:rsidP="000414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04145E" w:rsidRPr="00910616" w:rsidRDefault="0004145E" w:rsidP="000414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Pr="0029132B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19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3B725F" w:rsidRDefault="000C55C7" w:rsidP="000C55C7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725F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0C55C7" w:rsidRDefault="000C55C7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0C55C7" w:rsidRPr="003B725F" w:rsidRDefault="005164AA" w:rsidP="000C55C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06.07.2023 № 238</w:t>
      </w:r>
    </w:p>
    <w:p w:rsidR="000C55C7" w:rsidRPr="003B725F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4145E" w:rsidRPr="004810D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  <w:t xml:space="preserve">(найменування виконавчого органу сільської, селищної, міської, районної у місті (у разі її створення) </w:t>
      </w:r>
      <w:r w:rsidRPr="004810DE">
        <w:rPr>
          <w:rFonts w:ascii="Times New Roman" w:hAnsi="Times New Roman"/>
          <w:sz w:val="20"/>
          <w:lang w:val="uk-UA"/>
        </w:rPr>
        <w:br/>
        <w:t xml:space="preserve">ради, військової адміністрації населеного пункту або військово-цивільної адміністрації </w:t>
      </w:r>
      <w:r w:rsidRPr="004810DE">
        <w:rPr>
          <w:rFonts w:ascii="Times New Roman" w:hAnsi="Times New Roman"/>
          <w:sz w:val="20"/>
          <w:lang w:val="uk-UA"/>
        </w:rPr>
        <w:br/>
        <w:t>населеного пункту,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дата</w:t>
      </w:r>
      <w:r w:rsidRPr="004810DE">
        <w:rPr>
          <w:rFonts w:ascii="Times New Roman" w:hAnsi="Times New Roman"/>
          <w:spacing w:val="-4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та</w:t>
      </w:r>
      <w:r w:rsidRPr="004810DE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номер</w:t>
      </w:r>
      <w:r w:rsidRPr="004810DE">
        <w:rPr>
          <w:rFonts w:ascii="Times New Roman" w:hAnsi="Times New Roman"/>
          <w:spacing w:val="-6"/>
          <w:sz w:val="20"/>
          <w:lang w:val="uk-UA"/>
        </w:rPr>
        <w:t xml:space="preserve"> </w:t>
      </w:r>
      <w:r w:rsidRPr="004810DE">
        <w:rPr>
          <w:rFonts w:ascii="Times New Roman" w:hAnsi="Times New Roman"/>
          <w:sz w:val="20"/>
          <w:lang w:val="uk-UA"/>
        </w:rPr>
        <w:t>розпорядчого</w:t>
      </w:r>
      <w:r w:rsidRPr="004810DE">
        <w:rPr>
          <w:rFonts w:ascii="Times New Roman" w:hAnsi="Times New Roman"/>
          <w:spacing w:val="-7"/>
          <w:sz w:val="20"/>
          <w:lang w:val="uk-UA"/>
        </w:rPr>
        <w:t xml:space="preserve"> </w:t>
      </w:r>
      <w:r w:rsidRPr="004810DE">
        <w:rPr>
          <w:rFonts w:ascii="Times New Roman" w:hAnsi="Times New Roman"/>
          <w:spacing w:val="-2"/>
          <w:sz w:val="20"/>
          <w:lang w:val="uk-UA"/>
        </w:rPr>
        <w:t>акта)</w:t>
      </w:r>
    </w:p>
    <w:p w:rsidR="0004145E" w:rsidRDefault="0004145E" w:rsidP="000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28.06.2023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77</w:t>
      </w:r>
    </w:p>
    <w:p w:rsidR="00C61C8E" w:rsidRDefault="00C61C8E" w:rsidP="000414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145E" w:rsidRDefault="0004145E" w:rsidP="0004145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3B3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ЗВ-16.06.2023-19496 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4145E" w:rsidRPr="00BA5C65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16.06.2023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ЗВ-16.06.2023-19496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bookmarkStart w:id="0" w:name="_GoBack"/>
      <w:bookmarkEnd w:id="0"/>
      <w:r w:rsidR="003B3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******************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88930,19 грн. (вісімдесят вісім тисяч дев’ятсот тридцять грн. 19 коп.), розрахованої відповідно до відомостей чек-листа (протокол засідання від 28.06.2023 № 5).</w:t>
      </w:r>
    </w:p>
    <w:p w:rsidR="0004145E" w:rsidRDefault="0004145E" w:rsidP="0004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45E" w:rsidRPr="00910616" w:rsidRDefault="0004145E" w:rsidP="000414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04145E" w:rsidRPr="00910616" w:rsidRDefault="0004145E" w:rsidP="000414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0C55C7" w:rsidRPr="0029132B" w:rsidRDefault="000C55C7" w:rsidP="000C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55C7" w:rsidRPr="001F1DB2" w:rsidRDefault="000C55C7" w:rsidP="000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D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sectPr w:rsidR="000C55C7" w:rsidRPr="001F1DB2" w:rsidSect="001A4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82" w:rsidRDefault="00EA2782">
      <w:pPr>
        <w:spacing w:after="0" w:line="240" w:lineRule="auto"/>
      </w:pPr>
      <w:r>
        <w:separator/>
      </w:r>
    </w:p>
  </w:endnote>
  <w:endnote w:type="continuationSeparator" w:id="0">
    <w:p w:rsidR="00EA2782" w:rsidRDefault="00EA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82" w:rsidRDefault="00EA2782">
      <w:pPr>
        <w:spacing w:after="0" w:line="240" w:lineRule="auto"/>
      </w:pPr>
      <w:r>
        <w:separator/>
      </w:r>
    </w:p>
  </w:footnote>
  <w:footnote w:type="continuationSeparator" w:id="0">
    <w:p w:rsidR="00EA2782" w:rsidRDefault="00EA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856BC"/>
    <w:rsid w:val="00094FF9"/>
    <w:rsid w:val="000C136D"/>
    <w:rsid w:val="000C55C7"/>
    <w:rsid w:val="000E000F"/>
    <w:rsid w:val="0010250B"/>
    <w:rsid w:val="00103CA6"/>
    <w:rsid w:val="0010431B"/>
    <w:rsid w:val="00123A5E"/>
    <w:rsid w:val="00132484"/>
    <w:rsid w:val="00136EDA"/>
    <w:rsid w:val="0015206F"/>
    <w:rsid w:val="001625AC"/>
    <w:rsid w:val="00170C04"/>
    <w:rsid w:val="00186FA2"/>
    <w:rsid w:val="00194908"/>
    <w:rsid w:val="001A4B0E"/>
    <w:rsid w:val="001C0427"/>
    <w:rsid w:val="001C3F4C"/>
    <w:rsid w:val="001E16F8"/>
    <w:rsid w:val="001F1DB2"/>
    <w:rsid w:val="0020592D"/>
    <w:rsid w:val="00221B10"/>
    <w:rsid w:val="0024538B"/>
    <w:rsid w:val="0024623B"/>
    <w:rsid w:val="00254C5A"/>
    <w:rsid w:val="0029132B"/>
    <w:rsid w:val="00295C7B"/>
    <w:rsid w:val="002A77A2"/>
    <w:rsid w:val="002C2347"/>
    <w:rsid w:val="002E1600"/>
    <w:rsid w:val="002E5DCD"/>
    <w:rsid w:val="003259C9"/>
    <w:rsid w:val="00360B21"/>
    <w:rsid w:val="00366E07"/>
    <w:rsid w:val="003869AD"/>
    <w:rsid w:val="003A0DD8"/>
    <w:rsid w:val="003A3CA8"/>
    <w:rsid w:val="003B3FDB"/>
    <w:rsid w:val="003B700F"/>
    <w:rsid w:val="003B725F"/>
    <w:rsid w:val="003D4742"/>
    <w:rsid w:val="003E0A8B"/>
    <w:rsid w:val="00406496"/>
    <w:rsid w:val="00411248"/>
    <w:rsid w:val="0043699E"/>
    <w:rsid w:val="00436EE3"/>
    <w:rsid w:val="0045745A"/>
    <w:rsid w:val="0045756B"/>
    <w:rsid w:val="004613ED"/>
    <w:rsid w:val="00470C0B"/>
    <w:rsid w:val="00486DE4"/>
    <w:rsid w:val="004A38B0"/>
    <w:rsid w:val="004E2AB6"/>
    <w:rsid w:val="004F0A46"/>
    <w:rsid w:val="00500735"/>
    <w:rsid w:val="0050661C"/>
    <w:rsid w:val="005164AA"/>
    <w:rsid w:val="00516D6D"/>
    <w:rsid w:val="00553415"/>
    <w:rsid w:val="00561180"/>
    <w:rsid w:val="005760B0"/>
    <w:rsid w:val="005E1872"/>
    <w:rsid w:val="005F0C06"/>
    <w:rsid w:val="005F464D"/>
    <w:rsid w:val="00603798"/>
    <w:rsid w:val="00655E6A"/>
    <w:rsid w:val="006C2DD6"/>
    <w:rsid w:val="006C4493"/>
    <w:rsid w:val="006F05A9"/>
    <w:rsid w:val="006F6F2D"/>
    <w:rsid w:val="00717CAF"/>
    <w:rsid w:val="00840D7D"/>
    <w:rsid w:val="00880E27"/>
    <w:rsid w:val="008A5844"/>
    <w:rsid w:val="008D3C2F"/>
    <w:rsid w:val="008D55A0"/>
    <w:rsid w:val="008E588D"/>
    <w:rsid w:val="008F469D"/>
    <w:rsid w:val="008F522E"/>
    <w:rsid w:val="00905FBA"/>
    <w:rsid w:val="00930C05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F5496"/>
    <w:rsid w:val="00A01665"/>
    <w:rsid w:val="00A12E6B"/>
    <w:rsid w:val="00A35DF2"/>
    <w:rsid w:val="00A55DAD"/>
    <w:rsid w:val="00A72D7B"/>
    <w:rsid w:val="00A97AD5"/>
    <w:rsid w:val="00AA1CAD"/>
    <w:rsid w:val="00AE3289"/>
    <w:rsid w:val="00AF745B"/>
    <w:rsid w:val="00B00E4E"/>
    <w:rsid w:val="00B32AA8"/>
    <w:rsid w:val="00B40AAC"/>
    <w:rsid w:val="00B53EC2"/>
    <w:rsid w:val="00BB28C5"/>
    <w:rsid w:val="00BB4BE5"/>
    <w:rsid w:val="00BE24EB"/>
    <w:rsid w:val="00C5656A"/>
    <w:rsid w:val="00C61C8E"/>
    <w:rsid w:val="00C812EA"/>
    <w:rsid w:val="00C84970"/>
    <w:rsid w:val="00CB516D"/>
    <w:rsid w:val="00CB72E8"/>
    <w:rsid w:val="00CE2991"/>
    <w:rsid w:val="00CE31FC"/>
    <w:rsid w:val="00CE6862"/>
    <w:rsid w:val="00CE6F4A"/>
    <w:rsid w:val="00D43026"/>
    <w:rsid w:val="00DC2C67"/>
    <w:rsid w:val="00DD29F6"/>
    <w:rsid w:val="00DD53E3"/>
    <w:rsid w:val="00DD6F52"/>
    <w:rsid w:val="00DE1366"/>
    <w:rsid w:val="00E10027"/>
    <w:rsid w:val="00E17EE9"/>
    <w:rsid w:val="00E21202"/>
    <w:rsid w:val="00E216DF"/>
    <w:rsid w:val="00E301B2"/>
    <w:rsid w:val="00E83367"/>
    <w:rsid w:val="00E90691"/>
    <w:rsid w:val="00E96564"/>
    <w:rsid w:val="00EA2782"/>
    <w:rsid w:val="00EB7C89"/>
    <w:rsid w:val="00EE4AE8"/>
    <w:rsid w:val="00F12A02"/>
    <w:rsid w:val="00F8710A"/>
    <w:rsid w:val="00F9001B"/>
    <w:rsid w:val="00FA595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9999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7309</Words>
  <Characters>41666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Білан Станіслав Петрович</cp:lastModifiedBy>
  <cp:revision>3</cp:revision>
  <cp:lastPrinted>2023-06-30T13:42:00Z</cp:lastPrinted>
  <dcterms:created xsi:type="dcterms:W3CDTF">2023-08-14T08:56:00Z</dcterms:created>
  <dcterms:modified xsi:type="dcterms:W3CDTF">2023-08-14T11:04:00Z</dcterms:modified>
</cp:coreProperties>
</file>