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A8135" w14:textId="79D51F3E" w:rsidR="00CC7EF2" w:rsidRPr="006431DE" w:rsidRDefault="00D43236" w:rsidP="003D1F1F">
      <w:pPr>
        <w:tabs>
          <w:tab w:val="left" w:pos="6540"/>
        </w:tabs>
        <w:rPr>
          <w:b/>
          <w:bCs/>
        </w:rPr>
      </w:pPr>
      <w:r w:rsidRPr="006431DE">
        <w:rPr>
          <w:b/>
          <w:bCs/>
          <w:noProof/>
          <w:lang w:val="ru-RU" w:eastAsia="ru-RU"/>
        </w:rPr>
        <w:drawing>
          <wp:anchor distT="0" distB="0" distL="114300" distR="114300" simplePos="0" relativeHeight="251657728" behindDoc="1" locked="0" layoutInCell="1" allowOverlap="1" wp14:anchorId="4000A2C4" wp14:editId="18687174">
            <wp:simplePos x="0" y="0"/>
            <wp:positionH relativeFrom="column">
              <wp:posOffset>2743200</wp:posOffset>
            </wp:positionH>
            <wp:positionV relativeFrom="paragraph">
              <wp:posOffset>0</wp:posOffset>
            </wp:positionV>
            <wp:extent cx="581025" cy="685800"/>
            <wp:effectExtent l="0" t="0" r="0" b="0"/>
            <wp:wrapNone/>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Украї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F1F">
        <w:rPr>
          <w:b/>
          <w:bCs/>
        </w:rPr>
        <w:tab/>
      </w:r>
    </w:p>
    <w:p w14:paraId="365B8447" w14:textId="77777777" w:rsidR="00CC7EF2" w:rsidRPr="006431DE" w:rsidRDefault="003F7831" w:rsidP="00830F0D">
      <w:pPr>
        <w:tabs>
          <w:tab w:val="left" w:pos="6540"/>
        </w:tabs>
        <w:rPr>
          <w:b/>
          <w:bCs/>
        </w:rPr>
      </w:pPr>
      <w:r>
        <w:rPr>
          <w:b/>
          <w:bCs/>
        </w:rPr>
        <w:tab/>
        <w:t xml:space="preserve">       </w:t>
      </w:r>
    </w:p>
    <w:p w14:paraId="6FEE7035" w14:textId="77777777" w:rsidR="00CC7EF2" w:rsidRPr="006431DE" w:rsidRDefault="00CC7EF2" w:rsidP="00CC7EF2">
      <w:pPr>
        <w:rPr>
          <w:b/>
          <w:bCs/>
        </w:rPr>
      </w:pPr>
    </w:p>
    <w:p w14:paraId="295387FB" w14:textId="77777777" w:rsidR="00F85AF1" w:rsidRDefault="00F85AF1" w:rsidP="00CC7EF2">
      <w:pPr>
        <w:jc w:val="center"/>
        <w:rPr>
          <w:bCs/>
          <w:sz w:val="36"/>
          <w:szCs w:val="36"/>
        </w:rPr>
      </w:pPr>
    </w:p>
    <w:p w14:paraId="0494833A" w14:textId="77777777" w:rsidR="00CC7EF2" w:rsidRPr="006431DE" w:rsidRDefault="00CC7EF2" w:rsidP="00CC7EF2">
      <w:pPr>
        <w:jc w:val="center"/>
        <w:rPr>
          <w:bCs/>
          <w:sz w:val="36"/>
          <w:szCs w:val="36"/>
        </w:rPr>
      </w:pPr>
      <w:r w:rsidRPr="006431DE">
        <w:rPr>
          <w:bCs/>
          <w:sz w:val="36"/>
          <w:szCs w:val="36"/>
        </w:rPr>
        <w:t>Сумська міська рада</w:t>
      </w:r>
    </w:p>
    <w:p w14:paraId="507AEFC8" w14:textId="77777777" w:rsidR="00CC7EF2" w:rsidRPr="006431DE" w:rsidRDefault="00CC7EF2" w:rsidP="00CC7EF2">
      <w:pPr>
        <w:jc w:val="center"/>
        <w:rPr>
          <w:bCs/>
          <w:sz w:val="36"/>
          <w:szCs w:val="36"/>
        </w:rPr>
      </w:pPr>
      <w:r w:rsidRPr="006431DE">
        <w:rPr>
          <w:bCs/>
          <w:sz w:val="36"/>
          <w:szCs w:val="36"/>
        </w:rPr>
        <w:t>Виконавчий комітет</w:t>
      </w:r>
    </w:p>
    <w:p w14:paraId="174DAFD7" w14:textId="77777777" w:rsidR="00CC7EF2" w:rsidRPr="006431DE" w:rsidRDefault="00CC7EF2" w:rsidP="00CC7EF2">
      <w:pPr>
        <w:jc w:val="center"/>
        <w:rPr>
          <w:sz w:val="36"/>
          <w:szCs w:val="36"/>
        </w:rPr>
      </w:pPr>
      <w:r w:rsidRPr="006431DE">
        <w:rPr>
          <w:b/>
          <w:sz w:val="36"/>
          <w:szCs w:val="36"/>
        </w:rPr>
        <w:t>РІШЕННЯ</w:t>
      </w:r>
    </w:p>
    <w:p w14:paraId="1A5F78F7" w14:textId="77777777" w:rsidR="00CC7EF2" w:rsidRPr="00A0215D" w:rsidRDefault="00CC7EF2" w:rsidP="00CC7EF2">
      <w:pPr>
        <w:rPr>
          <w:sz w:val="32"/>
          <w:szCs w:val="32"/>
        </w:rPr>
      </w:pPr>
    </w:p>
    <w:tbl>
      <w:tblPr>
        <w:tblW w:w="0" w:type="auto"/>
        <w:tblLook w:val="01E0" w:firstRow="1" w:lastRow="1" w:firstColumn="1" w:lastColumn="1" w:noHBand="0" w:noVBand="0"/>
      </w:tblPr>
      <w:tblGrid>
        <w:gridCol w:w="4820"/>
        <w:gridCol w:w="958"/>
      </w:tblGrid>
      <w:tr w:rsidR="00CC7EF2" w:rsidRPr="006431DE" w14:paraId="16CCEB11" w14:textId="77777777">
        <w:trPr>
          <w:gridAfter w:val="1"/>
          <w:wAfter w:w="958" w:type="dxa"/>
        </w:trPr>
        <w:tc>
          <w:tcPr>
            <w:tcW w:w="4820" w:type="dxa"/>
          </w:tcPr>
          <w:p w14:paraId="5BB05580" w14:textId="7718E44D" w:rsidR="00CC7EF2" w:rsidRPr="007C53CD" w:rsidRDefault="008D43C5" w:rsidP="008463E5">
            <w:pPr>
              <w:rPr>
                <w:sz w:val="27"/>
                <w:szCs w:val="27"/>
                <w:lang w:val="ru-RU"/>
              </w:rPr>
            </w:pPr>
            <w:r>
              <w:rPr>
                <w:sz w:val="27"/>
                <w:szCs w:val="27"/>
              </w:rPr>
              <w:t>в</w:t>
            </w:r>
            <w:r w:rsidR="00CC7EF2" w:rsidRPr="00E6583C">
              <w:rPr>
                <w:sz w:val="27"/>
                <w:szCs w:val="27"/>
              </w:rPr>
              <w:t>ід</w:t>
            </w:r>
            <w:r w:rsidR="008463E5">
              <w:rPr>
                <w:sz w:val="27"/>
                <w:szCs w:val="27"/>
                <w:lang w:val="en-US"/>
              </w:rPr>
              <w:t xml:space="preserve"> 11</w:t>
            </w:r>
            <w:r w:rsidR="008463E5">
              <w:rPr>
                <w:sz w:val="27"/>
                <w:szCs w:val="27"/>
              </w:rPr>
              <w:t>.</w:t>
            </w:r>
            <w:r w:rsidR="008463E5">
              <w:rPr>
                <w:sz w:val="27"/>
                <w:szCs w:val="27"/>
                <w:lang w:val="en-US"/>
              </w:rPr>
              <w:t>07</w:t>
            </w:r>
            <w:r w:rsidR="008463E5">
              <w:rPr>
                <w:sz w:val="27"/>
                <w:szCs w:val="27"/>
              </w:rPr>
              <w:t>.</w:t>
            </w:r>
            <w:r w:rsidR="008463E5">
              <w:rPr>
                <w:sz w:val="27"/>
                <w:szCs w:val="27"/>
                <w:lang w:val="en-US"/>
              </w:rPr>
              <w:t>2023</w:t>
            </w:r>
            <w:r w:rsidR="008463E5">
              <w:rPr>
                <w:sz w:val="27"/>
                <w:szCs w:val="27"/>
                <w:lang w:val="ru-RU"/>
              </w:rPr>
              <w:t xml:space="preserve">   </w:t>
            </w:r>
            <w:r w:rsidR="00CC7EF2" w:rsidRPr="00E6583C">
              <w:rPr>
                <w:sz w:val="27"/>
                <w:szCs w:val="27"/>
              </w:rPr>
              <w:t>№</w:t>
            </w:r>
            <w:r w:rsidR="00EA0011">
              <w:rPr>
                <w:sz w:val="27"/>
                <w:szCs w:val="27"/>
                <w:lang w:val="ru-RU"/>
              </w:rPr>
              <w:t xml:space="preserve"> </w:t>
            </w:r>
            <w:r w:rsidR="008463E5">
              <w:rPr>
                <w:sz w:val="27"/>
                <w:szCs w:val="27"/>
                <w:lang w:val="ru-RU"/>
              </w:rPr>
              <w:t>246</w:t>
            </w:r>
          </w:p>
        </w:tc>
      </w:tr>
      <w:tr w:rsidR="00CC7EF2" w:rsidRPr="006431DE" w14:paraId="1109F6F7" w14:textId="77777777">
        <w:trPr>
          <w:gridAfter w:val="1"/>
          <w:wAfter w:w="958" w:type="dxa"/>
        </w:trPr>
        <w:tc>
          <w:tcPr>
            <w:tcW w:w="4820" w:type="dxa"/>
          </w:tcPr>
          <w:p w14:paraId="4E629D4D" w14:textId="77777777" w:rsidR="00CC7EF2" w:rsidRDefault="00CC7EF2" w:rsidP="0011223D">
            <w:pPr>
              <w:rPr>
                <w:sz w:val="24"/>
                <w:szCs w:val="24"/>
                <w:lang w:val="ru-RU"/>
              </w:rPr>
            </w:pPr>
          </w:p>
          <w:p w14:paraId="383980AB" w14:textId="77777777" w:rsidR="00303A8B" w:rsidRPr="00303A8B" w:rsidRDefault="00303A8B" w:rsidP="0011223D">
            <w:pPr>
              <w:rPr>
                <w:sz w:val="24"/>
                <w:szCs w:val="24"/>
                <w:lang w:val="ru-RU"/>
              </w:rPr>
            </w:pPr>
          </w:p>
        </w:tc>
      </w:tr>
      <w:tr w:rsidR="00CC7EF2" w:rsidRPr="00581042" w14:paraId="25BDE166" w14:textId="77777777">
        <w:tc>
          <w:tcPr>
            <w:tcW w:w="5778" w:type="dxa"/>
            <w:gridSpan w:val="2"/>
          </w:tcPr>
          <w:p w14:paraId="46542936" w14:textId="77777777" w:rsidR="003F65BF" w:rsidRPr="00581042" w:rsidRDefault="00CC7EF2" w:rsidP="00101A20">
            <w:pPr>
              <w:jc w:val="both"/>
            </w:pPr>
            <w:r w:rsidRPr="00581042">
              <w:rPr>
                <w:b/>
              </w:rPr>
              <w:t xml:space="preserve">Про </w:t>
            </w:r>
            <w:r w:rsidR="007C6962" w:rsidRPr="00581042">
              <w:rPr>
                <w:b/>
              </w:rPr>
              <w:t>затвердження Перелік</w:t>
            </w:r>
            <w:r w:rsidR="00203F50" w:rsidRPr="00581042">
              <w:rPr>
                <w:b/>
              </w:rPr>
              <w:t>у категорій</w:t>
            </w:r>
            <w:r w:rsidR="007C6962" w:rsidRPr="00581042">
              <w:rPr>
                <w:b/>
              </w:rPr>
              <w:t xml:space="preserve"> від</w:t>
            </w:r>
            <w:r w:rsidR="00E6583C" w:rsidRPr="00581042">
              <w:rPr>
                <w:b/>
              </w:rPr>
              <w:t>о</w:t>
            </w:r>
            <w:r w:rsidR="007C6962" w:rsidRPr="00581042">
              <w:rPr>
                <w:b/>
              </w:rPr>
              <w:t>м</w:t>
            </w:r>
            <w:r w:rsidR="00E6583C" w:rsidRPr="00581042">
              <w:rPr>
                <w:b/>
              </w:rPr>
              <w:t>о</w:t>
            </w:r>
            <w:r w:rsidR="007C6962" w:rsidRPr="00581042">
              <w:rPr>
                <w:b/>
              </w:rPr>
              <w:t>стей, що становлять службову ін</w:t>
            </w:r>
            <w:r w:rsidR="00E6583C" w:rsidRPr="00581042">
              <w:rPr>
                <w:b/>
              </w:rPr>
              <w:t>ф</w:t>
            </w:r>
            <w:r w:rsidR="007C6962" w:rsidRPr="00581042">
              <w:rPr>
                <w:b/>
              </w:rPr>
              <w:t>ормацію, якій присвоюється гриф «Для службового користування» в Сумській міській раді</w:t>
            </w:r>
          </w:p>
        </w:tc>
      </w:tr>
    </w:tbl>
    <w:p w14:paraId="007CC54C" w14:textId="77777777" w:rsidR="00303A8B" w:rsidRPr="00581042" w:rsidRDefault="00303A8B" w:rsidP="00CC7EF2">
      <w:pPr>
        <w:spacing w:after="120"/>
        <w:rPr>
          <w:lang w:val="ru-RU"/>
        </w:rPr>
      </w:pPr>
    </w:p>
    <w:p w14:paraId="4DA9B3C6" w14:textId="5F67B900" w:rsidR="00CC7EF2" w:rsidRDefault="007C6962" w:rsidP="003808A6">
      <w:pPr>
        <w:ind w:firstLine="708"/>
        <w:jc w:val="both"/>
        <w:rPr>
          <w:b/>
        </w:rPr>
      </w:pPr>
      <w:r w:rsidRPr="00581042">
        <w:t>Відповідно до статей 6, 9 Закону України «Про доступ до публічної</w:t>
      </w:r>
      <w:r w:rsidR="00E6583C" w:rsidRPr="00581042">
        <w:t xml:space="preserve">       </w:t>
      </w:r>
      <w:r w:rsidRPr="00581042">
        <w:t>інформації», статі 21 Закону України «Про інформацію»</w:t>
      </w:r>
      <w:r w:rsidR="002A60B8" w:rsidRPr="00581042">
        <w:t xml:space="preserve">, </w:t>
      </w:r>
      <w:r w:rsidR="003808A6" w:rsidRPr="00581042">
        <w:t>пункту 2 Прикінцевих положень Закону України «Про внесення змін до деяких законодавчих актів України у зв</w:t>
      </w:r>
      <w:r w:rsidR="00BA3BAE" w:rsidRPr="00581042">
        <w:t>’</w:t>
      </w:r>
      <w:r w:rsidR="003808A6" w:rsidRPr="00581042">
        <w:t>язку з прийняттям Закону України «Про інформацію» та Закону України «Про д</w:t>
      </w:r>
      <w:r w:rsidR="00A0215D" w:rsidRPr="00581042">
        <w:t xml:space="preserve">оступ до публічної інформації», керуючись постановою Кабінету </w:t>
      </w:r>
      <w:r w:rsidR="00174830" w:rsidRPr="00581042">
        <w:t>Міністрів України від 19.10.2016 № 736</w:t>
      </w:r>
      <w:r w:rsidR="006C3349">
        <w:t xml:space="preserve"> </w:t>
      </w:r>
      <w:r w:rsidR="00A0215D" w:rsidRPr="00581042">
        <w:t xml:space="preserve"> «Про затвердження </w:t>
      </w:r>
      <w:r w:rsidR="00174830" w:rsidRPr="00581042">
        <w:t>Типової і</w:t>
      </w:r>
      <w:r w:rsidR="00A0215D" w:rsidRPr="00581042">
        <w:t xml:space="preserve">нструкції </w:t>
      </w:r>
      <w:r w:rsidR="00174830" w:rsidRPr="00581042">
        <w:t>про порядок обліку, зберігання,</w:t>
      </w:r>
      <w:r w:rsidR="00A0215D" w:rsidRPr="00581042">
        <w:t xml:space="preserve"> використання</w:t>
      </w:r>
      <w:r w:rsidR="00174830" w:rsidRPr="00581042">
        <w:t xml:space="preserve"> і знищення документів</w:t>
      </w:r>
      <w:r w:rsidR="00A0215D" w:rsidRPr="00581042">
        <w:t xml:space="preserve"> </w:t>
      </w:r>
      <w:r w:rsidR="00174830" w:rsidRPr="00581042">
        <w:t xml:space="preserve"> та </w:t>
      </w:r>
      <w:r w:rsidR="00A0215D" w:rsidRPr="00581042">
        <w:t>інших мат</w:t>
      </w:r>
      <w:r w:rsidR="00174830" w:rsidRPr="00581042">
        <w:t>еріальних носіїв інформації, що</w:t>
      </w:r>
      <w:r w:rsidR="00A0215D" w:rsidRPr="00581042">
        <w:t xml:space="preserve"> містять с</w:t>
      </w:r>
      <w:r w:rsidR="00174830" w:rsidRPr="00581042">
        <w:t xml:space="preserve">лужбову інформацію» </w:t>
      </w:r>
      <w:r w:rsidR="00A0215D" w:rsidRPr="00581042">
        <w:t xml:space="preserve"> та </w:t>
      </w:r>
      <w:r w:rsidR="003808A6" w:rsidRPr="00581042">
        <w:t>частиною 1 статті 52</w:t>
      </w:r>
      <w:r w:rsidR="006C3349">
        <w:t xml:space="preserve">  </w:t>
      </w:r>
      <w:r w:rsidR="003808A6" w:rsidRPr="00581042">
        <w:t xml:space="preserve"> Закону України «Про місцеве самоврядування в Україні»</w:t>
      </w:r>
      <w:r w:rsidR="00BA3BAE" w:rsidRPr="00581042">
        <w:t>, на підставі протоколу</w:t>
      </w:r>
      <w:r w:rsidR="00DD6F8D">
        <w:t xml:space="preserve"> № 2 від  22.06.2023 </w:t>
      </w:r>
      <w:r w:rsidR="008963D0">
        <w:t xml:space="preserve">засідання </w:t>
      </w:r>
      <w:r w:rsidR="00BA3BAE" w:rsidRPr="00581042">
        <w:t xml:space="preserve"> комісії з питань </w:t>
      </w:r>
      <w:r w:rsidR="008963D0">
        <w:t>роботи із</w:t>
      </w:r>
      <w:r w:rsidR="00025798">
        <w:t xml:space="preserve">    </w:t>
      </w:r>
      <w:r w:rsidR="008963D0">
        <w:t xml:space="preserve"> службовою інформацією в Сумській міській рад</w:t>
      </w:r>
      <w:r w:rsidR="00DD6F8D">
        <w:t>і та її виконавчих органах</w:t>
      </w:r>
      <w:r w:rsidR="007C0B50" w:rsidRPr="00581042">
        <w:t>,</w:t>
      </w:r>
      <w:r w:rsidR="00CB48AD" w:rsidRPr="00581042">
        <w:t xml:space="preserve"> враховуючи</w:t>
      </w:r>
      <w:r w:rsidR="00726112" w:rsidRPr="00581042">
        <w:t xml:space="preserve"> </w:t>
      </w:r>
      <w:r w:rsidR="00557466" w:rsidRPr="00581042">
        <w:t xml:space="preserve">відповідне </w:t>
      </w:r>
      <w:r w:rsidR="00726112" w:rsidRPr="00581042">
        <w:t xml:space="preserve">розпорядження голови Сумської обласної державної адміністрації від </w:t>
      </w:r>
      <w:r w:rsidR="000346B8" w:rsidRPr="009A379D">
        <w:t>12</w:t>
      </w:r>
      <w:r w:rsidR="006329BB" w:rsidRPr="009A379D">
        <w:t>.0</w:t>
      </w:r>
      <w:r w:rsidR="000346B8" w:rsidRPr="009A379D">
        <w:t>4</w:t>
      </w:r>
      <w:r w:rsidR="00726112" w:rsidRPr="009A379D">
        <w:t>.</w:t>
      </w:r>
      <w:r w:rsidR="00CB48AD" w:rsidRPr="009A379D">
        <w:t>20</w:t>
      </w:r>
      <w:r w:rsidR="000346B8" w:rsidRPr="009A379D">
        <w:t>23</w:t>
      </w:r>
      <w:r w:rsidR="006329BB" w:rsidRPr="009A379D">
        <w:t xml:space="preserve"> № </w:t>
      </w:r>
      <w:r w:rsidR="000346B8" w:rsidRPr="009A379D">
        <w:t>135</w:t>
      </w:r>
      <w:r w:rsidR="00726112" w:rsidRPr="009A379D">
        <w:t>-ОД</w:t>
      </w:r>
      <w:r w:rsidR="00726112" w:rsidRPr="00581042">
        <w:t xml:space="preserve">, </w:t>
      </w:r>
      <w:r w:rsidR="00CC7EF2" w:rsidRPr="00581042">
        <w:rPr>
          <w:b/>
        </w:rPr>
        <w:t xml:space="preserve">виконавчий комітет Сумської міської ради </w:t>
      </w:r>
    </w:p>
    <w:p w14:paraId="0262917F" w14:textId="77777777" w:rsidR="00CC7EF2" w:rsidRPr="00581042" w:rsidRDefault="00CC7EF2" w:rsidP="00CC7EF2">
      <w:pPr>
        <w:ind w:firstLine="708"/>
        <w:jc w:val="both"/>
      </w:pPr>
    </w:p>
    <w:p w14:paraId="1A74568F" w14:textId="77777777" w:rsidR="00A92527" w:rsidRPr="00581042" w:rsidRDefault="00CC7EF2" w:rsidP="00AD3996">
      <w:pPr>
        <w:rPr>
          <w:b/>
        </w:rPr>
      </w:pPr>
      <w:r w:rsidRPr="00581042">
        <w:rPr>
          <w:b/>
        </w:rPr>
        <w:t>В И Р І Ш И В :</w:t>
      </w:r>
    </w:p>
    <w:p w14:paraId="7C295FE0" w14:textId="77777777" w:rsidR="00AD3996" w:rsidRPr="00581042" w:rsidRDefault="00AD3996" w:rsidP="00AD3996">
      <w:pPr>
        <w:rPr>
          <w:b/>
        </w:rPr>
      </w:pPr>
    </w:p>
    <w:p w14:paraId="5A50007F" w14:textId="77777777" w:rsidR="00E6583C" w:rsidRPr="00581042" w:rsidRDefault="00CC7EF2" w:rsidP="0014255F">
      <w:pPr>
        <w:tabs>
          <w:tab w:val="left" w:pos="1309"/>
        </w:tabs>
        <w:ind w:firstLine="709"/>
        <w:jc w:val="both"/>
        <w:rPr>
          <w:rStyle w:val="a6"/>
          <w:b w:val="0"/>
          <w:lang w:val="ru-RU"/>
        </w:rPr>
      </w:pPr>
      <w:r w:rsidRPr="00581042">
        <w:rPr>
          <w:b/>
        </w:rPr>
        <w:t>1.</w:t>
      </w:r>
      <w:r w:rsidR="00B61F66" w:rsidRPr="00581042">
        <w:t xml:space="preserve"> </w:t>
      </w:r>
      <w:r w:rsidR="00397750" w:rsidRPr="00581042">
        <w:t xml:space="preserve">Затвердити Перелік категорій відомостей, що становлять службову </w:t>
      </w:r>
      <w:r w:rsidR="00E6583C" w:rsidRPr="00581042">
        <w:t xml:space="preserve">   </w:t>
      </w:r>
      <w:r w:rsidR="00397750" w:rsidRPr="00581042">
        <w:t>інформацію, якій присвоюється гриф «Для службового користування» в Сумській міській раді</w:t>
      </w:r>
      <w:r w:rsidR="00397750" w:rsidRPr="00581042">
        <w:rPr>
          <w:rStyle w:val="a6"/>
          <w:b w:val="0"/>
        </w:rPr>
        <w:t xml:space="preserve"> </w:t>
      </w:r>
      <w:r w:rsidR="003808A6" w:rsidRPr="00581042">
        <w:rPr>
          <w:rStyle w:val="a6"/>
          <w:b w:val="0"/>
        </w:rPr>
        <w:t xml:space="preserve">в новій редакції </w:t>
      </w:r>
      <w:r w:rsidR="00397750" w:rsidRPr="00581042">
        <w:rPr>
          <w:rStyle w:val="a6"/>
          <w:b w:val="0"/>
        </w:rPr>
        <w:t>(додається).</w:t>
      </w:r>
    </w:p>
    <w:p w14:paraId="4A2FE62C" w14:textId="77777777" w:rsidR="00303A8B" w:rsidRPr="00581042" w:rsidRDefault="00303A8B" w:rsidP="0014255F">
      <w:pPr>
        <w:tabs>
          <w:tab w:val="left" w:pos="1309"/>
        </w:tabs>
        <w:ind w:firstLine="709"/>
        <w:jc w:val="both"/>
        <w:rPr>
          <w:bCs/>
          <w:lang w:val="ru-RU"/>
        </w:rPr>
      </w:pPr>
    </w:p>
    <w:p w14:paraId="2A9DFE40" w14:textId="58734675" w:rsidR="00CC7EF2" w:rsidRPr="004F395A" w:rsidRDefault="00CC7EF2" w:rsidP="0014255F">
      <w:pPr>
        <w:ind w:firstLine="720"/>
        <w:jc w:val="both"/>
      </w:pPr>
      <w:r w:rsidRPr="00581042">
        <w:rPr>
          <w:b/>
          <w:bCs/>
        </w:rPr>
        <w:t>2.</w:t>
      </w:r>
      <w:r w:rsidRPr="00581042">
        <w:t xml:space="preserve"> </w:t>
      </w:r>
      <w:r w:rsidR="00DD6F8D">
        <w:t>Управлінню</w:t>
      </w:r>
      <w:r w:rsidR="004F395A">
        <w:t xml:space="preserve"> суспільних комунікацій</w:t>
      </w:r>
      <w:r w:rsidR="00DD6F8D">
        <w:t xml:space="preserve"> Сумської міської ради</w:t>
      </w:r>
      <w:r w:rsidR="00B1053B">
        <w:t xml:space="preserve">  </w:t>
      </w:r>
      <w:r w:rsidR="006A2E68">
        <w:t xml:space="preserve"> </w:t>
      </w:r>
      <w:r w:rsidR="00B937DB" w:rsidRPr="00581042">
        <w:t>(</w:t>
      </w:r>
      <w:proofErr w:type="spellStart"/>
      <w:r w:rsidR="004F395A">
        <w:t>Дяговець</w:t>
      </w:r>
      <w:proofErr w:type="spellEnd"/>
      <w:r w:rsidR="004F395A">
        <w:t xml:space="preserve"> О.В.</w:t>
      </w:r>
      <w:r w:rsidR="00B937DB" w:rsidRPr="00581042">
        <w:t xml:space="preserve">) </w:t>
      </w:r>
      <w:r w:rsidR="005B537E" w:rsidRPr="00581042">
        <w:t>оприлюд</w:t>
      </w:r>
      <w:r w:rsidR="00397750" w:rsidRPr="00581042">
        <w:t xml:space="preserve">нити </w:t>
      </w:r>
      <w:r w:rsidR="002D4EAC" w:rsidRPr="00581042">
        <w:t xml:space="preserve">на офіційному </w:t>
      </w:r>
      <w:r w:rsidR="00B82CC9" w:rsidRPr="00581042">
        <w:t>веб-</w:t>
      </w:r>
      <w:r w:rsidR="002D4EAC" w:rsidRPr="00581042">
        <w:t>сайті Сумської міської ради</w:t>
      </w:r>
      <w:r w:rsidR="00A92527" w:rsidRPr="00581042">
        <w:t xml:space="preserve"> Перелік категорій відомостей, що становлять службову інформацію, якій присвоюється гриф «Для службового користування» в Сумській міській раді</w:t>
      </w:r>
      <w:r w:rsidR="003808A6" w:rsidRPr="00581042">
        <w:t>.</w:t>
      </w:r>
    </w:p>
    <w:p w14:paraId="0A2FB60B" w14:textId="77777777" w:rsidR="00303A8B" w:rsidRPr="004F395A" w:rsidRDefault="00303A8B" w:rsidP="0014255F">
      <w:pPr>
        <w:ind w:firstLine="720"/>
        <w:jc w:val="both"/>
      </w:pPr>
    </w:p>
    <w:p w14:paraId="636780D6" w14:textId="77777777" w:rsidR="00375136" w:rsidRPr="004F395A" w:rsidRDefault="00375136" w:rsidP="0014255F">
      <w:pPr>
        <w:ind w:firstLine="720"/>
        <w:jc w:val="both"/>
      </w:pPr>
    </w:p>
    <w:p w14:paraId="14C67E77" w14:textId="77777777" w:rsidR="00375136" w:rsidRPr="004F395A" w:rsidRDefault="00375136" w:rsidP="0014255F">
      <w:pPr>
        <w:ind w:firstLine="720"/>
        <w:jc w:val="both"/>
      </w:pPr>
    </w:p>
    <w:p w14:paraId="1DEE6437" w14:textId="439064AE" w:rsidR="0014255F" w:rsidRPr="004F395A" w:rsidRDefault="0014255F" w:rsidP="0014255F">
      <w:pPr>
        <w:ind w:firstLine="720"/>
        <w:jc w:val="both"/>
      </w:pPr>
      <w:r w:rsidRPr="004F395A">
        <w:rPr>
          <w:b/>
        </w:rPr>
        <w:lastRenderedPageBreak/>
        <w:t xml:space="preserve">3. </w:t>
      </w:r>
      <w:r w:rsidRPr="004F395A">
        <w:t>Рішення виконавчого комітету С</w:t>
      </w:r>
      <w:r w:rsidR="00B937DB" w:rsidRPr="004F395A">
        <w:t>умської міської ради від 21.</w:t>
      </w:r>
      <w:r w:rsidR="004F395A">
        <w:t>12</w:t>
      </w:r>
      <w:r w:rsidR="00726112" w:rsidRPr="004F395A">
        <w:t>.</w:t>
      </w:r>
      <w:r w:rsidR="00CB48AD" w:rsidRPr="004F395A">
        <w:t>20</w:t>
      </w:r>
      <w:r w:rsidR="004F395A">
        <w:t>21</w:t>
      </w:r>
      <w:r w:rsidR="004F395A" w:rsidRPr="004F395A">
        <w:t xml:space="preserve">       № 790</w:t>
      </w:r>
      <w:r w:rsidRPr="004F395A">
        <w:t xml:space="preserve"> «Про затвердження Переліку категорій відомостей, що становлять службову інформацію, якій присвоюється гриф «Для службового користування» в Сумській міській раді» в</w:t>
      </w:r>
      <w:r w:rsidR="00B84F6F" w:rsidRPr="004F395A">
        <w:t>важати</w:t>
      </w:r>
      <w:r w:rsidRPr="004F395A">
        <w:t xml:space="preserve"> таким, що втратило</w:t>
      </w:r>
      <w:r w:rsidR="0029581F">
        <w:t xml:space="preserve">   </w:t>
      </w:r>
      <w:r w:rsidRPr="004F395A">
        <w:t xml:space="preserve"> чинність.</w:t>
      </w:r>
    </w:p>
    <w:p w14:paraId="5D87424F" w14:textId="77777777" w:rsidR="00CC7EF2" w:rsidRPr="00581042" w:rsidRDefault="00CC7EF2" w:rsidP="00CC7EF2">
      <w:pPr>
        <w:jc w:val="both"/>
      </w:pPr>
    </w:p>
    <w:p w14:paraId="2907B09C" w14:textId="77777777" w:rsidR="0014255F" w:rsidRPr="004F395A" w:rsidRDefault="0014255F" w:rsidP="00CC7EF2">
      <w:pPr>
        <w:jc w:val="both"/>
      </w:pPr>
    </w:p>
    <w:p w14:paraId="270F1755" w14:textId="77777777" w:rsidR="00036A43" w:rsidRPr="004F395A" w:rsidRDefault="00036A43" w:rsidP="00CC7EF2">
      <w:pPr>
        <w:jc w:val="both"/>
        <w:rPr>
          <w:sz w:val="24"/>
          <w:szCs w:val="24"/>
        </w:rPr>
      </w:pPr>
    </w:p>
    <w:p w14:paraId="08FED65F" w14:textId="77777777" w:rsidR="00303A8B" w:rsidRPr="004F395A" w:rsidRDefault="00303A8B" w:rsidP="00CC7EF2">
      <w:pPr>
        <w:jc w:val="both"/>
      </w:pPr>
    </w:p>
    <w:p w14:paraId="3372C0B8" w14:textId="77777777" w:rsidR="00036A43" w:rsidRPr="00036A43" w:rsidRDefault="00726112" w:rsidP="00036A43">
      <w:pPr>
        <w:pBdr>
          <w:bottom w:val="single" w:sz="6" w:space="0" w:color="auto"/>
        </w:pBdr>
        <w:spacing w:line="0" w:lineRule="atLeast"/>
        <w:jc w:val="both"/>
        <w:rPr>
          <w:b/>
        </w:rPr>
      </w:pPr>
      <w:r>
        <w:rPr>
          <w:b/>
        </w:rPr>
        <w:t>Міський голова                                                                             О.М. Лисенко</w:t>
      </w:r>
    </w:p>
    <w:p w14:paraId="54583440" w14:textId="77777777" w:rsidR="00036A43" w:rsidRDefault="00036A43" w:rsidP="00036A43">
      <w:pPr>
        <w:pBdr>
          <w:bottom w:val="single" w:sz="6" w:space="0" w:color="auto"/>
        </w:pBdr>
        <w:spacing w:line="0" w:lineRule="atLeast"/>
        <w:jc w:val="both"/>
        <w:rPr>
          <w:sz w:val="27"/>
          <w:szCs w:val="27"/>
        </w:rPr>
      </w:pPr>
    </w:p>
    <w:p w14:paraId="56D95A2F" w14:textId="77777777" w:rsidR="00036A43" w:rsidRDefault="00036A43" w:rsidP="00CC7EF2">
      <w:pPr>
        <w:pBdr>
          <w:bottom w:val="single" w:sz="6" w:space="0" w:color="auto"/>
        </w:pBdr>
        <w:spacing w:after="120" w:line="0" w:lineRule="atLeast"/>
        <w:jc w:val="both"/>
        <w:rPr>
          <w:sz w:val="27"/>
          <w:szCs w:val="27"/>
        </w:rPr>
      </w:pPr>
    </w:p>
    <w:p w14:paraId="6B659C3B" w14:textId="77777777" w:rsidR="00CC7EF2" w:rsidRPr="00E6583C" w:rsidRDefault="00F30346" w:rsidP="00CC7EF2">
      <w:pPr>
        <w:pBdr>
          <w:bottom w:val="single" w:sz="6" w:space="0" w:color="auto"/>
        </w:pBdr>
        <w:spacing w:after="120" w:line="0" w:lineRule="atLeast"/>
        <w:jc w:val="both"/>
        <w:rPr>
          <w:sz w:val="27"/>
          <w:szCs w:val="27"/>
        </w:rPr>
      </w:pPr>
      <w:r>
        <w:rPr>
          <w:sz w:val="27"/>
          <w:szCs w:val="27"/>
        </w:rPr>
        <w:t xml:space="preserve">Гонтар </w:t>
      </w:r>
      <w:r w:rsidR="00C33AB5">
        <w:rPr>
          <w:sz w:val="27"/>
          <w:szCs w:val="27"/>
        </w:rPr>
        <w:t>700613</w:t>
      </w:r>
    </w:p>
    <w:p w14:paraId="34277780" w14:textId="77777777" w:rsidR="003808A6" w:rsidRDefault="00C3049F" w:rsidP="00CC7EF2">
      <w:pPr>
        <w:spacing w:after="120"/>
        <w:jc w:val="both"/>
        <w:rPr>
          <w:sz w:val="27"/>
          <w:szCs w:val="27"/>
          <w:lang w:val="ru-RU"/>
        </w:rPr>
      </w:pPr>
      <w:r w:rsidRPr="00A92527">
        <w:rPr>
          <w:sz w:val="27"/>
          <w:szCs w:val="27"/>
        </w:rPr>
        <w:t>Розіслати: згідно зі списком розсилки</w:t>
      </w:r>
    </w:p>
    <w:p w14:paraId="69202AE9" w14:textId="77777777" w:rsidR="00303A8B" w:rsidRDefault="00303A8B" w:rsidP="00CC7EF2">
      <w:pPr>
        <w:spacing w:after="120"/>
        <w:jc w:val="both"/>
        <w:rPr>
          <w:sz w:val="27"/>
          <w:szCs w:val="27"/>
          <w:lang w:val="ru-RU"/>
        </w:rPr>
      </w:pPr>
    </w:p>
    <w:p w14:paraId="121B1C71" w14:textId="77777777" w:rsidR="00303A8B" w:rsidRDefault="00303A8B" w:rsidP="00CC7EF2">
      <w:pPr>
        <w:spacing w:after="120"/>
        <w:jc w:val="both"/>
        <w:rPr>
          <w:sz w:val="27"/>
          <w:szCs w:val="27"/>
          <w:lang w:val="ru-RU"/>
        </w:rPr>
      </w:pPr>
    </w:p>
    <w:p w14:paraId="351ECED4" w14:textId="77777777" w:rsidR="00303A8B" w:rsidRDefault="00303A8B" w:rsidP="00CC7EF2">
      <w:pPr>
        <w:spacing w:after="120"/>
        <w:jc w:val="both"/>
        <w:rPr>
          <w:sz w:val="27"/>
          <w:szCs w:val="27"/>
          <w:lang w:val="ru-RU"/>
        </w:rPr>
      </w:pPr>
    </w:p>
    <w:p w14:paraId="79F16232" w14:textId="77777777" w:rsidR="00303A8B" w:rsidRDefault="00303A8B" w:rsidP="00CC7EF2">
      <w:pPr>
        <w:spacing w:after="120"/>
        <w:jc w:val="both"/>
        <w:rPr>
          <w:sz w:val="27"/>
          <w:szCs w:val="27"/>
          <w:lang w:val="ru-RU"/>
        </w:rPr>
      </w:pPr>
    </w:p>
    <w:p w14:paraId="3C51076F" w14:textId="77777777" w:rsidR="00303A8B" w:rsidRDefault="00303A8B" w:rsidP="00CC7EF2">
      <w:pPr>
        <w:spacing w:after="120"/>
        <w:jc w:val="both"/>
        <w:rPr>
          <w:sz w:val="27"/>
          <w:szCs w:val="27"/>
          <w:lang w:val="ru-RU"/>
        </w:rPr>
      </w:pPr>
    </w:p>
    <w:p w14:paraId="0B96FD20" w14:textId="77777777" w:rsidR="00303A8B" w:rsidRDefault="00303A8B" w:rsidP="00CC7EF2">
      <w:pPr>
        <w:spacing w:after="120"/>
        <w:jc w:val="both"/>
        <w:rPr>
          <w:sz w:val="27"/>
          <w:szCs w:val="27"/>
          <w:lang w:val="ru-RU"/>
        </w:rPr>
      </w:pPr>
    </w:p>
    <w:p w14:paraId="3A797943" w14:textId="77777777" w:rsidR="00303A8B" w:rsidRDefault="00303A8B" w:rsidP="00CC7EF2">
      <w:pPr>
        <w:spacing w:after="120"/>
        <w:jc w:val="both"/>
        <w:rPr>
          <w:sz w:val="27"/>
          <w:szCs w:val="27"/>
          <w:lang w:val="ru-RU"/>
        </w:rPr>
      </w:pPr>
    </w:p>
    <w:p w14:paraId="612DC180" w14:textId="77777777" w:rsidR="00303A8B" w:rsidRDefault="00303A8B" w:rsidP="00CC7EF2">
      <w:pPr>
        <w:spacing w:after="120"/>
        <w:jc w:val="both"/>
        <w:rPr>
          <w:sz w:val="27"/>
          <w:szCs w:val="27"/>
          <w:lang w:val="ru-RU"/>
        </w:rPr>
      </w:pPr>
    </w:p>
    <w:p w14:paraId="33653440" w14:textId="77777777" w:rsidR="00303A8B" w:rsidRDefault="00303A8B" w:rsidP="00CC7EF2">
      <w:pPr>
        <w:spacing w:after="120"/>
        <w:jc w:val="both"/>
        <w:rPr>
          <w:sz w:val="27"/>
          <w:szCs w:val="27"/>
          <w:lang w:val="ru-RU"/>
        </w:rPr>
      </w:pPr>
    </w:p>
    <w:p w14:paraId="4C92528B" w14:textId="77777777" w:rsidR="00303A8B" w:rsidRDefault="00303A8B" w:rsidP="00CC7EF2">
      <w:pPr>
        <w:spacing w:after="120"/>
        <w:jc w:val="both"/>
        <w:rPr>
          <w:sz w:val="27"/>
          <w:szCs w:val="27"/>
          <w:lang w:val="ru-RU"/>
        </w:rPr>
      </w:pPr>
    </w:p>
    <w:p w14:paraId="2475696D" w14:textId="77777777" w:rsidR="00303A8B" w:rsidRDefault="00303A8B" w:rsidP="00CC7EF2">
      <w:pPr>
        <w:spacing w:after="120"/>
        <w:jc w:val="both"/>
        <w:rPr>
          <w:sz w:val="27"/>
          <w:szCs w:val="27"/>
          <w:lang w:val="ru-RU"/>
        </w:rPr>
      </w:pPr>
    </w:p>
    <w:p w14:paraId="475A46A6" w14:textId="77777777" w:rsidR="00303A8B" w:rsidRDefault="00303A8B" w:rsidP="00CC7EF2">
      <w:pPr>
        <w:spacing w:after="120"/>
        <w:jc w:val="both"/>
        <w:rPr>
          <w:sz w:val="27"/>
          <w:szCs w:val="27"/>
          <w:lang w:val="ru-RU"/>
        </w:rPr>
      </w:pPr>
    </w:p>
    <w:p w14:paraId="6D553627" w14:textId="77777777" w:rsidR="00303A8B" w:rsidRDefault="00303A8B" w:rsidP="00CC7EF2">
      <w:pPr>
        <w:spacing w:after="120"/>
        <w:jc w:val="both"/>
        <w:rPr>
          <w:sz w:val="27"/>
          <w:szCs w:val="27"/>
          <w:lang w:val="ru-RU"/>
        </w:rPr>
      </w:pPr>
    </w:p>
    <w:p w14:paraId="790B6CED" w14:textId="77777777" w:rsidR="00303A8B" w:rsidRDefault="00303A8B" w:rsidP="00CC7EF2">
      <w:pPr>
        <w:spacing w:after="120"/>
        <w:jc w:val="both"/>
        <w:rPr>
          <w:sz w:val="27"/>
          <w:szCs w:val="27"/>
          <w:lang w:val="ru-RU"/>
        </w:rPr>
      </w:pPr>
    </w:p>
    <w:p w14:paraId="465EBC8E" w14:textId="77777777" w:rsidR="00303A8B" w:rsidRDefault="00303A8B" w:rsidP="00CC7EF2">
      <w:pPr>
        <w:spacing w:after="120"/>
        <w:jc w:val="both"/>
        <w:rPr>
          <w:sz w:val="27"/>
          <w:szCs w:val="27"/>
          <w:lang w:val="ru-RU"/>
        </w:rPr>
      </w:pPr>
    </w:p>
    <w:p w14:paraId="3B746230" w14:textId="77777777" w:rsidR="00303A8B" w:rsidRDefault="00303A8B" w:rsidP="00CC7EF2">
      <w:pPr>
        <w:spacing w:after="120"/>
        <w:jc w:val="both"/>
        <w:rPr>
          <w:sz w:val="27"/>
          <w:szCs w:val="27"/>
          <w:lang w:val="ru-RU"/>
        </w:rPr>
      </w:pPr>
    </w:p>
    <w:p w14:paraId="7AE793AA" w14:textId="77777777" w:rsidR="00303A8B" w:rsidRDefault="00303A8B" w:rsidP="00CC7EF2">
      <w:pPr>
        <w:spacing w:after="120"/>
        <w:jc w:val="both"/>
        <w:rPr>
          <w:sz w:val="27"/>
          <w:szCs w:val="27"/>
          <w:lang w:val="ru-RU"/>
        </w:rPr>
      </w:pPr>
    </w:p>
    <w:p w14:paraId="2118E4DC" w14:textId="77777777" w:rsidR="00303A8B" w:rsidRDefault="00303A8B" w:rsidP="00CC7EF2">
      <w:pPr>
        <w:spacing w:after="120"/>
        <w:jc w:val="both"/>
        <w:rPr>
          <w:sz w:val="27"/>
          <w:szCs w:val="27"/>
          <w:lang w:val="ru-RU"/>
        </w:rPr>
      </w:pPr>
    </w:p>
    <w:p w14:paraId="53108863" w14:textId="77777777" w:rsidR="00303A8B" w:rsidRDefault="00303A8B" w:rsidP="00CC7EF2">
      <w:pPr>
        <w:spacing w:after="120"/>
        <w:jc w:val="both"/>
        <w:rPr>
          <w:sz w:val="27"/>
          <w:szCs w:val="27"/>
          <w:lang w:val="ru-RU"/>
        </w:rPr>
      </w:pPr>
    </w:p>
    <w:p w14:paraId="3C4D2E35" w14:textId="77777777" w:rsidR="00AA6919" w:rsidRDefault="00AA6919" w:rsidP="00CC7EF2">
      <w:pPr>
        <w:spacing w:after="120"/>
        <w:jc w:val="both"/>
        <w:rPr>
          <w:sz w:val="27"/>
          <w:szCs w:val="27"/>
          <w:lang w:val="ru-RU"/>
        </w:rPr>
      </w:pPr>
    </w:p>
    <w:p w14:paraId="77F284D6" w14:textId="77777777" w:rsidR="00303A8B" w:rsidRDefault="00303A8B" w:rsidP="00CC7EF2">
      <w:pPr>
        <w:spacing w:after="120"/>
        <w:jc w:val="both"/>
        <w:rPr>
          <w:sz w:val="27"/>
          <w:szCs w:val="27"/>
          <w:lang w:val="ru-RU"/>
        </w:rPr>
      </w:pPr>
    </w:p>
    <w:p w14:paraId="2DDF00ED" w14:textId="77777777" w:rsidR="00303A8B" w:rsidRDefault="00303A8B" w:rsidP="00CC7EF2">
      <w:pPr>
        <w:spacing w:after="120"/>
        <w:jc w:val="both"/>
        <w:rPr>
          <w:sz w:val="27"/>
          <w:szCs w:val="27"/>
          <w:lang w:val="ru-RU"/>
        </w:rPr>
      </w:pPr>
    </w:p>
    <w:p w14:paraId="5F334F40" w14:textId="77777777" w:rsidR="001676E5" w:rsidRDefault="001676E5" w:rsidP="00CC7EF2">
      <w:pPr>
        <w:spacing w:after="120"/>
        <w:jc w:val="both"/>
        <w:rPr>
          <w:sz w:val="27"/>
          <w:szCs w:val="27"/>
          <w:lang w:val="ru-RU"/>
        </w:rPr>
      </w:pPr>
    </w:p>
    <w:tbl>
      <w:tblPr>
        <w:tblW w:w="0" w:type="auto"/>
        <w:tblInd w:w="5778" w:type="dxa"/>
        <w:tblLook w:val="04A0" w:firstRow="1" w:lastRow="0" w:firstColumn="1" w:lastColumn="0" w:noHBand="0" w:noVBand="1"/>
      </w:tblPr>
      <w:tblGrid>
        <w:gridCol w:w="3576"/>
      </w:tblGrid>
      <w:tr w:rsidR="00A17534" w:rsidRPr="006431DE" w14:paraId="13BAF29C" w14:textId="77777777" w:rsidTr="00BF7127">
        <w:tc>
          <w:tcPr>
            <w:tcW w:w="3576" w:type="dxa"/>
          </w:tcPr>
          <w:p w14:paraId="294B5EB4" w14:textId="77777777" w:rsidR="00BF7127" w:rsidRDefault="00BF7127" w:rsidP="00A17534">
            <w:pPr>
              <w:jc w:val="center"/>
            </w:pPr>
          </w:p>
          <w:p w14:paraId="59AA6BBD" w14:textId="394F10FC" w:rsidR="00A17534" w:rsidRPr="006431DE" w:rsidRDefault="00C3049F" w:rsidP="00A17534">
            <w:pPr>
              <w:jc w:val="center"/>
              <w:rPr>
                <w:sz w:val="24"/>
                <w:szCs w:val="24"/>
              </w:rPr>
            </w:pPr>
            <w:bookmarkStart w:id="0" w:name="_GoBack"/>
            <w:bookmarkEnd w:id="0"/>
            <w:r w:rsidRPr="006431DE">
              <w:lastRenderedPageBreak/>
              <w:br w:type="page"/>
            </w:r>
            <w:r w:rsidR="00A17534" w:rsidRPr="006431DE">
              <w:rPr>
                <w:sz w:val="24"/>
                <w:szCs w:val="24"/>
              </w:rPr>
              <w:t>Додаток</w:t>
            </w:r>
          </w:p>
          <w:p w14:paraId="79F4298B" w14:textId="77777777" w:rsidR="00A17534" w:rsidRPr="006431DE" w:rsidRDefault="00A17534" w:rsidP="00A17534">
            <w:pPr>
              <w:rPr>
                <w:sz w:val="24"/>
                <w:szCs w:val="24"/>
              </w:rPr>
            </w:pPr>
            <w:r w:rsidRPr="006431DE">
              <w:rPr>
                <w:sz w:val="24"/>
                <w:szCs w:val="24"/>
              </w:rPr>
              <w:t xml:space="preserve">до рішення виконавчого комітету </w:t>
            </w:r>
          </w:p>
          <w:p w14:paraId="26EAAB50" w14:textId="5AC8B1EC" w:rsidR="00A17534" w:rsidRPr="006431DE" w:rsidRDefault="008463E5" w:rsidP="00A17534">
            <w:pPr>
              <w:rPr>
                <w:sz w:val="24"/>
                <w:szCs w:val="24"/>
              </w:rPr>
            </w:pPr>
            <w:r>
              <w:rPr>
                <w:sz w:val="24"/>
                <w:szCs w:val="24"/>
              </w:rPr>
              <w:t xml:space="preserve">від 11.07.2023  </w:t>
            </w:r>
            <w:r w:rsidR="00A17534" w:rsidRPr="006431DE">
              <w:rPr>
                <w:sz w:val="24"/>
                <w:szCs w:val="24"/>
              </w:rPr>
              <w:t>№</w:t>
            </w:r>
            <w:r>
              <w:rPr>
                <w:sz w:val="24"/>
                <w:szCs w:val="24"/>
              </w:rPr>
              <w:t xml:space="preserve"> 246</w:t>
            </w:r>
          </w:p>
        </w:tc>
      </w:tr>
    </w:tbl>
    <w:p w14:paraId="05F9F649" w14:textId="77777777" w:rsidR="00C5509E" w:rsidRDefault="00C5509E" w:rsidP="00A92527">
      <w:pPr>
        <w:jc w:val="center"/>
        <w:rPr>
          <w:b/>
        </w:rPr>
      </w:pPr>
    </w:p>
    <w:p w14:paraId="6169F70E" w14:textId="77777777" w:rsidR="00DF6B84" w:rsidRPr="00AE20D6" w:rsidRDefault="00A92527" w:rsidP="00A92527">
      <w:pPr>
        <w:jc w:val="center"/>
        <w:rPr>
          <w:b/>
        </w:rPr>
      </w:pPr>
      <w:r w:rsidRPr="00AE20D6">
        <w:rPr>
          <w:b/>
        </w:rPr>
        <w:t xml:space="preserve">Перелік </w:t>
      </w:r>
    </w:p>
    <w:p w14:paraId="3937B831" w14:textId="77777777" w:rsidR="00A92527" w:rsidRPr="00AE20D6" w:rsidRDefault="00A92527" w:rsidP="00A92527">
      <w:pPr>
        <w:jc w:val="center"/>
        <w:rPr>
          <w:b/>
        </w:rPr>
      </w:pPr>
      <w:r w:rsidRPr="00AE20D6">
        <w:rPr>
          <w:b/>
        </w:rPr>
        <w:t>категорій відомостей, що становлять службову інформацію,</w:t>
      </w:r>
    </w:p>
    <w:p w14:paraId="29A1FD0E" w14:textId="77777777" w:rsidR="00A92527" w:rsidRPr="00AE20D6" w:rsidRDefault="00A92527" w:rsidP="00A92527">
      <w:pPr>
        <w:jc w:val="center"/>
        <w:rPr>
          <w:b/>
        </w:rPr>
      </w:pPr>
      <w:r w:rsidRPr="00AE20D6">
        <w:rPr>
          <w:b/>
        </w:rPr>
        <w:t xml:space="preserve">якій присвоюється гриф «Для службового користування» </w:t>
      </w:r>
    </w:p>
    <w:p w14:paraId="4675BFFA" w14:textId="77777777" w:rsidR="00A92527" w:rsidRPr="00AE20D6" w:rsidRDefault="00A92527" w:rsidP="00A92527">
      <w:pPr>
        <w:jc w:val="center"/>
        <w:rPr>
          <w:b/>
        </w:rPr>
      </w:pPr>
      <w:r w:rsidRPr="00AE20D6">
        <w:rPr>
          <w:b/>
        </w:rPr>
        <w:t>в Сумській міській раді</w:t>
      </w:r>
    </w:p>
    <w:p w14:paraId="2E52B502" w14:textId="77777777" w:rsidR="007E4EAB" w:rsidRPr="00AE20D6" w:rsidRDefault="007E4EAB" w:rsidP="00A92527">
      <w:pPr>
        <w:jc w:val="center"/>
        <w:rPr>
          <w:b/>
        </w:rPr>
      </w:pPr>
    </w:p>
    <w:p w14:paraId="35F6E9BD" w14:textId="77777777" w:rsidR="007E4EAB" w:rsidRPr="007E4EAB" w:rsidRDefault="007E4EAB" w:rsidP="007E4EAB">
      <w:pPr>
        <w:keepNext/>
        <w:keepLines/>
        <w:spacing w:line="268" w:lineRule="auto"/>
        <w:ind w:left="408" w:right="292" w:firstLine="290"/>
        <w:outlineLvl w:val="0"/>
        <w:rPr>
          <w:b/>
          <w:szCs w:val="22"/>
          <w:lang w:eastAsia="ru-RU"/>
        </w:rPr>
      </w:pPr>
      <w:r>
        <w:rPr>
          <w:b/>
          <w:szCs w:val="22"/>
          <w:lang w:eastAsia="ru-RU"/>
        </w:rPr>
        <w:t xml:space="preserve">1. </w:t>
      </w:r>
      <w:r w:rsidRPr="007E4EAB">
        <w:rPr>
          <w:b/>
          <w:szCs w:val="22"/>
          <w:lang w:eastAsia="ru-RU"/>
        </w:rPr>
        <w:t xml:space="preserve">Відомості з питань мобілізаційної роботи </w:t>
      </w:r>
    </w:p>
    <w:p w14:paraId="5C71D399" w14:textId="77777777" w:rsidR="007E4EAB" w:rsidRPr="007E4EAB" w:rsidRDefault="007E4EAB" w:rsidP="007E4EAB">
      <w:pPr>
        <w:ind w:right="161" w:firstLine="698"/>
        <w:jc w:val="both"/>
        <w:rPr>
          <w:szCs w:val="22"/>
          <w:lang w:eastAsia="ru-RU"/>
        </w:rPr>
      </w:pPr>
      <w:r w:rsidRPr="007E4EAB">
        <w:rPr>
          <w:szCs w:val="22"/>
          <w:lang w:eastAsia="ru-RU"/>
        </w:rPr>
        <w:t>1.1 Відомості про заходи мобілізаційної підготовки, мобілізаційного плану Сумської міської територіальної громади, підприємств, установ, організацій суб’єктів господарювання всіх форм власності (далі - суб’єктів госп</w:t>
      </w:r>
      <w:r w:rsidR="00353D97">
        <w:rPr>
          <w:szCs w:val="22"/>
          <w:lang w:eastAsia="ru-RU"/>
        </w:rPr>
        <w:t>о</w:t>
      </w:r>
      <w:r w:rsidRPr="007E4EAB">
        <w:rPr>
          <w:szCs w:val="22"/>
          <w:lang w:eastAsia="ru-RU"/>
        </w:rPr>
        <w:t xml:space="preserve">дарювання) щодо: </w:t>
      </w:r>
    </w:p>
    <w:p w14:paraId="15CF698E" w14:textId="77777777" w:rsidR="007E4EAB" w:rsidRPr="007E4EAB" w:rsidRDefault="007E4EAB" w:rsidP="007E4EAB">
      <w:pPr>
        <w:ind w:right="161" w:firstLine="698"/>
        <w:jc w:val="both"/>
        <w:rPr>
          <w:szCs w:val="22"/>
          <w:lang w:eastAsia="ru-RU"/>
        </w:rPr>
      </w:pPr>
      <w:r w:rsidRPr="007E4EAB">
        <w:rPr>
          <w:szCs w:val="22"/>
          <w:lang w:eastAsia="ru-RU"/>
        </w:rPr>
        <w:t xml:space="preserve">1) створення, розвитку, утримання, передачі, ліквідації, реалізації та фінансування мобілізаційних </w:t>
      </w:r>
      <w:proofErr w:type="spellStart"/>
      <w:r w:rsidRPr="007E4EAB">
        <w:rPr>
          <w:szCs w:val="22"/>
          <w:lang w:eastAsia="ru-RU"/>
        </w:rPr>
        <w:t>потужностей</w:t>
      </w:r>
      <w:proofErr w:type="spellEnd"/>
      <w:r w:rsidRPr="007E4EAB">
        <w:rPr>
          <w:szCs w:val="22"/>
          <w:lang w:eastAsia="ru-RU"/>
        </w:rPr>
        <w:t xml:space="preserve">;  </w:t>
      </w:r>
    </w:p>
    <w:p w14:paraId="51111F50" w14:textId="77777777" w:rsidR="007E4EAB" w:rsidRPr="007E4EAB" w:rsidRDefault="007E4EAB" w:rsidP="007E4EAB">
      <w:pPr>
        <w:ind w:right="161" w:firstLine="698"/>
        <w:jc w:val="both"/>
        <w:rPr>
          <w:szCs w:val="22"/>
          <w:lang w:val="ru-RU" w:eastAsia="ru-RU"/>
        </w:rPr>
      </w:pPr>
      <w:r w:rsidRPr="007E4EAB">
        <w:rPr>
          <w:szCs w:val="22"/>
          <w:lang w:eastAsia="ru-RU"/>
        </w:rPr>
        <w:t xml:space="preserve">2) </w:t>
      </w:r>
      <w:proofErr w:type="spellStart"/>
      <w:r w:rsidRPr="007E4EAB">
        <w:rPr>
          <w:szCs w:val="22"/>
          <w:lang w:val="ru-RU" w:eastAsia="ru-RU"/>
        </w:rPr>
        <w:t>виробництва</w:t>
      </w:r>
      <w:proofErr w:type="spellEnd"/>
      <w:r w:rsidRPr="007E4EAB">
        <w:rPr>
          <w:szCs w:val="22"/>
          <w:lang w:val="ru-RU" w:eastAsia="ru-RU"/>
        </w:rPr>
        <w:t xml:space="preserve"> та поставки </w:t>
      </w:r>
      <w:proofErr w:type="spellStart"/>
      <w:r w:rsidRPr="007E4EAB">
        <w:rPr>
          <w:szCs w:val="22"/>
          <w:lang w:val="ru-RU" w:eastAsia="ru-RU"/>
        </w:rPr>
        <w:t>технічних</w:t>
      </w:r>
      <w:proofErr w:type="spellEnd"/>
      <w:r w:rsidRPr="007E4EAB">
        <w:rPr>
          <w:szCs w:val="22"/>
          <w:lang w:val="ru-RU" w:eastAsia="ru-RU"/>
        </w:rPr>
        <w:t xml:space="preserve"> </w:t>
      </w:r>
      <w:proofErr w:type="spellStart"/>
      <w:r w:rsidRPr="007E4EAB">
        <w:rPr>
          <w:szCs w:val="22"/>
          <w:lang w:val="ru-RU" w:eastAsia="ru-RU"/>
        </w:rPr>
        <w:t>засобів</w:t>
      </w:r>
      <w:proofErr w:type="spellEnd"/>
      <w:r w:rsidRPr="007E4EAB">
        <w:rPr>
          <w:szCs w:val="22"/>
          <w:lang w:val="ru-RU" w:eastAsia="ru-RU"/>
        </w:rPr>
        <w:t xml:space="preserve"> та майна </w:t>
      </w:r>
      <w:proofErr w:type="spellStart"/>
      <w:r w:rsidRPr="007E4EAB">
        <w:rPr>
          <w:szCs w:val="22"/>
          <w:lang w:val="ru-RU" w:eastAsia="ru-RU"/>
        </w:rPr>
        <w:t>речової</w:t>
      </w:r>
      <w:proofErr w:type="spellEnd"/>
      <w:r w:rsidRPr="007E4EAB">
        <w:rPr>
          <w:szCs w:val="22"/>
          <w:lang w:val="ru-RU" w:eastAsia="ru-RU"/>
        </w:rPr>
        <w:t xml:space="preserve"> </w:t>
      </w:r>
      <w:proofErr w:type="spellStart"/>
      <w:r w:rsidRPr="007E4EAB">
        <w:rPr>
          <w:szCs w:val="22"/>
          <w:lang w:val="ru-RU" w:eastAsia="ru-RU"/>
        </w:rPr>
        <w:t>служби</w:t>
      </w:r>
      <w:proofErr w:type="spellEnd"/>
      <w:r w:rsidRPr="007E4EAB">
        <w:rPr>
          <w:szCs w:val="22"/>
          <w:lang w:val="ru-RU" w:eastAsia="ru-RU"/>
        </w:rPr>
        <w:t xml:space="preserve">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18EB18C8" w14:textId="77777777" w:rsidR="007E4EAB" w:rsidRPr="007E4EAB" w:rsidRDefault="007E4EAB" w:rsidP="007E4EAB">
      <w:pPr>
        <w:ind w:right="161" w:firstLine="698"/>
        <w:jc w:val="both"/>
        <w:rPr>
          <w:szCs w:val="22"/>
          <w:lang w:eastAsia="ru-RU"/>
        </w:rPr>
      </w:pPr>
      <w:r w:rsidRPr="007E4EAB">
        <w:rPr>
          <w:szCs w:val="22"/>
          <w:lang w:eastAsia="ru-RU"/>
        </w:rPr>
        <w:t xml:space="preserve">3) </w:t>
      </w:r>
      <w:proofErr w:type="spellStart"/>
      <w:r w:rsidRPr="007E4EAB">
        <w:rPr>
          <w:szCs w:val="22"/>
          <w:lang w:val="ru-RU" w:eastAsia="ru-RU"/>
        </w:rPr>
        <w:t>виробництва</w:t>
      </w:r>
      <w:proofErr w:type="spellEnd"/>
      <w:r w:rsidRPr="007E4EAB">
        <w:rPr>
          <w:szCs w:val="22"/>
          <w:lang w:val="ru-RU" w:eastAsia="ru-RU"/>
        </w:rPr>
        <w:t xml:space="preserve">, </w:t>
      </w:r>
      <w:r w:rsidRPr="007E4EAB">
        <w:rPr>
          <w:szCs w:val="22"/>
          <w:lang w:val="ru-RU" w:eastAsia="ru-RU"/>
        </w:rPr>
        <w:tab/>
      </w:r>
      <w:proofErr w:type="spellStart"/>
      <w:r w:rsidRPr="007E4EAB">
        <w:rPr>
          <w:szCs w:val="22"/>
          <w:lang w:val="ru-RU" w:eastAsia="ru-RU"/>
        </w:rPr>
        <w:t>закупівлі</w:t>
      </w:r>
      <w:proofErr w:type="spellEnd"/>
      <w:r w:rsidRPr="007E4EAB">
        <w:rPr>
          <w:szCs w:val="22"/>
          <w:lang w:val="ru-RU" w:eastAsia="ru-RU"/>
        </w:rPr>
        <w:t xml:space="preserve"> </w:t>
      </w:r>
      <w:r w:rsidRPr="007E4EAB">
        <w:rPr>
          <w:szCs w:val="22"/>
          <w:lang w:val="ru-RU" w:eastAsia="ru-RU"/>
        </w:rPr>
        <w:tab/>
        <w:t xml:space="preserve">та </w:t>
      </w:r>
      <w:r w:rsidRPr="007E4EAB">
        <w:rPr>
          <w:szCs w:val="22"/>
          <w:lang w:val="ru-RU" w:eastAsia="ru-RU"/>
        </w:rPr>
        <w:tab/>
        <w:t xml:space="preserve">поставки </w:t>
      </w:r>
      <w:r w:rsidRPr="007E4EAB">
        <w:rPr>
          <w:szCs w:val="22"/>
          <w:lang w:val="ru-RU" w:eastAsia="ru-RU"/>
        </w:rPr>
        <w:tab/>
      </w:r>
      <w:proofErr w:type="spellStart"/>
      <w:r w:rsidRPr="007E4EAB">
        <w:rPr>
          <w:szCs w:val="22"/>
          <w:lang w:val="ru-RU" w:eastAsia="ru-RU"/>
        </w:rPr>
        <w:t>продовольства</w:t>
      </w:r>
      <w:proofErr w:type="spellEnd"/>
      <w:r w:rsidRPr="007E4EAB">
        <w:rPr>
          <w:szCs w:val="22"/>
          <w:lang w:val="ru-RU" w:eastAsia="ru-RU"/>
        </w:rPr>
        <w:t xml:space="preserve">, </w:t>
      </w:r>
      <w:proofErr w:type="spellStart"/>
      <w:r w:rsidRPr="007E4EAB">
        <w:rPr>
          <w:szCs w:val="22"/>
          <w:lang w:val="ru-RU" w:eastAsia="ru-RU"/>
        </w:rPr>
        <w:t>сільськогосподарської</w:t>
      </w:r>
      <w:proofErr w:type="spellEnd"/>
      <w:r w:rsidRPr="007E4EAB">
        <w:rPr>
          <w:szCs w:val="22"/>
          <w:lang w:val="ru-RU" w:eastAsia="ru-RU"/>
        </w:rPr>
        <w:t xml:space="preserve"> </w:t>
      </w:r>
      <w:proofErr w:type="spellStart"/>
      <w:r w:rsidRPr="007E4EAB">
        <w:rPr>
          <w:szCs w:val="22"/>
          <w:lang w:val="ru-RU" w:eastAsia="ru-RU"/>
        </w:rPr>
        <w:t>продукції</w:t>
      </w:r>
      <w:proofErr w:type="spellEnd"/>
      <w:r w:rsidRPr="007E4EAB">
        <w:rPr>
          <w:szCs w:val="22"/>
          <w:lang w:val="ru-RU" w:eastAsia="ru-RU"/>
        </w:rPr>
        <w:t xml:space="preserve">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0E226688" w14:textId="77777777" w:rsidR="007E4EAB" w:rsidRPr="007E4EAB" w:rsidRDefault="007E4EAB" w:rsidP="007E4EAB">
      <w:pPr>
        <w:ind w:right="161" w:firstLine="698"/>
        <w:jc w:val="both"/>
        <w:rPr>
          <w:szCs w:val="22"/>
          <w:lang w:val="ru-RU" w:eastAsia="ru-RU"/>
        </w:rPr>
      </w:pPr>
      <w:r w:rsidRPr="007E4EAB">
        <w:rPr>
          <w:szCs w:val="22"/>
          <w:lang w:eastAsia="ru-RU"/>
        </w:rPr>
        <w:t xml:space="preserve">5) </w:t>
      </w:r>
      <w:proofErr w:type="spellStart"/>
      <w:r w:rsidRPr="007E4EAB">
        <w:rPr>
          <w:szCs w:val="22"/>
          <w:lang w:val="ru-RU" w:eastAsia="ru-RU"/>
        </w:rPr>
        <w:t>виробництва</w:t>
      </w:r>
      <w:proofErr w:type="spellEnd"/>
      <w:r w:rsidRPr="007E4EAB">
        <w:rPr>
          <w:szCs w:val="22"/>
          <w:lang w:val="ru-RU" w:eastAsia="ru-RU"/>
        </w:rPr>
        <w:t xml:space="preserve"> та поставки </w:t>
      </w:r>
      <w:proofErr w:type="spellStart"/>
      <w:r w:rsidRPr="007E4EAB">
        <w:rPr>
          <w:szCs w:val="22"/>
          <w:lang w:val="ru-RU" w:eastAsia="ru-RU"/>
        </w:rPr>
        <w:t>лікарських</w:t>
      </w:r>
      <w:proofErr w:type="spellEnd"/>
      <w:r w:rsidRPr="007E4EAB">
        <w:rPr>
          <w:szCs w:val="22"/>
          <w:lang w:val="ru-RU" w:eastAsia="ru-RU"/>
        </w:rPr>
        <w:t xml:space="preserve"> </w:t>
      </w:r>
      <w:proofErr w:type="spellStart"/>
      <w:r w:rsidRPr="007E4EAB">
        <w:rPr>
          <w:szCs w:val="22"/>
          <w:lang w:val="ru-RU" w:eastAsia="ru-RU"/>
        </w:rPr>
        <w:t>засобів</w:t>
      </w:r>
      <w:proofErr w:type="spellEnd"/>
      <w:r w:rsidRPr="007E4EAB">
        <w:rPr>
          <w:szCs w:val="22"/>
          <w:lang w:val="ru-RU" w:eastAsia="ru-RU"/>
        </w:rPr>
        <w:t xml:space="preserve"> та </w:t>
      </w:r>
      <w:proofErr w:type="spellStart"/>
      <w:r w:rsidRPr="007E4EAB">
        <w:rPr>
          <w:szCs w:val="22"/>
          <w:lang w:val="ru-RU" w:eastAsia="ru-RU"/>
        </w:rPr>
        <w:t>медичного</w:t>
      </w:r>
      <w:proofErr w:type="spellEnd"/>
      <w:r w:rsidRPr="007E4EAB">
        <w:rPr>
          <w:szCs w:val="22"/>
          <w:lang w:val="ru-RU" w:eastAsia="ru-RU"/>
        </w:rPr>
        <w:t xml:space="preserve"> майна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58C439E2" w14:textId="77777777" w:rsidR="007E4EAB" w:rsidRPr="007E4EAB" w:rsidRDefault="007E4EAB" w:rsidP="007E4EAB">
      <w:pPr>
        <w:ind w:right="161" w:firstLine="698"/>
        <w:jc w:val="both"/>
        <w:rPr>
          <w:szCs w:val="22"/>
          <w:lang w:val="ru-RU" w:eastAsia="ru-RU"/>
        </w:rPr>
      </w:pPr>
      <w:r w:rsidRPr="007E4EAB">
        <w:rPr>
          <w:szCs w:val="22"/>
          <w:lang w:eastAsia="ru-RU"/>
        </w:rPr>
        <w:t xml:space="preserve">6) </w:t>
      </w:r>
      <w:proofErr w:type="spellStart"/>
      <w:r w:rsidRPr="007E4EAB">
        <w:rPr>
          <w:szCs w:val="22"/>
          <w:lang w:val="ru-RU" w:eastAsia="ru-RU"/>
        </w:rPr>
        <w:t>виробництва</w:t>
      </w:r>
      <w:proofErr w:type="spellEnd"/>
      <w:r w:rsidRPr="007E4EAB">
        <w:rPr>
          <w:szCs w:val="22"/>
          <w:lang w:val="ru-RU" w:eastAsia="ru-RU"/>
        </w:rPr>
        <w:t xml:space="preserve"> та поставки </w:t>
      </w:r>
      <w:proofErr w:type="spellStart"/>
      <w:r w:rsidRPr="007E4EAB">
        <w:rPr>
          <w:szCs w:val="22"/>
          <w:lang w:val="ru-RU" w:eastAsia="ru-RU"/>
        </w:rPr>
        <w:t>пально-мастильних</w:t>
      </w:r>
      <w:proofErr w:type="spellEnd"/>
      <w:r w:rsidRPr="007E4EAB">
        <w:rPr>
          <w:szCs w:val="22"/>
          <w:lang w:val="ru-RU" w:eastAsia="ru-RU"/>
        </w:rPr>
        <w:t xml:space="preserve"> </w:t>
      </w:r>
      <w:proofErr w:type="spellStart"/>
      <w:r w:rsidRPr="007E4EAB">
        <w:rPr>
          <w:szCs w:val="22"/>
          <w:lang w:val="ru-RU" w:eastAsia="ru-RU"/>
        </w:rPr>
        <w:t>матеріалів</w:t>
      </w:r>
      <w:proofErr w:type="spellEnd"/>
      <w:r w:rsidRPr="007E4EAB">
        <w:rPr>
          <w:szCs w:val="22"/>
          <w:lang w:val="ru-RU" w:eastAsia="ru-RU"/>
        </w:rPr>
        <w:t xml:space="preserve">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7AED8211" w14:textId="77777777" w:rsidR="007E4EAB" w:rsidRPr="007E4EAB" w:rsidRDefault="007E4EAB" w:rsidP="007E4EAB">
      <w:pPr>
        <w:ind w:right="161" w:firstLine="698"/>
        <w:jc w:val="both"/>
        <w:rPr>
          <w:szCs w:val="22"/>
          <w:lang w:val="ru-RU" w:eastAsia="ru-RU"/>
        </w:rPr>
      </w:pPr>
      <w:r w:rsidRPr="007E4EAB">
        <w:rPr>
          <w:szCs w:val="22"/>
          <w:lang w:eastAsia="ru-RU"/>
        </w:rPr>
        <w:t xml:space="preserve">7) </w:t>
      </w:r>
      <w:proofErr w:type="spellStart"/>
      <w:r w:rsidRPr="007E4EAB">
        <w:rPr>
          <w:szCs w:val="22"/>
          <w:lang w:val="ru-RU" w:eastAsia="ru-RU"/>
        </w:rPr>
        <w:t>мобілізаційних</w:t>
      </w:r>
      <w:proofErr w:type="spellEnd"/>
      <w:r w:rsidRPr="007E4EAB">
        <w:rPr>
          <w:szCs w:val="22"/>
          <w:lang w:val="ru-RU" w:eastAsia="ru-RU"/>
        </w:rPr>
        <w:t xml:space="preserve"> </w:t>
      </w:r>
      <w:proofErr w:type="spellStart"/>
      <w:r w:rsidRPr="007E4EAB">
        <w:rPr>
          <w:szCs w:val="22"/>
          <w:lang w:val="ru-RU" w:eastAsia="ru-RU"/>
        </w:rPr>
        <w:t>завдань</w:t>
      </w:r>
      <w:proofErr w:type="spellEnd"/>
      <w:r w:rsidRPr="007E4EAB">
        <w:rPr>
          <w:szCs w:val="22"/>
          <w:lang w:val="ru-RU" w:eastAsia="ru-RU"/>
        </w:rPr>
        <w:t xml:space="preserve"> </w:t>
      </w:r>
      <w:proofErr w:type="spellStart"/>
      <w:r w:rsidRPr="007E4EAB">
        <w:rPr>
          <w:szCs w:val="22"/>
          <w:lang w:val="ru-RU" w:eastAsia="ru-RU"/>
        </w:rPr>
        <w:t>із</w:t>
      </w:r>
      <w:proofErr w:type="spellEnd"/>
      <w:r w:rsidRPr="007E4EAB">
        <w:rPr>
          <w:szCs w:val="22"/>
          <w:lang w:val="ru-RU" w:eastAsia="ru-RU"/>
        </w:rPr>
        <w:t xml:space="preserve"> </w:t>
      </w:r>
      <w:proofErr w:type="spellStart"/>
      <w:r w:rsidRPr="007E4EAB">
        <w:rPr>
          <w:szCs w:val="22"/>
          <w:lang w:val="ru-RU" w:eastAsia="ru-RU"/>
        </w:rPr>
        <w:t>замовлення</w:t>
      </w:r>
      <w:proofErr w:type="spellEnd"/>
      <w:r w:rsidRPr="007E4EAB">
        <w:rPr>
          <w:szCs w:val="22"/>
          <w:lang w:val="ru-RU" w:eastAsia="ru-RU"/>
        </w:rPr>
        <w:t xml:space="preserve"> на </w:t>
      </w:r>
      <w:proofErr w:type="spellStart"/>
      <w:r w:rsidRPr="007E4EAB">
        <w:rPr>
          <w:szCs w:val="22"/>
          <w:lang w:val="ru-RU" w:eastAsia="ru-RU"/>
        </w:rPr>
        <w:t>виробництво</w:t>
      </w:r>
      <w:proofErr w:type="spellEnd"/>
      <w:r w:rsidRPr="007E4EAB">
        <w:rPr>
          <w:szCs w:val="22"/>
          <w:lang w:val="ru-RU" w:eastAsia="ru-RU"/>
        </w:rPr>
        <w:t xml:space="preserve"> </w:t>
      </w:r>
      <w:proofErr w:type="spellStart"/>
      <w:r w:rsidRPr="007E4EAB">
        <w:rPr>
          <w:szCs w:val="22"/>
          <w:lang w:val="ru-RU" w:eastAsia="ru-RU"/>
        </w:rPr>
        <w:t>продукції</w:t>
      </w:r>
      <w:proofErr w:type="spellEnd"/>
      <w:r w:rsidRPr="007E4EAB">
        <w:rPr>
          <w:szCs w:val="22"/>
          <w:lang w:val="ru-RU" w:eastAsia="ru-RU"/>
        </w:rPr>
        <w:t xml:space="preserve">, </w:t>
      </w:r>
      <w:proofErr w:type="spellStart"/>
      <w:r w:rsidRPr="007E4EAB">
        <w:rPr>
          <w:szCs w:val="22"/>
          <w:lang w:val="ru-RU" w:eastAsia="ru-RU"/>
        </w:rPr>
        <w:t>виконання</w:t>
      </w:r>
      <w:proofErr w:type="spellEnd"/>
      <w:r w:rsidRPr="007E4EAB">
        <w:rPr>
          <w:szCs w:val="22"/>
          <w:lang w:val="ru-RU" w:eastAsia="ru-RU"/>
        </w:rPr>
        <w:t xml:space="preserve"> </w:t>
      </w:r>
      <w:proofErr w:type="spellStart"/>
      <w:r w:rsidRPr="007E4EAB">
        <w:rPr>
          <w:szCs w:val="22"/>
          <w:lang w:val="ru-RU" w:eastAsia="ru-RU"/>
        </w:rPr>
        <w:t>робіт</w:t>
      </w:r>
      <w:proofErr w:type="spellEnd"/>
      <w:r w:rsidRPr="007E4EAB">
        <w:rPr>
          <w:szCs w:val="22"/>
          <w:lang w:val="ru-RU" w:eastAsia="ru-RU"/>
        </w:rPr>
        <w:t xml:space="preserve">, надання послуг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04A3C6C2" w14:textId="77777777" w:rsidR="007E4EAB" w:rsidRPr="007E4EAB" w:rsidRDefault="007E4EAB" w:rsidP="007E4EAB">
      <w:pPr>
        <w:ind w:right="161" w:firstLine="698"/>
        <w:jc w:val="both"/>
        <w:rPr>
          <w:szCs w:val="22"/>
          <w:lang w:val="ru-RU" w:eastAsia="ru-RU"/>
        </w:rPr>
      </w:pPr>
      <w:r w:rsidRPr="007E4EAB">
        <w:rPr>
          <w:szCs w:val="22"/>
          <w:lang w:eastAsia="ru-RU"/>
        </w:rPr>
        <w:t xml:space="preserve">8) </w:t>
      </w:r>
      <w:proofErr w:type="spellStart"/>
      <w:r w:rsidRPr="007E4EAB">
        <w:rPr>
          <w:szCs w:val="22"/>
          <w:lang w:val="ru-RU" w:eastAsia="ru-RU"/>
        </w:rPr>
        <w:t>кількості</w:t>
      </w:r>
      <w:proofErr w:type="spellEnd"/>
      <w:r w:rsidRPr="007E4EAB">
        <w:rPr>
          <w:szCs w:val="22"/>
          <w:lang w:val="ru-RU" w:eastAsia="ru-RU"/>
        </w:rPr>
        <w:t xml:space="preserve"> </w:t>
      </w:r>
      <w:proofErr w:type="spellStart"/>
      <w:r w:rsidRPr="007E4EAB">
        <w:rPr>
          <w:szCs w:val="22"/>
          <w:lang w:val="ru-RU" w:eastAsia="ru-RU"/>
        </w:rPr>
        <w:t>автотранспортної</w:t>
      </w:r>
      <w:proofErr w:type="spellEnd"/>
      <w:r w:rsidRPr="007E4EAB">
        <w:rPr>
          <w:szCs w:val="22"/>
          <w:lang w:val="ru-RU" w:eastAsia="ru-RU"/>
        </w:rPr>
        <w:t xml:space="preserve">, </w:t>
      </w:r>
      <w:proofErr w:type="spellStart"/>
      <w:r w:rsidRPr="007E4EAB">
        <w:rPr>
          <w:szCs w:val="22"/>
          <w:lang w:val="ru-RU" w:eastAsia="ru-RU"/>
        </w:rPr>
        <w:t>дорожньо-будівельної</w:t>
      </w:r>
      <w:proofErr w:type="spellEnd"/>
      <w:r w:rsidRPr="007E4EAB">
        <w:rPr>
          <w:szCs w:val="22"/>
          <w:lang w:val="ru-RU" w:eastAsia="ru-RU"/>
        </w:rPr>
        <w:t xml:space="preserve">, </w:t>
      </w:r>
      <w:proofErr w:type="spellStart"/>
      <w:r w:rsidRPr="007E4EAB">
        <w:rPr>
          <w:szCs w:val="22"/>
          <w:lang w:val="ru-RU" w:eastAsia="ru-RU"/>
        </w:rPr>
        <w:t>підіймальнотранспортної</w:t>
      </w:r>
      <w:proofErr w:type="spellEnd"/>
      <w:r w:rsidRPr="007E4EAB">
        <w:rPr>
          <w:szCs w:val="22"/>
          <w:lang w:val="ru-RU" w:eastAsia="ru-RU"/>
        </w:rPr>
        <w:t xml:space="preserve"> </w:t>
      </w:r>
      <w:proofErr w:type="spellStart"/>
      <w:r w:rsidRPr="007E4EAB">
        <w:rPr>
          <w:szCs w:val="22"/>
          <w:lang w:val="ru-RU" w:eastAsia="ru-RU"/>
        </w:rPr>
        <w:t>техніки</w:t>
      </w:r>
      <w:proofErr w:type="spellEnd"/>
      <w:r w:rsidRPr="007E4EAB">
        <w:rPr>
          <w:szCs w:val="22"/>
          <w:lang w:val="ru-RU" w:eastAsia="ru-RU"/>
        </w:rPr>
        <w:t xml:space="preserve">, </w:t>
      </w:r>
      <w:proofErr w:type="spellStart"/>
      <w:r w:rsidRPr="007E4EAB">
        <w:rPr>
          <w:szCs w:val="22"/>
          <w:lang w:val="ru-RU" w:eastAsia="ru-RU"/>
        </w:rPr>
        <w:t>повітряних</w:t>
      </w:r>
      <w:proofErr w:type="spellEnd"/>
      <w:r w:rsidRPr="007E4EAB">
        <w:rPr>
          <w:szCs w:val="22"/>
          <w:lang w:val="ru-RU" w:eastAsia="ru-RU"/>
        </w:rPr>
        <w:t xml:space="preserve">, </w:t>
      </w:r>
      <w:proofErr w:type="spellStart"/>
      <w:r w:rsidRPr="007E4EAB">
        <w:rPr>
          <w:szCs w:val="22"/>
          <w:lang w:val="ru-RU" w:eastAsia="ru-RU"/>
        </w:rPr>
        <w:t>морських</w:t>
      </w:r>
      <w:proofErr w:type="spellEnd"/>
      <w:r w:rsidRPr="007E4EAB">
        <w:rPr>
          <w:szCs w:val="22"/>
          <w:lang w:val="ru-RU" w:eastAsia="ru-RU"/>
        </w:rPr>
        <w:t xml:space="preserve"> та </w:t>
      </w:r>
      <w:proofErr w:type="spellStart"/>
      <w:r w:rsidRPr="007E4EAB">
        <w:rPr>
          <w:szCs w:val="22"/>
          <w:lang w:val="ru-RU" w:eastAsia="ru-RU"/>
        </w:rPr>
        <w:t>річкових</w:t>
      </w:r>
      <w:proofErr w:type="spellEnd"/>
      <w:r w:rsidRPr="007E4EAB">
        <w:rPr>
          <w:szCs w:val="22"/>
          <w:lang w:val="ru-RU" w:eastAsia="ru-RU"/>
        </w:rPr>
        <w:t xml:space="preserve"> суден, </w:t>
      </w:r>
      <w:proofErr w:type="spellStart"/>
      <w:r w:rsidRPr="007E4EAB">
        <w:rPr>
          <w:szCs w:val="22"/>
          <w:lang w:val="ru-RU" w:eastAsia="ru-RU"/>
        </w:rPr>
        <w:t>залізничного</w:t>
      </w:r>
      <w:proofErr w:type="spellEnd"/>
      <w:r w:rsidRPr="007E4EAB">
        <w:rPr>
          <w:szCs w:val="22"/>
          <w:lang w:val="ru-RU" w:eastAsia="ru-RU"/>
        </w:rPr>
        <w:t xml:space="preserve"> </w:t>
      </w:r>
      <w:proofErr w:type="spellStart"/>
      <w:r w:rsidRPr="007E4EAB">
        <w:rPr>
          <w:szCs w:val="22"/>
          <w:lang w:val="ru-RU" w:eastAsia="ru-RU"/>
        </w:rPr>
        <w:t>рухомого</w:t>
      </w:r>
      <w:proofErr w:type="spellEnd"/>
      <w:r w:rsidRPr="007E4EAB">
        <w:rPr>
          <w:szCs w:val="22"/>
          <w:lang w:val="ru-RU" w:eastAsia="ru-RU"/>
        </w:rPr>
        <w:t xml:space="preserve"> складу, </w:t>
      </w:r>
      <w:proofErr w:type="spellStart"/>
      <w:r w:rsidRPr="007E4EAB">
        <w:rPr>
          <w:szCs w:val="22"/>
          <w:lang w:val="ru-RU" w:eastAsia="ru-RU"/>
        </w:rPr>
        <w:t>які</w:t>
      </w:r>
      <w:proofErr w:type="spellEnd"/>
      <w:r w:rsidRPr="007E4EAB">
        <w:rPr>
          <w:szCs w:val="22"/>
          <w:lang w:val="ru-RU" w:eastAsia="ru-RU"/>
        </w:rPr>
        <w:t xml:space="preserve"> </w:t>
      </w:r>
      <w:proofErr w:type="spellStart"/>
      <w:r w:rsidRPr="007E4EAB">
        <w:rPr>
          <w:szCs w:val="22"/>
          <w:lang w:val="ru-RU" w:eastAsia="ru-RU"/>
        </w:rPr>
        <w:t>підлягають</w:t>
      </w:r>
      <w:proofErr w:type="spellEnd"/>
      <w:r w:rsidRPr="007E4EAB">
        <w:rPr>
          <w:szCs w:val="22"/>
          <w:lang w:val="ru-RU" w:eastAsia="ru-RU"/>
        </w:rPr>
        <w:t xml:space="preserve"> </w:t>
      </w:r>
      <w:proofErr w:type="spellStart"/>
      <w:r w:rsidRPr="007E4EAB">
        <w:rPr>
          <w:szCs w:val="22"/>
          <w:lang w:val="ru-RU" w:eastAsia="ru-RU"/>
        </w:rPr>
        <w:t>передачі</w:t>
      </w:r>
      <w:proofErr w:type="spellEnd"/>
      <w:r w:rsidRPr="007E4EAB">
        <w:rPr>
          <w:szCs w:val="22"/>
          <w:lang w:val="ru-RU" w:eastAsia="ru-RU"/>
        </w:rPr>
        <w:t xml:space="preserve"> до складу </w:t>
      </w:r>
      <w:proofErr w:type="spellStart"/>
      <w:r w:rsidRPr="007E4EAB">
        <w:rPr>
          <w:szCs w:val="22"/>
          <w:lang w:val="ru-RU" w:eastAsia="ru-RU"/>
        </w:rPr>
        <w:t>Збройних</w:t>
      </w:r>
      <w:proofErr w:type="spellEnd"/>
      <w:r w:rsidRPr="007E4EAB">
        <w:rPr>
          <w:szCs w:val="22"/>
          <w:lang w:val="ru-RU" w:eastAsia="ru-RU"/>
        </w:rPr>
        <w:t xml:space="preserve"> Сил </w:t>
      </w:r>
      <w:proofErr w:type="spellStart"/>
      <w:r w:rsidRPr="007E4EAB">
        <w:rPr>
          <w:szCs w:val="22"/>
          <w:lang w:val="ru-RU" w:eastAsia="ru-RU"/>
        </w:rPr>
        <w:t>України</w:t>
      </w:r>
      <w:proofErr w:type="spellEnd"/>
      <w:r w:rsidRPr="007E4EAB">
        <w:rPr>
          <w:szCs w:val="22"/>
          <w:lang w:val="ru-RU" w:eastAsia="ru-RU"/>
        </w:rPr>
        <w:t xml:space="preserve"> в</w:t>
      </w:r>
      <w:r w:rsidRPr="007E4EAB">
        <w:rPr>
          <w:szCs w:val="22"/>
          <w:lang w:eastAsia="ru-RU"/>
        </w:rPr>
        <w:t xml:space="preserve"> Сумської міської територіальної громади</w:t>
      </w:r>
      <w:r w:rsidRPr="007E4EAB">
        <w:rPr>
          <w:szCs w:val="22"/>
          <w:lang w:val="ru-RU" w:eastAsia="ru-RU"/>
        </w:rPr>
        <w:t xml:space="preserve">; </w:t>
      </w:r>
    </w:p>
    <w:p w14:paraId="1A0CA844" w14:textId="77777777" w:rsidR="007E4EAB" w:rsidRPr="007E4EAB" w:rsidRDefault="007E4EAB" w:rsidP="007E4EAB">
      <w:pPr>
        <w:ind w:right="161" w:firstLine="698"/>
        <w:jc w:val="both"/>
        <w:rPr>
          <w:szCs w:val="22"/>
          <w:lang w:val="ru-RU" w:eastAsia="ru-RU"/>
        </w:rPr>
      </w:pPr>
      <w:r w:rsidRPr="007E4EAB">
        <w:rPr>
          <w:szCs w:val="22"/>
          <w:lang w:eastAsia="ru-RU"/>
        </w:rPr>
        <w:t xml:space="preserve">9) </w:t>
      </w:r>
      <w:r w:rsidRPr="007E4EAB">
        <w:rPr>
          <w:szCs w:val="22"/>
          <w:lang w:val="ru-RU" w:eastAsia="ru-RU"/>
        </w:rPr>
        <w:t xml:space="preserve">забезпечення </w:t>
      </w:r>
      <w:proofErr w:type="spellStart"/>
      <w:r w:rsidRPr="007E4EAB">
        <w:rPr>
          <w:szCs w:val="22"/>
          <w:lang w:val="ru-RU" w:eastAsia="ru-RU"/>
        </w:rPr>
        <w:t>виконавців</w:t>
      </w:r>
      <w:proofErr w:type="spellEnd"/>
      <w:r w:rsidRPr="007E4EAB">
        <w:rPr>
          <w:szCs w:val="22"/>
          <w:lang w:val="ru-RU" w:eastAsia="ru-RU"/>
        </w:rPr>
        <w:t xml:space="preserve"> </w:t>
      </w:r>
      <w:proofErr w:type="spellStart"/>
      <w:r w:rsidRPr="007E4EAB">
        <w:rPr>
          <w:szCs w:val="22"/>
          <w:lang w:val="ru-RU" w:eastAsia="ru-RU"/>
        </w:rPr>
        <w:t>мобілізаційних</w:t>
      </w:r>
      <w:proofErr w:type="spellEnd"/>
      <w:r w:rsidRPr="007E4EAB">
        <w:rPr>
          <w:szCs w:val="22"/>
          <w:lang w:val="ru-RU" w:eastAsia="ru-RU"/>
        </w:rPr>
        <w:t xml:space="preserve"> </w:t>
      </w:r>
      <w:proofErr w:type="spellStart"/>
      <w:r w:rsidRPr="007E4EAB">
        <w:rPr>
          <w:szCs w:val="22"/>
          <w:lang w:val="ru-RU" w:eastAsia="ru-RU"/>
        </w:rPr>
        <w:t>завдань</w:t>
      </w:r>
      <w:proofErr w:type="spellEnd"/>
      <w:r w:rsidRPr="007E4EAB">
        <w:rPr>
          <w:szCs w:val="22"/>
          <w:lang w:val="ru-RU" w:eastAsia="ru-RU"/>
        </w:rPr>
        <w:t xml:space="preserve"> </w:t>
      </w:r>
      <w:proofErr w:type="spellStart"/>
      <w:r w:rsidRPr="007E4EAB">
        <w:rPr>
          <w:szCs w:val="22"/>
          <w:lang w:val="ru-RU" w:eastAsia="ru-RU"/>
        </w:rPr>
        <w:t>матеріально</w:t>
      </w:r>
      <w:r w:rsidR="0086437E">
        <w:rPr>
          <w:szCs w:val="22"/>
          <w:lang w:val="ru-RU" w:eastAsia="ru-RU"/>
        </w:rPr>
        <w:t>-</w:t>
      </w:r>
      <w:r w:rsidRPr="007E4EAB">
        <w:rPr>
          <w:szCs w:val="22"/>
          <w:lang w:val="ru-RU" w:eastAsia="ru-RU"/>
        </w:rPr>
        <w:t>технічними</w:t>
      </w:r>
      <w:proofErr w:type="spellEnd"/>
      <w:r w:rsidRPr="007E4EAB">
        <w:rPr>
          <w:szCs w:val="22"/>
          <w:lang w:val="ru-RU" w:eastAsia="ru-RU"/>
        </w:rPr>
        <w:t xml:space="preserve">, </w:t>
      </w:r>
      <w:proofErr w:type="spellStart"/>
      <w:r w:rsidRPr="007E4EAB">
        <w:rPr>
          <w:szCs w:val="22"/>
          <w:lang w:val="ru-RU" w:eastAsia="ru-RU"/>
        </w:rPr>
        <w:t>сировинними</w:t>
      </w:r>
      <w:proofErr w:type="spellEnd"/>
      <w:r w:rsidRPr="007E4EAB">
        <w:rPr>
          <w:szCs w:val="22"/>
          <w:lang w:val="ru-RU" w:eastAsia="ru-RU"/>
        </w:rPr>
        <w:t xml:space="preserve"> та </w:t>
      </w:r>
      <w:proofErr w:type="spellStart"/>
      <w:r w:rsidRPr="007E4EAB">
        <w:rPr>
          <w:szCs w:val="22"/>
          <w:lang w:val="ru-RU" w:eastAsia="ru-RU"/>
        </w:rPr>
        <w:t>енергетичними</w:t>
      </w:r>
      <w:proofErr w:type="spellEnd"/>
      <w:r w:rsidRPr="007E4EAB">
        <w:rPr>
          <w:szCs w:val="22"/>
          <w:lang w:val="ru-RU" w:eastAsia="ru-RU"/>
        </w:rPr>
        <w:t xml:space="preserve"> ресурсами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729FFD7C" w14:textId="77777777" w:rsidR="007E4EAB" w:rsidRPr="007E4EAB" w:rsidRDefault="007E4EAB" w:rsidP="007E4EAB">
      <w:pPr>
        <w:ind w:right="161" w:firstLine="698"/>
        <w:jc w:val="both"/>
        <w:rPr>
          <w:szCs w:val="22"/>
          <w:lang w:val="ru-RU" w:eastAsia="ru-RU"/>
        </w:rPr>
      </w:pPr>
      <w:r w:rsidRPr="007E4EAB">
        <w:rPr>
          <w:szCs w:val="22"/>
          <w:lang w:eastAsia="ru-RU"/>
        </w:rPr>
        <w:t xml:space="preserve">10) </w:t>
      </w:r>
      <w:proofErr w:type="spellStart"/>
      <w:r w:rsidRPr="007E4EAB">
        <w:rPr>
          <w:szCs w:val="22"/>
          <w:lang w:val="ru-RU" w:eastAsia="ru-RU"/>
        </w:rPr>
        <w:t>виробництва</w:t>
      </w:r>
      <w:proofErr w:type="spellEnd"/>
      <w:r w:rsidRPr="007E4EAB">
        <w:rPr>
          <w:szCs w:val="22"/>
          <w:lang w:val="ru-RU" w:eastAsia="ru-RU"/>
        </w:rPr>
        <w:t xml:space="preserve"> ветеринарного майна та </w:t>
      </w:r>
      <w:proofErr w:type="spellStart"/>
      <w:r w:rsidRPr="007E4EAB">
        <w:rPr>
          <w:szCs w:val="22"/>
          <w:lang w:val="ru-RU" w:eastAsia="ru-RU"/>
        </w:rPr>
        <w:t>технічних</w:t>
      </w:r>
      <w:proofErr w:type="spellEnd"/>
      <w:r w:rsidRPr="007E4EAB">
        <w:rPr>
          <w:szCs w:val="22"/>
          <w:lang w:val="ru-RU" w:eastAsia="ru-RU"/>
        </w:rPr>
        <w:t xml:space="preserve"> </w:t>
      </w:r>
      <w:proofErr w:type="spellStart"/>
      <w:r w:rsidRPr="007E4EAB">
        <w:rPr>
          <w:szCs w:val="22"/>
          <w:lang w:val="ru-RU" w:eastAsia="ru-RU"/>
        </w:rPr>
        <w:t>засобів</w:t>
      </w:r>
      <w:proofErr w:type="spellEnd"/>
      <w:r w:rsidRPr="007E4EAB">
        <w:rPr>
          <w:szCs w:val="22"/>
          <w:lang w:val="ru-RU" w:eastAsia="ru-RU"/>
        </w:rPr>
        <w:t xml:space="preserve"> </w:t>
      </w:r>
      <w:proofErr w:type="spellStart"/>
      <w:r w:rsidRPr="007E4EAB">
        <w:rPr>
          <w:szCs w:val="22"/>
          <w:lang w:val="ru-RU" w:eastAsia="ru-RU"/>
        </w:rPr>
        <w:t>ветеринарної</w:t>
      </w:r>
      <w:proofErr w:type="spellEnd"/>
      <w:r w:rsidRPr="007E4EAB">
        <w:rPr>
          <w:szCs w:val="22"/>
          <w:lang w:val="ru-RU" w:eastAsia="ru-RU"/>
        </w:rPr>
        <w:t xml:space="preserve"> </w:t>
      </w:r>
      <w:proofErr w:type="spellStart"/>
      <w:r w:rsidRPr="007E4EAB">
        <w:rPr>
          <w:szCs w:val="22"/>
          <w:lang w:val="ru-RU" w:eastAsia="ru-RU"/>
        </w:rPr>
        <w:t>медицини</w:t>
      </w:r>
      <w:proofErr w:type="spellEnd"/>
      <w:r w:rsidRPr="007E4EAB">
        <w:rPr>
          <w:szCs w:val="22"/>
          <w:lang w:val="ru-RU" w:eastAsia="ru-RU"/>
        </w:rPr>
        <w:t xml:space="preserve">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7ECC7481" w14:textId="77777777" w:rsidR="007E4EAB" w:rsidRPr="007E4EAB" w:rsidRDefault="007E4EAB" w:rsidP="007E4EAB">
      <w:pPr>
        <w:ind w:right="161" w:firstLine="698"/>
        <w:jc w:val="both"/>
        <w:rPr>
          <w:szCs w:val="22"/>
          <w:lang w:val="ru-RU" w:eastAsia="ru-RU"/>
        </w:rPr>
      </w:pPr>
      <w:r w:rsidRPr="007E4EAB">
        <w:rPr>
          <w:szCs w:val="22"/>
          <w:lang w:eastAsia="ru-RU"/>
        </w:rPr>
        <w:t xml:space="preserve">11) </w:t>
      </w:r>
      <w:proofErr w:type="spellStart"/>
      <w:r w:rsidRPr="007E4EAB">
        <w:rPr>
          <w:szCs w:val="22"/>
          <w:lang w:val="ru-RU" w:eastAsia="ru-RU"/>
        </w:rPr>
        <w:t>створення</w:t>
      </w:r>
      <w:proofErr w:type="spellEnd"/>
      <w:r w:rsidRPr="007E4EAB">
        <w:rPr>
          <w:szCs w:val="22"/>
          <w:lang w:val="ru-RU" w:eastAsia="ru-RU"/>
        </w:rPr>
        <w:t xml:space="preserve"> </w:t>
      </w:r>
      <w:r w:rsidRPr="007E4EAB">
        <w:rPr>
          <w:szCs w:val="22"/>
          <w:lang w:val="ru-RU" w:eastAsia="ru-RU"/>
        </w:rPr>
        <w:tab/>
        <w:t xml:space="preserve">та </w:t>
      </w:r>
      <w:r w:rsidRPr="007E4EAB">
        <w:rPr>
          <w:szCs w:val="22"/>
          <w:lang w:val="ru-RU" w:eastAsia="ru-RU"/>
        </w:rPr>
        <w:tab/>
      </w:r>
      <w:proofErr w:type="spellStart"/>
      <w:r w:rsidRPr="007E4EAB">
        <w:rPr>
          <w:szCs w:val="22"/>
          <w:lang w:val="ru-RU" w:eastAsia="ru-RU"/>
        </w:rPr>
        <w:t>накопичення</w:t>
      </w:r>
      <w:proofErr w:type="spellEnd"/>
      <w:r w:rsidRPr="007E4EAB">
        <w:rPr>
          <w:szCs w:val="22"/>
          <w:lang w:val="ru-RU" w:eastAsia="ru-RU"/>
        </w:rPr>
        <w:t xml:space="preserve"> </w:t>
      </w:r>
      <w:r w:rsidRPr="007E4EAB">
        <w:rPr>
          <w:szCs w:val="22"/>
          <w:lang w:val="ru-RU" w:eastAsia="ru-RU"/>
        </w:rPr>
        <w:tab/>
        <w:t xml:space="preserve">нестандартного </w:t>
      </w:r>
      <w:r w:rsidRPr="007E4EAB">
        <w:rPr>
          <w:szCs w:val="22"/>
          <w:lang w:val="ru-RU" w:eastAsia="ru-RU"/>
        </w:rPr>
        <w:tab/>
      </w:r>
      <w:proofErr w:type="spellStart"/>
      <w:r w:rsidRPr="007E4EAB">
        <w:rPr>
          <w:szCs w:val="22"/>
          <w:lang w:val="ru-RU" w:eastAsia="ru-RU"/>
        </w:rPr>
        <w:t>обладнання</w:t>
      </w:r>
      <w:proofErr w:type="spellEnd"/>
      <w:r w:rsidRPr="007E4EAB">
        <w:rPr>
          <w:szCs w:val="22"/>
          <w:lang w:val="ru-RU" w:eastAsia="ru-RU"/>
        </w:rPr>
        <w:t xml:space="preserve"> </w:t>
      </w:r>
      <w:r w:rsidRPr="007E4EAB">
        <w:rPr>
          <w:szCs w:val="22"/>
          <w:lang w:val="ru-RU" w:eastAsia="ru-RU"/>
        </w:rPr>
        <w:br/>
        <w:t xml:space="preserve">та </w:t>
      </w:r>
      <w:proofErr w:type="spellStart"/>
      <w:r w:rsidRPr="007E4EAB">
        <w:rPr>
          <w:szCs w:val="22"/>
          <w:lang w:val="ru-RU" w:eastAsia="ru-RU"/>
        </w:rPr>
        <w:t>устаткування</w:t>
      </w:r>
      <w:proofErr w:type="spellEnd"/>
      <w:r w:rsidRPr="007E4EAB">
        <w:rPr>
          <w:szCs w:val="22"/>
          <w:lang w:val="ru-RU" w:eastAsia="ru-RU"/>
        </w:rPr>
        <w:t xml:space="preserve"> на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049E7FD0" w14:textId="77777777" w:rsidR="007E4EAB" w:rsidRPr="007E4EAB" w:rsidRDefault="007E4EAB" w:rsidP="007E4EAB">
      <w:pPr>
        <w:ind w:right="161" w:firstLine="698"/>
        <w:jc w:val="both"/>
        <w:rPr>
          <w:szCs w:val="22"/>
          <w:lang w:val="ru-RU" w:eastAsia="ru-RU"/>
        </w:rPr>
      </w:pPr>
      <w:r w:rsidRPr="007E4EAB">
        <w:rPr>
          <w:szCs w:val="22"/>
          <w:lang w:eastAsia="ru-RU"/>
        </w:rPr>
        <w:t xml:space="preserve">12) </w:t>
      </w:r>
      <w:proofErr w:type="spellStart"/>
      <w:r w:rsidRPr="007E4EAB">
        <w:rPr>
          <w:szCs w:val="22"/>
          <w:lang w:val="ru-RU" w:eastAsia="ru-RU"/>
        </w:rPr>
        <w:t>показників</w:t>
      </w:r>
      <w:proofErr w:type="spellEnd"/>
      <w:r w:rsidRPr="007E4EAB">
        <w:rPr>
          <w:szCs w:val="22"/>
          <w:lang w:val="ru-RU" w:eastAsia="ru-RU"/>
        </w:rPr>
        <w:t xml:space="preserve"> </w:t>
      </w:r>
      <w:proofErr w:type="spellStart"/>
      <w:r w:rsidRPr="007E4EAB">
        <w:rPr>
          <w:szCs w:val="22"/>
          <w:lang w:val="ru-RU" w:eastAsia="ru-RU"/>
        </w:rPr>
        <w:t>із</w:t>
      </w:r>
      <w:proofErr w:type="spellEnd"/>
      <w:r w:rsidRPr="007E4EAB">
        <w:rPr>
          <w:szCs w:val="22"/>
          <w:lang w:val="ru-RU" w:eastAsia="ru-RU"/>
        </w:rPr>
        <w:t xml:space="preserve"> </w:t>
      </w:r>
      <w:proofErr w:type="spellStart"/>
      <w:r w:rsidRPr="007E4EAB">
        <w:rPr>
          <w:szCs w:val="22"/>
          <w:lang w:val="ru-RU" w:eastAsia="ru-RU"/>
        </w:rPr>
        <w:t>праці</w:t>
      </w:r>
      <w:proofErr w:type="spellEnd"/>
      <w:r w:rsidRPr="007E4EAB">
        <w:rPr>
          <w:szCs w:val="22"/>
          <w:lang w:val="ru-RU" w:eastAsia="ru-RU"/>
        </w:rPr>
        <w:t xml:space="preserve"> та </w:t>
      </w:r>
      <w:proofErr w:type="spellStart"/>
      <w:r w:rsidRPr="007E4EAB">
        <w:rPr>
          <w:szCs w:val="22"/>
          <w:lang w:val="ru-RU" w:eastAsia="ru-RU"/>
        </w:rPr>
        <w:t>кадрів</w:t>
      </w:r>
      <w:proofErr w:type="spellEnd"/>
      <w:r w:rsidRPr="007E4EAB">
        <w:rPr>
          <w:szCs w:val="22"/>
          <w:lang w:val="ru-RU" w:eastAsia="ru-RU"/>
        </w:rPr>
        <w:t xml:space="preserve">, </w:t>
      </w:r>
      <w:proofErr w:type="spellStart"/>
      <w:r w:rsidRPr="007E4EAB">
        <w:rPr>
          <w:szCs w:val="22"/>
          <w:lang w:val="ru-RU" w:eastAsia="ru-RU"/>
        </w:rPr>
        <w:t>джерел</w:t>
      </w:r>
      <w:proofErr w:type="spellEnd"/>
      <w:r w:rsidRPr="007E4EAB">
        <w:rPr>
          <w:szCs w:val="22"/>
          <w:lang w:val="ru-RU" w:eastAsia="ru-RU"/>
        </w:rPr>
        <w:t xml:space="preserve"> забезпечення кадрами потреб галузей </w:t>
      </w:r>
      <w:proofErr w:type="spellStart"/>
      <w:r w:rsidRPr="007E4EAB">
        <w:rPr>
          <w:szCs w:val="22"/>
          <w:lang w:val="ru-RU" w:eastAsia="ru-RU"/>
        </w:rPr>
        <w:t>національної</w:t>
      </w:r>
      <w:proofErr w:type="spellEnd"/>
      <w:r w:rsidRPr="007E4EAB">
        <w:rPr>
          <w:szCs w:val="22"/>
          <w:lang w:val="ru-RU" w:eastAsia="ru-RU"/>
        </w:rPr>
        <w:t xml:space="preserve"> економіки на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4F9A0748" w14:textId="77777777" w:rsidR="007E4EAB" w:rsidRPr="007E4EAB" w:rsidRDefault="007E4EAB" w:rsidP="007E4EAB">
      <w:pPr>
        <w:ind w:right="161" w:firstLine="698"/>
        <w:jc w:val="both"/>
        <w:rPr>
          <w:szCs w:val="22"/>
          <w:lang w:val="ru-RU" w:eastAsia="ru-RU"/>
        </w:rPr>
      </w:pPr>
      <w:r w:rsidRPr="007E4EAB">
        <w:rPr>
          <w:szCs w:val="22"/>
          <w:lang w:eastAsia="ru-RU"/>
        </w:rPr>
        <w:t xml:space="preserve">13) </w:t>
      </w:r>
      <w:proofErr w:type="spellStart"/>
      <w:r w:rsidRPr="007E4EAB">
        <w:rPr>
          <w:szCs w:val="22"/>
          <w:lang w:val="ru-RU" w:eastAsia="ru-RU"/>
        </w:rPr>
        <w:t>підготовки</w:t>
      </w:r>
      <w:proofErr w:type="spellEnd"/>
      <w:r w:rsidRPr="007E4EAB">
        <w:rPr>
          <w:szCs w:val="22"/>
          <w:lang w:val="ru-RU" w:eastAsia="ru-RU"/>
        </w:rPr>
        <w:t xml:space="preserve"> </w:t>
      </w:r>
      <w:proofErr w:type="spellStart"/>
      <w:r w:rsidRPr="007E4EAB">
        <w:rPr>
          <w:szCs w:val="22"/>
          <w:lang w:val="ru-RU" w:eastAsia="ru-RU"/>
        </w:rPr>
        <w:t>фахівців</w:t>
      </w:r>
      <w:proofErr w:type="spellEnd"/>
      <w:r w:rsidRPr="007E4EAB">
        <w:rPr>
          <w:szCs w:val="22"/>
          <w:lang w:val="ru-RU" w:eastAsia="ru-RU"/>
        </w:rPr>
        <w:t xml:space="preserve"> у закладах освіти на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63164240" w14:textId="77777777" w:rsidR="007E4EAB" w:rsidRPr="007E4EAB" w:rsidRDefault="007E4EAB" w:rsidP="007E4EAB">
      <w:pPr>
        <w:ind w:right="161" w:firstLine="698"/>
        <w:jc w:val="both"/>
        <w:rPr>
          <w:szCs w:val="22"/>
          <w:lang w:val="ru-RU" w:eastAsia="ru-RU"/>
        </w:rPr>
      </w:pPr>
      <w:r w:rsidRPr="007E4EAB">
        <w:rPr>
          <w:szCs w:val="22"/>
          <w:lang w:eastAsia="ru-RU"/>
        </w:rPr>
        <w:t xml:space="preserve">14) </w:t>
      </w:r>
      <w:r w:rsidRPr="007E4EAB">
        <w:rPr>
          <w:szCs w:val="22"/>
          <w:lang w:val="ru-RU" w:eastAsia="ru-RU"/>
        </w:rPr>
        <w:t xml:space="preserve">надання </w:t>
      </w:r>
      <w:proofErr w:type="spellStart"/>
      <w:r w:rsidRPr="007E4EAB">
        <w:rPr>
          <w:szCs w:val="22"/>
          <w:lang w:val="ru-RU" w:eastAsia="ru-RU"/>
        </w:rPr>
        <w:t>медичних</w:t>
      </w:r>
      <w:proofErr w:type="spellEnd"/>
      <w:r w:rsidRPr="007E4EAB">
        <w:rPr>
          <w:szCs w:val="22"/>
          <w:lang w:val="ru-RU" w:eastAsia="ru-RU"/>
        </w:rPr>
        <w:t xml:space="preserve">, </w:t>
      </w:r>
      <w:proofErr w:type="spellStart"/>
      <w:r w:rsidRPr="007E4EAB">
        <w:rPr>
          <w:szCs w:val="22"/>
          <w:lang w:val="ru-RU" w:eastAsia="ru-RU"/>
        </w:rPr>
        <w:t>транспортних</w:t>
      </w:r>
      <w:proofErr w:type="spellEnd"/>
      <w:r w:rsidRPr="007E4EAB">
        <w:rPr>
          <w:szCs w:val="22"/>
          <w:lang w:val="ru-RU" w:eastAsia="ru-RU"/>
        </w:rPr>
        <w:t xml:space="preserve">, </w:t>
      </w:r>
      <w:proofErr w:type="spellStart"/>
      <w:r w:rsidRPr="007E4EAB">
        <w:rPr>
          <w:szCs w:val="22"/>
          <w:lang w:val="ru-RU" w:eastAsia="ru-RU"/>
        </w:rPr>
        <w:t>поштових</w:t>
      </w:r>
      <w:proofErr w:type="spellEnd"/>
      <w:r w:rsidRPr="007E4EAB">
        <w:rPr>
          <w:szCs w:val="22"/>
          <w:lang w:val="ru-RU" w:eastAsia="ru-RU"/>
        </w:rPr>
        <w:t xml:space="preserve">, телекомунікаційних, </w:t>
      </w:r>
      <w:proofErr w:type="spellStart"/>
      <w:r w:rsidRPr="007E4EAB">
        <w:rPr>
          <w:szCs w:val="22"/>
          <w:lang w:val="ru-RU" w:eastAsia="ru-RU"/>
        </w:rPr>
        <w:t>житлово-комунальних</w:t>
      </w:r>
      <w:proofErr w:type="spellEnd"/>
      <w:r w:rsidRPr="007E4EAB">
        <w:rPr>
          <w:szCs w:val="22"/>
          <w:lang w:val="ru-RU" w:eastAsia="ru-RU"/>
        </w:rPr>
        <w:t xml:space="preserve">, </w:t>
      </w:r>
      <w:proofErr w:type="spellStart"/>
      <w:r w:rsidRPr="007E4EAB">
        <w:rPr>
          <w:szCs w:val="22"/>
          <w:lang w:val="ru-RU" w:eastAsia="ru-RU"/>
        </w:rPr>
        <w:t>побутових</w:t>
      </w:r>
      <w:proofErr w:type="spellEnd"/>
      <w:r w:rsidRPr="007E4EAB">
        <w:rPr>
          <w:szCs w:val="22"/>
          <w:lang w:val="ru-RU" w:eastAsia="ru-RU"/>
        </w:rPr>
        <w:t xml:space="preserve">, </w:t>
      </w:r>
      <w:proofErr w:type="spellStart"/>
      <w:r w:rsidRPr="007E4EAB">
        <w:rPr>
          <w:szCs w:val="22"/>
          <w:lang w:val="ru-RU" w:eastAsia="ru-RU"/>
        </w:rPr>
        <w:t>ремонтних</w:t>
      </w:r>
      <w:proofErr w:type="spellEnd"/>
      <w:r w:rsidRPr="007E4EAB">
        <w:rPr>
          <w:szCs w:val="22"/>
          <w:lang w:val="ru-RU" w:eastAsia="ru-RU"/>
        </w:rPr>
        <w:t xml:space="preserve"> та </w:t>
      </w:r>
      <w:proofErr w:type="spellStart"/>
      <w:r w:rsidRPr="007E4EAB">
        <w:rPr>
          <w:szCs w:val="22"/>
          <w:lang w:val="ru-RU" w:eastAsia="ru-RU"/>
        </w:rPr>
        <w:t>інших</w:t>
      </w:r>
      <w:proofErr w:type="spellEnd"/>
      <w:r w:rsidRPr="007E4EAB">
        <w:rPr>
          <w:szCs w:val="22"/>
          <w:lang w:val="ru-RU" w:eastAsia="ru-RU"/>
        </w:rPr>
        <w:t xml:space="preserve"> послуг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67F87D12" w14:textId="77777777" w:rsidR="007E4EAB" w:rsidRPr="007E4EAB" w:rsidRDefault="007E4EAB" w:rsidP="007E4EAB">
      <w:pPr>
        <w:ind w:right="161" w:firstLine="698"/>
        <w:jc w:val="both"/>
        <w:rPr>
          <w:szCs w:val="22"/>
          <w:lang w:val="ru-RU" w:eastAsia="ru-RU"/>
        </w:rPr>
      </w:pPr>
      <w:r w:rsidRPr="007E4EAB">
        <w:rPr>
          <w:szCs w:val="22"/>
          <w:lang w:eastAsia="ru-RU"/>
        </w:rPr>
        <w:t xml:space="preserve">15) </w:t>
      </w:r>
      <w:proofErr w:type="spellStart"/>
      <w:r w:rsidRPr="007E4EAB">
        <w:rPr>
          <w:szCs w:val="22"/>
          <w:lang w:val="ru-RU" w:eastAsia="ru-RU"/>
        </w:rPr>
        <w:t>виробництва</w:t>
      </w:r>
      <w:proofErr w:type="spellEnd"/>
      <w:r w:rsidRPr="007E4EAB">
        <w:rPr>
          <w:szCs w:val="22"/>
          <w:lang w:val="ru-RU" w:eastAsia="ru-RU"/>
        </w:rPr>
        <w:t xml:space="preserve"> </w:t>
      </w:r>
      <w:proofErr w:type="spellStart"/>
      <w:r w:rsidRPr="007E4EAB">
        <w:rPr>
          <w:szCs w:val="22"/>
          <w:lang w:val="ru-RU" w:eastAsia="ru-RU"/>
        </w:rPr>
        <w:t>найважливішої</w:t>
      </w:r>
      <w:proofErr w:type="spellEnd"/>
      <w:r w:rsidRPr="007E4EAB">
        <w:rPr>
          <w:szCs w:val="22"/>
          <w:lang w:val="ru-RU" w:eastAsia="ru-RU"/>
        </w:rPr>
        <w:t xml:space="preserve"> </w:t>
      </w:r>
      <w:proofErr w:type="spellStart"/>
      <w:r w:rsidRPr="007E4EAB">
        <w:rPr>
          <w:szCs w:val="22"/>
          <w:lang w:val="ru-RU" w:eastAsia="ru-RU"/>
        </w:rPr>
        <w:t>цивільної</w:t>
      </w:r>
      <w:proofErr w:type="spellEnd"/>
      <w:r w:rsidRPr="007E4EAB">
        <w:rPr>
          <w:szCs w:val="22"/>
          <w:lang w:val="ru-RU" w:eastAsia="ru-RU"/>
        </w:rPr>
        <w:t xml:space="preserve"> </w:t>
      </w:r>
      <w:proofErr w:type="spellStart"/>
      <w:r w:rsidRPr="007E4EAB">
        <w:rPr>
          <w:szCs w:val="22"/>
          <w:lang w:val="ru-RU" w:eastAsia="ru-RU"/>
        </w:rPr>
        <w:t>промислової</w:t>
      </w:r>
      <w:proofErr w:type="spellEnd"/>
      <w:r w:rsidRPr="007E4EAB">
        <w:rPr>
          <w:szCs w:val="22"/>
          <w:lang w:val="ru-RU" w:eastAsia="ru-RU"/>
        </w:rPr>
        <w:t xml:space="preserve"> </w:t>
      </w:r>
      <w:proofErr w:type="spellStart"/>
      <w:r w:rsidRPr="007E4EAB">
        <w:rPr>
          <w:szCs w:val="22"/>
          <w:lang w:val="ru-RU" w:eastAsia="ru-RU"/>
        </w:rPr>
        <w:t>продукції</w:t>
      </w:r>
      <w:proofErr w:type="spellEnd"/>
      <w:r w:rsidRPr="007E4EAB">
        <w:rPr>
          <w:szCs w:val="22"/>
          <w:lang w:val="ru-RU" w:eastAsia="ru-RU"/>
        </w:rPr>
        <w:t xml:space="preserve">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42E303FD" w14:textId="77777777" w:rsidR="007E4EAB" w:rsidRPr="007E4EAB" w:rsidRDefault="007E4EAB" w:rsidP="007E4EAB">
      <w:pPr>
        <w:ind w:right="161" w:firstLine="698"/>
        <w:jc w:val="both"/>
        <w:rPr>
          <w:szCs w:val="22"/>
          <w:lang w:val="ru-RU" w:eastAsia="ru-RU"/>
        </w:rPr>
      </w:pPr>
      <w:r w:rsidRPr="007E4EAB">
        <w:rPr>
          <w:szCs w:val="22"/>
          <w:lang w:eastAsia="ru-RU"/>
        </w:rPr>
        <w:t xml:space="preserve">16) </w:t>
      </w:r>
      <w:proofErr w:type="spellStart"/>
      <w:r w:rsidRPr="007E4EAB">
        <w:rPr>
          <w:szCs w:val="22"/>
          <w:lang w:val="ru-RU" w:eastAsia="ru-RU"/>
        </w:rPr>
        <w:t>номенклатури</w:t>
      </w:r>
      <w:proofErr w:type="spellEnd"/>
      <w:r w:rsidRPr="007E4EAB">
        <w:rPr>
          <w:szCs w:val="22"/>
          <w:lang w:val="ru-RU" w:eastAsia="ru-RU"/>
        </w:rPr>
        <w:t xml:space="preserve">, </w:t>
      </w:r>
      <w:proofErr w:type="spellStart"/>
      <w:r w:rsidRPr="007E4EAB">
        <w:rPr>
          <w:szCs w:val="22"/>
          <w:lang w:val="ru-RU" w:eastAsia="ru-RU"/>
        </w:rPr>
        <w:t>обсягів</w:t>
      </w:r>
      <w:proofErr w:type="spellEnd"/>
      <w:r w:rsidRPr="007E4EAB">
        <w:rPr>
          <w:szCs w:val="22"/>
          <w:lang w:val="ru-RU" w:eastAsia="ru-RU"/>
        </w:rPr>
        <w:t xml:space="preserve"> (норм), </w:t>
      </w:r>
      <w:proofErr w:type="spellStart"/>
      <w:r w:rsidRPr="007E4EAB">
        <w:rPr>
          <w:szCs w:val="22"/>
          <w:lang w:val="ru-RU" w:eastAsia="ru-RU"/>
        </w:rPr>
        <w:t>місць</w:t>
      </w:r>
      <w:proofErr w:type="spellEnd"/>
      <w:r w:rsidRPr="007E4EAB">
        <w:rPr>
          <w:szCs w:val="22"/>
          <w:lang w:val="ru-RU" w:eastAsia="ru-RU"/>
        </w:rPr>
        <w:t xml:space="preserve"> </w:t>
      </w:r>
      <w:proofErr w:type="spellStart"/>
      <w:r w:rsidRPr="007E4EAB">
        <w:rPr>
          <w:szCs w:val="22"/>
          <w:lang w:val="ru-RU" w:eastAsia="ru-RU"/>
        </w:rPr>
        <w:t>зберігання</w:t>
      </w:r>
      <w:proofErr w:type="spellEnd"/>
      <w:r w:rsidRPr="007E4EAB">
        <w:rPr>
          <w:szCs w:val="22"/>
          <w:lang w:val="ru-RU" w:eastAsia="ru-RU"/>
        </w:rPr>
        <w:t xml:space="preserve"> </w:t>
      </w:r>
      <w:proofErr w:type="spellStart"/>
      <w:r w:rsidRPr="007E4EAB">
        <w:rPr>
          <w:szCs w:val="22"/>
          <w:lang w:val="ru-RU" w:eastAsia="ru-RU"/>
        </w:rPr>
        <w:t>матеріальних</w:t>
      </w:r>
      <w:proofErr w:type="spellEnd"/>
      <w:r w:rsidRPr="007E4EAB">
        <w:rPr>
          <w:szCs w:val="22"/>
          <w:lang w:val="ru-RU" w:eastAsia="ru-RU"/>
        </w:rPr>
        <w:t xml:space="preserve"> </w:t>
      </w:r>
      <w:proofErr w:type="spellStart"/>
      <w:r w:rsidRPr="007E4EAB">
        <w:rPr>
          <w:szCs w:val="22"/>
          <w:lang w:val="ru-RU" w:eastAsia="ru-RU"/>
        </w:rPr>
        <w:t>цінностей</w:t>
      </w:r>
      <w:proofErr w:type="spellEnd"/>
      <w:r w:rsidRPr="007E4EAB">
        <w:rPr>
          <w:szCs w:val="22"/>
          <w:lang w:val="ru-RU" w:eastAsia="ru-RU"/>
        </w:rPr>
        <w:t xml:space="preserve"> </w:t>
      </w:r>
      <w:proofErr w:type="spellStart"/>
      <w:r w:rsidRPr="007E4EAB">
        <w:rPr>
          <w:szCs w:val="22"/>
          <w:lang w:val="ru-RU" w:eastAsia="ru-RU"/>
        </w:rPr>
        <w:t>мобілізаційного</w:t>
      </w:r>
      <w:proofErr w:type="spellEnd"/>
      <w:r w:rsidRPr="007E4EAB">
        <w:rPr>
          <w:szCs w:val="22"/>
          <w:lang w:val="ru-RU" w:eastAsia="ru-RU"/>
        </w:rPr>
        <w:t xml:space="preserve"> резерву; </w:t>
      </w:r>
    </w:p>
    <w:p w14:paraId="1A1CE2B2" w14:textId="77777777" w:rsidR="007E4EAB" w:rsidRPr="007E4EAB" w:rsidRDefault="007E4EAB" w:rsidP="007E4EAB">
      <w:pPr>
        <w:ind w:right="161" w:firstLine="698"/>
        <w:jc w:val="both"/>
        <w:rPr>
          <w:szCs w:val="22"/>
          <w:lang w:val="ru-RU" w:eastAsia="ru-RU"/>
        </w:rPr>
      </w:pPr>
      <w:r w:rsidRPr="007E4EAB">
        <w:rPr>
          <w:szCs w:val="22"/>
          <w:lang w:eastAsia="ru-RU"/>
        </w:rPr>
        <w:lastRenderedPageBreak/>
        <w:t xml:space="preserve">17) </w:t>
      </w:r>
      <w:r w:rsidRPr="007E4EAB">
        <w:rPr>
          <w:szCs w:val="22"/>
          <w:lang w:val="ru-RU" w:eastAsia="ru-RU"/>
        </w:rPr>
        <w:t xml:space="preserve">капітального будівництва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61317BB6" w14:textId="77777777" w:rsidR="007E4EAB" w:rsidRPr="007E4EAB" w:rsidRDefault="007E4EAB" w:rsidP="007E4EAB">
      <w:pPr>
        <w:ind w:right="161" w:firstLine="698"/>
        <w:jc w:val="both"/>
        <w:rPr>
          <w:szCs w:val="22"/>
          <w:lang w:val="ru-RU" w:eastAsia="ru-RU"/>
        </w:rPr>
      </w:pPr>
      <w:r w:rsidRPr="007E4EAB">
        <w:rPr>
          <w:szCs w:val="22"/>
          <w:lang w:eastAsia="ru-RU"/>
        </w:rPr>
        <w:t xml:space="preserve">18) </w:t>
      </w:r>
      <w:proofErr w:type="spellStart"/>
      <w:r w:rsidRPr="007E4EAB">
        <w:rPr>
          <w:szCs w:val="22"/>
          <w:lang w:val="ru-RU" w:eastAsia="ru-RU"/>
        </w:rPr>
        <w:t>створення</w:t>
      </w:r>
      <w:proofErr w:type="spellEnd"/>
      <w:r w:rsidRPr="007E4EAB">
        <w:rPr>
          <w:szCs w:val="22"/>
          <w:lang w:val="ru-RU" w:eastAsia="ru-RU"/>
        </w:rPr>
        <w:t xml:space="preserve"> страхового фонду </w:t>
      </w:r>
      <w:proofErr w:type="spellStart"/>
      <w:r w:rsidRPr="007E4EAB">
        <w:rPr>
          <w:szCs w:val="22"/>
          <w:lang w:val="ru-RU" w:eastAsia="ru-RU"/>
        </w:rPr>
        <w:t>документації</w:t>
      </w:r>
      <w:proofErr w:type="spellEnd"/>
      <w:r w:rsidRPr="007E4EAB">
        <w:rPr>
          <w:szCs w:val="22"/>
          <w:lang w:val="ru-RU" w:eastAsia="ru-RU"/>
        </w:rPr>
        <w:t xml:space="preserve"> для забезпечення </w:t>
      </w:r>
      <w:proofErr w:type="spellStart"/>
      <w:r w:rsidRPr="007E4EAB">
        <w:rPr>
          <w:szCs w:val="22"/>
          <w:lang w:val="ru-RU" w:eastAsia="ru-RU"/>
        </w:rPr>
        <w:t>виробництва</w:t>
      </w:r>
      <w:proofErr w:type="spellEnd"/>
      <w:r w:rsidRPr="007E4EAB">
        <w:rPr>
          <w:szCs w:val="22"/>
          <w:lang w:val="ru-RU" w:eastAsia="ru-RU"/>
        </w:rPr>
        <w:t xml:space="preserve"> </w:t>
      </w:r>
      <w:proofErr w:type="spellStart"/>
      <w:r w:rsidRPr="007E4EAB">
        <w:rPr>
          <w:szCs w:val="22"/>
          <w:lang w:val="ru-RU" w:eastAsia="ru-RU"/>
        </w:rPr>
        <w:t>продукції</w:t>
      </w:r>
      <w:proofErr w:type="spellEnd"/>
      <w:r w:rsidRPr="007E4EAB">
        <w:rPr>
          <w:szCs w:val="22"/>
          <w:lang w:val="ru-RU" w:eastAsia="ru-RU"/>
        </w:rPr>
        <w:t xml:space="preserve">, </w:t>
      </w:r>
      <w:proofErr w:type="spellStart"/>
      <w:r w:rsidRPr="007E4EAB">
        <w:rPr>
          <w:szCs w:val="22"/>
          <w:lang w:val="ru-RU" w:eastAsia="ru-RU"/>
        </w:rPr>
        <w:t>виконання</w:t>
      </w:r>
      <w:proofErr w:type="spellEnd"/>
      <w:r w:rsidRPr="007E4EAB">
        <w:rPr>
          <w:szCs w:val="22"/>
          <w:lang w:val="ru-RU" w:eastAsia="ru-RU"/>
        </w:rPr>
        <w:t xml:space="preserve"> </w:t>
      </w:r>
      <w:proofErr w:type="spellStart"/>
      <w:r w:rsidRPr="007E4EAB">
        <w:rPr>
          <w:szCs w:val="22"/>
          <w:lang w:val="ru-RU" w:eastAsia="ru-RU"/>
        </w:rPr>
        <w:t>робіт</w:t>
      </w:r>
      <w:proofErr w:type="spellEnd"/>
      <w:r w:rsidRPr="007E4EAB">
        <w:rPr>
          <w:szCs w:val="22"/>
          <w:lang w:val="ru-RU" w:eastAsia="ru-RU"/>
        </w:rPr>
        <w:t xml:space="preserve">, надання послуг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4263E609" w14:textId="77777777" w:rsidR="007E4EAB" w:rsidRPr="007E4EAB" w:rsidRDefault="007E4EAB" w:rsidP="007E4EAB">
      <w:pPr>
        <w:ind w:right="161" w:firstLine="698"/>
        <w:jc w:val="both"/>
        <w:rPr>
          <w:szCs w:val="22"/>
          <w:lang w:val="ru-RU" w:eastAsia="ru-RU"/>
        </w:rPr>
      </w:pPr>
      <w:r w:rsidRPr="007E4EAB">
        <w:rPr>
          <w:szCs w:val="22"/>
          <w:lang w:eastAsia="ru-RU"/>
        </w:rPr>
        <w:t xml:space="preserve">19) </w:t>
      </w:r>
      <w:r w:rsidRPr="007E4EAB">
        <w:rPr>
          <w:szCs w:val="22"/>
          <w:lang w:val="ru-RU" w:eastAsia="ru-RU"/>
        </w:rPr>
        <w:t xml:space="preserve">потреби </w:t>
      </w:r>
      <w:proofErr w:type="spellStart"/>
      <w:r w:rsidRPr="007E4EAB">
        <w:rPr>
          <w:szCs w:val="22"/>
          <w:lang w:val="ru-RU" w:eastAsia="ru-RU"/>
        </w:rPr>
        <w:t>сільського</w:t>
      </w:r>
      <w:proofErr w:type="spellEnd"/>
      <w:r w:rsidRPr="007E4EAB">
        <w:rPr>
          <w:szCs w:val="22"/>
          <w:lang w:val="ru-RU" w:eastAsia="ru-RU"/>
        </w:rPr>
        <w:t xml:space="preserve"> господарства в </w:t>
      </w:r>
      <w:proofErr w:type="spellStart"/>
      <w:r w:rsidRPr="007E4EAB">
        <w:rPr>
          <w:szCs w:val="22"/>
          <w:lang w:val="ru-RU" w:eastAsia="ru-RU"/>
        </w:rPr>
        <w:t>хімічних</w:t>
      </w:r>
      <w:proofErr w:type="spellEnd"/>
      <w:r w:rsidRPr="007E4EAB">
        <w:rPr>
          <w:szCs w:val="22"/>
          <w:lang w:val="ru-RU" w:eastAsia="ru-RU"/>
        </w:rPr>
        <w:t xml:space="preserve"> і </w:t>
      </w:r>
      <w:proofErr w:type="spellStart"/>
      <w:r w:rsidRPr="007E4EAB">
        <w:rPr>
          <w:szCs w:val="22"/>
          <w:lang w:val="ru-RU" w:eastAsia="ru-RU"/>
        </w:rPr>
        <w:t>мікробіологічних</w:t>
      </w:r>
      <w:proofErr w:type="spellEnd"/>
      <w:r w:rsidRPr="007E4EAB">
        <w:rPr>
          <w:szCs w:val="22"/>
          <w:lang w:val="ru-RU" w:eastAsia="ru-RU"/>
        </w:rPr>
        <w:t xml:space="preserve"> </w:t>
      </w:r>
      <w:proofErr w:type="spellStart"/>
      <w:r w:rsidRPr="007E4EAB">
        <w:rPr>
          <w:szCs w:val="22"/>
          <w:lang w:val="ru-RU" w:eastAsia="ru-RU"/>
        </w:rPr>
        <w:t>засобах</w:t>
      </w:r>
      <w:proofErr w:type="spellEnd"/>
      <w:r w:rsidRPr="007E4EAB">
        <w:rPr>
          <w:szCs w:val="22"/>
          <w:lang w:val="ru-RU" w:eastAsia="ru-RU"/>
        </w:rPr>
        <w:t xml:space="preserve"> захисту </w:t>
      </w:r>
      <w:proofErr w:type="spellStart"/>
      <w:r w:rsidRPr="007E4EAB">
        <w:rPr>
          <w:szCs w:val="22"/>
          <w:lang w:val="ru-RU" w:eastAsia="ru-RU"/>
        </w:rPr>
        <w:t>рослин</w:t>
      </w:r>
      <w:proofErr w:type="spellEnd"/>
      <w:r w:rsidRPr="007E4EAB">
        <w:rPr>
          <w:szCs w:val="22"/>
          <w:lang w:val="ru-RU" w:eastAsia="ru-RU"/>
        </w:rPr>
        <w:t xml:space="preserve">, </w:t>
      </w:r>
      <w:proofErr w:type="spellStart"/>
      <w:r w:rsidRPr="007E4EAB">
        <w:rPr>
          <w:szCs w:val="22"/>
          <w:lang w:val="ru-RU" w:eastAsia="ru-RU"/>
        </w:rPr>
        <w:t>мінеральних</w:t>
      </w:r>
      <w:proofErr w:type="spellEnd"/>
      <w:r w:rsidRPr="007E4EAB">
        <w:rPr>
          <w:szCs w:val="22"/>
          <w:lang w:val="ru-RU" w:eastAsia="ru-RU"/>
        </w:rPr>
        <w:t xml:space="preserve"> </w:t>
      </w:r>
      <w:proofErr w:type="spellStart"/>
      <w:r w:rsidRPr="007E4EAB">
        <w:rPr>
          <w:szCs w:val="22"/>
          <w:lang w:val="ru-RU" w:eastAsia="ru-RU"/>
        </w:rPr>
        <w:t>добривах</w:t>
      </w:r>
      <w:proofErr w:type="spellEnd"/>
      <w:r w:rsidRPr="007E4EAB">
        <w:rPr>
          <w:szCs w:val="22"/>
          <w:lang w:val="ru-RU" w:eastAsia="ru-RU"/>
        </w:rPr>
        <w:t xml:space="preserve">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0D7CB6D9" w14:textId="77777777" w:rsidR="007E4EAB" w:rsidRPr="007E4EAB" w:rsidRDefault="007E4EAB" w:rsidP="007E4EAB">
      <w:pPr>
        <w:ind w:right="161" w:firstLine="698"/>
        <w:jc w:val="both"/>
        <w:rPr>
          <w:szCs w:val="22"/>
          <w:lang w:val="ru-RU" w:eastAsia="ru-RU"/>
        </w:rPr>
      </w:pPr>
      <w:r w:rsidRPr="007E4EAB">
        <w:rPr>
          <w:szCs w:val="22"/>
          <w:lang w:eastAsia="ru-RU"/>
        </w:rPr>
        <w:t xml:space="preserve">1.2 </w:t>
      </w:r>
      <w:proofErr w:type="spellStart"/>
      <w:r w:rsidRPr="007E4EAB">
        <w:rPr>
          <w:szCs w:val="22"/>
          <w:lang w:val="ru-RU" w:eastAsia="ru-RU"/>
        </w:rPr>
        <w:t>Відомості</w:t>
      </w:r>
      <w:proofErr w:type="spellEnd"/>
      <w:r w:rsidRPr="007E4EAB">
        <w:rPr>
          <w:szCs w:val="22"/>
          <w:lang w:val="ru-RU" w:eastAsia="ru-RU"/>
        </w:rPr>
        <w:t xml:space="preserve"> про </w:t>
      </w:r>
      <w:proofErr w:type="spellStart"/>
      <w:r w:rsidRPr="007E4EAB">
        <w:rPr>
          <w:szCs w:val="22"/>
          <w:lang w:val="ru-RU" w:eastAsia="ru-RU"/>
        </w:rPr>
        <w:t>методичні</w:t>
      </w:r>
      <w:proofErr w:type="spellEnd"/>
      <w:r w:rsidRPr="007E4EAB">
        <w:rPr>
          <w:szCs w:val="22"/>
          <w:lang w:val="ru-RU" w:eastAsia="ru-RU"/>
        </w:rPr>
        <w:t xml:space="preserve"> </w:t>
      </w:r>
      <w:proofErr w:type="spellStart"/>
      <w:r w:rsidRPr="007E4EAB">
        <w:rPr>
          <w:szCs w:val="22"/>
          <w:lang w:val="ru-RU" w:eastAsia="ru-RU"/>
        </w:rPr>
        <w:t>матеріали</w:t>
      </w:r>
      <w:proofErr w:type="spellEnd"/>
      <w:r w:rsidRPr="007E4EAB">
        <w:rPr>
          <w:szCs w:val="22"/>
          <w:lang w:val="ru-RU" w:eastAsia="ru-RU"/>
        </w:rPr>
        <w:t xml:space="preserve"> з питань </w:t>
      </w:r>
      <w:proofErr w:type="spellStart"/>
      <w:r w:rsidRPr="007E4EAB">
        <w:rPr>
          <w:szCs w:val="22"/>
          <w:lang w:val="ru-RU" w:eastAsia="ru-RU"/>
        </w:rPr>
        <w:t>мобілізаційної</w:t>
      </w:r>
      <w:proofErr w:type="spellEnd"/>
      <w:r w:rsidRPr="007E4EAB">
        <w:rPr>
          <w:szCs w:val="22"/>
          <w:lang w:val="ru-RU" w:eastAsia="ru-RU"/>
        </w:rPr>
        <w:t xml:space="preserve"> </w:t>
      </w:r>
      <w:proofErr w:type="spellStart"/>
      <w:r w:rsidRPr="007E4EAB">
        <w:rPr>
          <w:szCs w:val="22"/>
          <w:lang w:val="ru-RU" w:eastAsia="ru-RU"/>
        </w:rPr>
        <w:t>підготовки</w:t>
      </w:r>
      <w:proofErr w:type="spellEnd"/>
      <w:r w:rsidRPr="007E4EAB">
        <w:rPr>
          <w:szCs w:val="22"/>
          <w:lang w:val="ru-RU" w:eastAsia="ru-RU"/>
        </w:rPr>
        <w:t xml:space="preserve"> </w:t>
      </w:r>
      <w:proofErr w:type="spellStart"/>
      <w:r w:rsidRPr="007E4EAB">
        <w:rPr>
          <w:szCs w:val="22"/>
          <w:lang w:val="ru-RU" w:eastAsia="ru-RU"/>
        </w:rPr>
        <w:t>національної</w:t>
      </w:r>
      <w:proofErr w:type="spellEnd"/>
      <w:r w:rsidRPr="007E4EAB">
        <w:rPr>
          <w:szCs w:val="22"/>
          <w:lang w:val="ru-RU" w:eastAsia="ru-RU"/>
        </w:rPr>
        <w:t xml:space="preserve"> економіки.  </w:t>
      </w:r>
    </w:p>
    <w:p w14:paraId="047F5291" w14:textId="77777777" w:rsidR="007E4EAB" w:rsidRPr="007E4EAB" w:rsidRDefault="007E4EAB" w:rsidP="007E4EAB">
      <w:pPr>
        <w:ind w:right="161" w:firstLine="698"/>
        <w:jc w:val="both"/>
        <w:rPr>
          <w:szCs w:val="22"/>
          <w:lang w:val="ru-RU" w:eastAsia="ru-RU"/>
        </w:rPr>
      </w:pPr>
      <w:r w:rsidRPr="007E4EAB">
        <w:rPr>
          <w:szCs w:val="22"/>
          <w:lang w:eastAsia="ru-RU"/>
        </w:rPr>
        <w:t xml:space="preserve">1.3 </w:t>
      </w:r>
      <w:proofErr w:type="spellStart"/>
      <w:r w:rsidRPr="007E4EAB">
        <w:rPr>
          <w:szCs w:val="22"/>
          <w:lang w:val="ru-RU" w:eastAsia="ru-RU"/>
        </w:rPr>
        <w:t>Відомості</w:t>
      </w:r>
      <w:proofErr w:type="spellEnd"/>
      <w:r w:rsidRPr="007E4EAB">
        <w:rPr>
          <w:szCs w:val="22"/>
          <w:lang w:val="ru-RU" w:eastAsia="ru-RU"/>
        </w:rPr>
        <w:t xml:space="preserve"> про </w:t>
      </w:r>
      <w:proofErr w:type="spellStart"/>
      <w:r w:rsidRPr="007E4EAB">
        <w:rPr>
          <w:szCs w:val="22"/>
          <w:lang w:val="ru-RU" w:eastAsia="ru-RU"/>
        </w:rPr>
        <w:t>виконання</w:t>
      </w:r>
      <w:proofErr w:type="spellEnd"/>
      <w:r w:rsidRPr="007E4EAB">
        <w:rPr>
          <w:szCs w:val="22"/>
          <w:lang w:val="ru-RU" w:eastAsia="ru-RU"/>
        </w:rPr>
        <w:t xml:space="preserve"> </w:t>
      </w:r>
      <w:proofErr w:type="spellStart"/>
      <w:r w:rsidRPr="007E4EAB">
        <w:rPr>
          <w:szCs w:val="22"/>
          <w:lang w:val="ru-RU" w:eastAsia="ru-RU"/>
        </w:rPr>
        <w:t>законів</w:t>
      </w:r>
      <w:proofErr w:type="spellEnd"/>
      <w:r w:rsidRPr="007E4EAB">
        <w:rPr>
          <w:szCs w:val="22"/>
          <w:lang w:val="ru-RU" w:eastAsia="ru-RU"/>
        </w:rPr>
        <w:t xml:space="preserve">, </w:t>
      </w:r>
      <w:proofErr w:type="spellStart"/>
      <w:r w:rsidRPr="007E4EAB">
        <w:rPr>
          <w:szCs w:val="22"/>
          <w:lang w:val="ru-RU" w:eastAsia="ru-RU"/>
        </w:rPr>
        <w:t>інших</w:t>
      </w:r>
      <w:proofErr w:type="spellEnd"/>
      <w:r w:rsidRPr="007E4EAB">
        <w:rPr>
          <w:szCs w:val="22"/>
          <w:lang w:val="ru-RU" w:eastAsia="ru-RU"/>
        </w:rPr>
        <w:t xml:space="preserve"> нормативно-</w:t>
      </w:r>
      <w:proofErr w:type="spellStart"/>
      <w:r w:rsidRPr="007E4EAB">
        <w:rPr>
          <w:szCs w:val="22"/>
          <w:lang w:val="ru-RU" w:eastAsia="ru-RU"/>
        </w:rPr>
        <w:t>правових</w:t>
      </w:r>
      <w:proofErr w:type="spellEnd"/>
      <w:r w:rsidRPr="007E4EAB">
        <w:rPr>
          <w:szCs w:val="22"/>
          <w:lang w:val="ru-RU" w:eastAsia="ru-RU"/>
        </w:rPr>
        <w:t xml:space="preserve"> </w:t>
      </w:r>
      <w:proofErr w:type="spellStart"/>
      <w:r w:rsidRPr="007E4EAB">
        <w:rPr>
          <w:szCs w:val="22"/>
          <w:lang w:val="ru-RU" w:eastAsia="ru-RU"/>
        </w:rPr>
        <w:t>актів</w:t>
      </w:r>
      <w:proofErr w:type="spellEnd"/>
      <w:r w:rsidRPr="007E4EAB">
        <w:rPr>
          <w:szCs w:val="22"/>
          <w:lang w:val="ru-RU" w:eastAsia="ru-RU"/>
        </w:rPr>
        <w:t xml:space="preserve"> з питань </w:t>
      </w:r>
      <w:proofErr w:type="spellStart"/>
      <w:r w:rsidRPr="007E4EAB">
        <w:rPr>
          <w:szCs w:val="22"/>
          <w:lang w:val="ru-RU" w:eastAsia="ru-RU"/>
        </w:rPr>
        <w:t>мобілізаційної</w:t>
      </w:r>
      <w:proofErr w:type="spellEnd"/>
      <w:r w:rsidRPr="007E4EAB">
        <w:rPr>
          <w:szCs w:val="22"/>
          <w:lang w:val="ru-RU" w:eastAsia="ru-RU"/>
        </w:rPr>
        <w:t xml:space="preserve"> </w:t>
      </w:r>
      <w:proofErr w:type="spellStart"/>
      <w:r w:rsidRPr="007E4EAB">
        <w:rPr>
          <w:szCs w:val="22"/>
          <w:lang w:val="ru-RU" w:eastAsia="ru-RU"/>
        </w:rPr>
        <w:t>підготовки</w:t>
      </w:r>
      <w:proofErr w:type="spellEnd"/>
      <w:r w:rsidRPr="007E4EAB">
        <w:rPr>
          <w:szCs w:val="22"/>
          <w:lang w:val="ru-RU" w:eastAsia="ru-RU"/>
        </w:rPr>
        <w:t xml:space="preserve"> </w:t>
      </w:r>
      <w:proofErr w:type="spellStart"/>
      <w:r w:rsidRPr="007E4EAB">
        <w:rPr>
          <w:szCs w:val="22"/>
          <w:lang w:val="ru-RU" w:eastAsia="ru-RU"/>
        </w:rPr>
        <w:t>національної</w:t>
      </w:r>
      <w:proofErr w:type="spellEnd"/>
      <w:r w:rsidRPr="007E4EAB">
        <w:rPr>
          <w:szCs w:val="22"/>
          <w:lang w:val="ru-RU" w:eastAsia="ru-RU"/>
        </w:rPr>
        <w:t xml:space="preserve"> економіки. </w:t>
      </w:r>
    </w:p>
    <w:p w14:paraId="238F2CD7" w14:textId="77777777" w:rsidR="007E4EAB" w:rsidRPr="007E4EAB" w:rsidRDefault="007E4EAB" w:rsidP="007E4EAB">
      <w:pPr>
        <w:ind w:right="161" w:firstLine="698"/>
        <w:jc w:val="both"/>
        <w:rPr>
          <w:szCs w:val="22"/>
          <w:lang w:val="ru-RU" w:eastAsia="ru-RU"/>
        </w:rPr>
      </w:pPr>
      <w:r w:rsidRPr="007E4EAB">
        <w:rPr>
          <w:szCs w:val="22"/>
          <w:lang w:eastAsia="ru-RU"/>
        </w:rPr>
        <w:t xml:space="preserve">1.4 </w:t>
      </w:r>
      <w:proofErr w:type="spellStart"/>
      <w:r w:rsidRPr="007E4EAB">
        <w:rPr>
          <w:szCs w:val="22"/>
          <w:lang w:val="ru-RU" w:eastAsia="ru-RU"/>
        </w:rPr>
        <w:t>Відомості</w:t>
      </w:r>
      <w:proofErr w:type="spellEnd"/>
      <w:r w:rsidRPr="007E4EAB">
        <w:rPr>
          <w:szCs w:val="22"/>
          <w:lang w:val="ru-RU" w:eastAsia="ru-RU"/>
        </w:rPr>
        <w:t xml:space="preserve"> про </w:t>
      </w:r>
      <w:proofErr w:type="spellStart"/>
      <w:r w:rsidRPr="007E4EAB">
        <w:rPr>
          <w:szCs w:val="22"/>
          <w:lang w:val="ru-RU" w:eastAsia="ru-RU"/>
        </w:rPr>
        <w:t>військовозобов'язаних</w:t>
      </w:r>
      <w:proofErr w:type="spellEnd"/>
      <w:r w:rsidRPr="007E4EAB">
        <w:rPr>
          <w:szCs w:val="22"/>
          <w:lang w:val="ru-RU" w:eastAsia="ru-RU"/>
        </w:rPr>
        <w:t xml:space="preserve">, </w:t>
      </w:r>
      <w:proofErr w:type="spellStart"/>
      <w:r w:rsidRPr="007E4EAB">
        <w:rPr>
          <w:szCs w:val="22"/>
          <w:lang w:val="ru-RU" w:eastAsia="ru-RU"/>
        </w:rPr>
        <w:t>які</w:t>
      </w:r>
      <w:proofErr w:type="spellEnd"/>
      <w:r w:rsidRPr="007E4EAB">
        <w:rPr>
          <w:szCs w:val="22"/>
          <w:lang w:val="ru-RU" w:eastAsia="ru-RU"/>
        </w:rPr>
        <w:t xml:space="preserve"> </w:t>
      </w:r>
      <w:proofErr w:type="spellStart"/>
      <w:r w:rsidRPr="007E4EAB">
        <w:rPr>
          <w:szCs w:val="22"/>
          <w:lang w:val="ru-RU" w:eastAsia="ru-RU"/>
        </w:rPr>
        <w:t>заброньовані</w:t>
      </w:r>
      <w:proofErr w:type="spellEnd"/>
      <w:r w:rsidRPr="007E4EAB">
        <w:rPr>
          <w:szCs w:val="22"/>
          <w:lang w:val="ru-RU" w:eastAsia="ru-RU"/>
        </w:rPr>
        <w:t xml:space="preserve"> за  </w:t>
      </w:r>
      <w:proofErr w:type="spellStart"/>
      <w:r w:rsidRPr="007E4EAB">
        <w:rPr>
          <w:szCs w:val="22"/>
          <w:lang w:val="ru-RU" w:eastAsia="ru-RU"/>
        </w:rPr>
        <w:t>структурними</w:t>
      </w:r>
      <w:proofErr w:type="spellEnd"/>
      <w:r w:rsidRPr="007E4EAB">
        <w:rPr>
          <w:szCs w:val="22"/>
          <w:lang w:val="ru-RU" w:eastAsia="ru-RU"/>
        </w:rPr>
        <w:t xml:space="preserve"> </w:t>
      </w:r>
      <w:proofErr w:type="spellStart"/>
      <w:r w:rsidRPr="007E4EAB">
        <w:rPr>
          <w:szCs w:val="22"/>
          <w:lang w:val="ru-RU" w:eastAsia="ru-RU"/>
        </w:rPr>
        <w:t>підрозділами</w:t>
      </w:r>
      <w:proofErr w:type="spellEnd"/>
      <w:r w:rsidRPr="007E4EAB">
        <w:rPr>
          <w:szCs w:val="22"/>
          <w:lang w:val="ru-RU" w:eastAsia="ru-RU"/>
        </w:rPr>
        <w:t xml:space="preserve"> </w:t>
      </w:r>
      <w:proofErr w:type="spellStart"/>
      <w:r w:rsidRPr="007E4EAB">
        <w:rPr>
          <w:szCs w:val="22"/>
          <w:lang w:val="ru-RU" w:eastAsia="ru-RU"/>
        </w:rPr>
        <w:t>Сумської</w:t>
      </w:r>
      <w:proofErr w:type="spellEnd"/>
      <w:r w:rsidRPr="007E4EAB">
        <w:rPr>
          <w:szCs w:val="22"/>
          <w:lang w:eastAsia="ru-RU"/>
        </w:rPr>
        <w:t xml:space="preserve"> міської територіальної громади,</w:t>
      </w:r>
      <w:r w:rsidRPr="007E4EAB">
        <w:rPr>
          <w:szCs w:val="22"/>
          <w:lang w:val="ru-RU" w:eastAsia="ru-RU"/>
        </w:rPr>
        <w:t xml:space="preserve"> </w:t>
      </w:r>
      <w:r w:rsidRPr="007E4EAB">
        <w:rPr>
          <w:szCs w:val="22"/>
          <w:lang w:eastAsia="ru-RU"/>
        </w:rPr>
        <w:t>суб’єктами господарювання (</w:t>
      </w:r>
      <w:proofErr w:type="spellStart"/>
      <w:r w:rsidRPr="007E4EAB">
        <w:rPr>
          <w:szCs w:val="22"/>
          <w:lang w:val="ru-RU" w:eastAsia="ru-RU"/>
        </w:rPr>
        <w:t>підприємствами</w:t>
      </w:r>
      <w:proofErr w:type="spellEnd"/>
      <w:r w:rsidRPr="007E4EAB">
        <w:rPr>
          <w:szCs w:val="22"/>
          <w:lang w:val="ru-RU" w:eastAsia="ru-RU"/>
        </w:rPr>
        <w:t xml:space="preserve">, </w:t>
      </w:r>
      <w:proofErr w:type="spellStart"/>
      <w:r w:rsidRPr="007E4EAB">
        <w:rPr>
          <w:szCs w:val="22"/>
          <w:lang w:val="ru-RU" w:eastAsia="ru-RU"/>
        </w:rPr>
        <w:t>установами</w:t>
      </w:r>
      <w:proofErr w:type="spellEnd"/>
      <w:r w:rsidRPr="007E4EAB">
        <w:rPr>
          <w:szCs w:val="22"/>
          <w:lang w:val="ru-RU" w:eastAsia="ru-RU"/>
        </w:rPr>
        <w:t xml:space="preserve">, </w:t>
      </w:r>
      <w:proofErr w:type="spellStart"/>
      <w:r w:rsidRPr="007E4EAB">
        <w:rPr>
          <w:szCs w:val="22"/>
          <w:lang w:val="ru-RU" w:eastAsia="ru-RU"/>
        </w:rPr>
        <w:t>організаціями</w:t>
      </w:r>
      <w:proofErr w:type="spellEnd"/>
      <w:r w:rsidRPr="007E4EAB">
        <w:rPr>
          <w:szCs w:val="22"/>
          <w:lang w:eastAsia="ru-RU"/>
        </w:rPr>
        <w:t xml:space="preserve"> та </w:t>
      </w:r>
      <w:proofErr w:type="spellStart"/>
      <w:r w:rsidRPr="007E4EAB">
        <w:rPr>
          <w:szCs w:val="22"/>
          <w:lang w:eastAsia="ru-RU"/>
        </w:rPr>
        <w:t>інш</w:t>
      </w:r>
      <w:proofErr w:type="spellEnd"/>
      <w:r w:rsidRPr="007E4EAB">
        <w:rPr>
          <w:szCs w:val="22"/>
          <w:lang w:eastAsia="ru-RU"/>
        </w:rPr>
        <w:t>.)</w:t>
      </w:r>
      <w:r w:rsidRPr="007E4EAB">
        <w:rPr>
          <w:szCs w:val="22"/>
          <w:lang w:val="ru-RU" w:eastAsia="ru-RU"/>
        </w:rPr>
        <w:t xml:space="preserve">. </w:t>
      </w:r>
    </w:p>
    <w:p w14:paraId="46B7F55E" w14:textId="77777777" w:rsidR="007E4EAB" w:rsidRPr="007E4EAB" w:rsidRDefault="007E4EAB" w:rsidP="007E4EAB">
      <w:pPr>
        <w:ind w:right="161" w:firstLine="698"/>
        <w:jc w:val="both"/>
        <w:rPr>
          <w:szCs w:val="22"/>
          <w:lang w:val="ru-RU" w:eastAsia="ru-RU"/>
        </w:rPr>
      </w:pPr>
      <w:r w:rsidRPr="007E4EAB">
        <w:rPr>
          <w:szCs w:val="22"/>
          <w:lang w:eastAsia="ru-RU"/>
        </w:rPr>
        <w:t xml:space="preserve">1.5 </w:t>
      </w:r>
      <w:proofErr w:type="spellStart"/>
      <w:r w:rsidRPr="007E4EAB">
        <w:rPr>
          <w:szCs w:val="22"/>
          <w:lang w:val="ru-RU" w:eastAsia="ru-RU"/>
        </w:rPr>
        <w:t>Відомості</w:t>
      </w:r>
      <w:proofErr w:type="spellEnd"/>
      <w:r w:rsidRPr="007E4EAB">
        <w:rPr>
          <w:szCs w:val="22"/>
          <w:lang w:val="ru-RU" w:eastAsia="ru-RU"/>
        </w:rPr>
        <w:t xml:space="preserve"> про заходи, </w:t>
      </w:r>
      <w:proofErr w:type="spellStart"/>
      <w:r w:rsidRPr="007E4EAB">
        <w:rPr>
          <w:szCs w:val="22"/>
          <w:lang w:val="ru-RU" w:eastAsia="ru-RU"/>
        </w:rPr>
        <w:t>передбачені</w:t>
      </w:r>
      <w:proofErr w:type="spellEnd"/>
      <w:r w:rsidRPr="007E4EAB">
        <w:rPr>
          <w:szCs w:val="22"/>
          <w:lang w:val="ru-RU" w:eastAsia="ru-RU"/>
        </w:rPr>
        <w:t xml:space="preserve"> для забезпечення </w:t>
      </w:r>
      <w:proofErr w:type="spellStart"/>
      <w:r w:rsidRPr="007E4EAB">
        <w:rPr>
          <w:szCs w:val="22"/>
          <w:lang w:val="ru-RU" w:eastAsia="ru-RU"/>
        </w:rPr>
        <w:t>сталого</w:t>
      </w:r>
      <w:proofErr w:type="spellEnd"/>
      <w:r w:rsidRPr="007E4EAB">
        <w:rPr>
          <w:szCs w:val="22"/>
          <w:lang w:val="ru-RU" w:eastAsia="ru-RU"/>
        </w:rPr>
        <w:t xml:space="preserve"> </w:t>
      </w:r>
      <w:proofErr w:type="spellStart"/>
      <w:r w:rsidRPr="007E4EAB">
        <w:rPr>
          <w:szCs w:val="22"/>
          <w:lang w:val="ru-RU" w:eastAsia="ru-RU"/>
        </w:rPr>
        <w:t>функціонування</w:t>
      </w:r>
      <w:proofErr w:type="spellEnd"/>
      <w:r w:rsidRPr="007E4EAB">
        <w:rPr>
          <w:szCs w:val="22"/>
          <w:lang w:eastAsia="ru-RU"/>
        </w:rPr>
        <w:t xml:space="preserve"> </w:t>
      </w:r>
      <w:proofErr w:type="spellStart"/>
      <w:r w:rsidRPr="007E4EAB">
        <w:rPr>
          <w:szCs w:val="22"/>
          <w:lang w:val="ru-RU" w:eastAsia="ru-RU"/>
        </w:rPr>
        <w:t>Сумської</w:t>
      </w:r>
      <w:proofErr w:type="spellEnd"/>
      <w:r w:rsidRPr="007E4EAB">
        <w:rPr>
          <w:szCs w:val="22"/>
          <w:lang w:eastAsia="ru-RU"/>
        </w:rPr>
        <w:t xml:space="preserve"> міської територіальної громади</w:t>
      </w:r>
      <w:r w:rsidRPr="007E4EAB">
        <w:rPr>
          <w:szCs w:val="22"/>
          <w:lang w:val="ru-RU" w:eastAsia="ru-RU"/>
        </w:rPr>
        <w:t xml:space="preserve">, а </w:t>
      </w:r>
      <w:proofErr w:type="spellStart"/>
      <w:r w:rsidRPr="007E4EAB">
        <w:rPr>
          <w:szCs w:val="22"/>
          <w:lang w:val="ru-RU" w:eastAsia="ru-RU"/>
        </w:rPr>
        <w:t>також</w:t>
      </w:r>
      <w:proofErr w:type="spellEnd"/>
      <w:r w:rsidRPr="007E4EAB">
        <w:rPr>
          <w:szCs w:val="22"/>
          <w:lang w:val="ru-RU" w:eastAsia="ru-RU"/>
        </w:rPr>
        <w:t xml:space="preserve"> </w:t>
      </w:r>
      <w:r w:rsidRPr="007E4EAB">
        <w:rPr>
          <w:szCs w:val="22"/>
          <w:lang w:eastAsia="ru-RU"/>
        </w:rPr>
        <w:t>суб’єктів господарювання</w:t>
      </w:r>
      <w:r w:rsidRPr="007E4EAB">
        <w:rPr>
          <w:szCs w:val="22"/>
          <w:lang w:val="ru-RU" w:eastAsia="ru-RU"/>
        </w:rPr>
        <w:t xml:space="preserve">. </w:t>
      </w:r>
    </w:p>
    <w:p w14:paraId="1A4CF902" w14:textId="77777777" w:rsidR="007E4EAB" w:rsidRPr="007E4EAB" w:rsidRDefault="007E4EAB" w:rsidP="007E4EAB">
      <w:pPr>
        <w:ind w:right="161" w:firstLine="698"/>
        <w:jc w:val="both"/>
        <w:rPr>
          <w:szCs w:val="22"/>
          <w:lang w:val="ru-RU" w:eastAsia="ru-RU"/>
        </w:rPr>
      </w:pPr>
      <w:r w:rsidRPr="007E4EAB">
        <w:rPr>
          <w:szCs w:val="22"/>
          <w:lang w:eastAsia="ru-RU"/>
        </w:rPr>
        <w:t xml:space="preserve">1.6 </w:t>
      </w:r>
      <w:proofErr w:type="spellStart"/>
      <w:r w:rsidRPr="007E4EAB">
        <w:rPr>
          <w:szCs w:val="22"/>
          <w:lang w:val="ru-RU" w:eastAsia="ru-RU"/>
        </w:rPr>
        <w:t>Відомості</w:t>
      </w:r>
      <w:proofErr w:type="spellEnd"/>
      <w:r w:rsidRPr="007E4EAB">
        <w:rPr>
          <w:szCs w:val="22"/>
          <w:lang w:val="ru-RU" w:eastAsia="ru-RU"/>
        </w:rPr>
        <w:t xml:space="preserve"> про стан </w:t>
      </w:r>
      <w:proofErr w:type="spellStart"/>
      <w:r w:rsidRPr="007E4EAB">
        <w:rPr>
          <w:szCs w:val="22"/>
          <w:lang w:val="ru-RU" w:eastAsia="ru-RU"/>
        </w:rPr>
        <w:t>мобілізаційної</w:t>
      </w:r>
      <w:proofErr w:type="spellEnd"/>
      <w:r w:rsidRPr="007E4EAB">
        <w:rPr>
          <w:szCs w:val="22"/>
          <w:lang w:val="ru-RU" w:eastAsia="ru-RU"/>
        </w:rPr>
        <w:t xml:space="preserve"> </w:t>
      </w:r>
      <w:proofErr w:type="spellStart"/>
      <w:r w:rsidRPr="007E4EAB">
        <w:rPr>
          <w:szCs w:val="22"/>
          <w:lang w:val="ru-RU" w:eastAsia="ru-RU"/>
        </w:rPr>
        <w:t>готовності</w:t>
      </w:r>
      <w:proofErr w:type="spellEnd"/>
      <w:r w:rsidRPr="007E4EAB">
        <w:rPr>
          <w:szCs w:val="22"/>
          <w:lang w:eastAsia="ru-RU"/>
        </w:rPr>
        <w:t xml:space="preserve"> суб’єктів господарювання</w:t>
      </w:r>
      <w:r w:rsidRPr="007E4EAB">
        <w:rPr>
          <w:szCs w:val="22"/>
          <w:lang w:val="ru-RU" w:eastAsia="ru-RU"/>
        </w:rPr>
        <w:t xml:space="preserve">. </w:t>
      </w:r>
    </w:p>
    <w:p w14:paraId="15F97DBF" w14:textId="77777777" w:rsidR="007E4EAB" w:rsidRPr="007E4EAB" w:rsidRDefault="007E4EAB" w:rsidP="007E4EAB">
      <w:pPr>
        <w:spacing w:after="13" w:line="266" w:lineRule="auto"/>
        <w:ind w:firstLine="709"/>
        <w:jc w:val="both"/>
        <w:rPr>
          <w:szCs w:val="22"/>
          <w:lang w:val="ru-RU" w:eastAsia="ru-RU"/>
        </w:rPr>
      </w:pPr>
      <w:r w:rsidRPr="007E4EAB">
        <w:rPr>
          <w:szCs w:val="22"/>
          <w:lang w:eastAsia="ru-RU"/>
        </w:rPr>
        <w:t xml:space="preserve">1.7 </w:t>
      </w:r>
      <w:proofErr w:type="spellStart"/>
      <w:r w:rsidRPr="007E4EAB">
        <w:rPr>
          <w:szCs w:val="22"/>
          <w:lang w:val="ru-RU" w:eastAsia="ru-RU"/>
        </w:rPr>
        <w:t>Відомості</w:t>
      </w:r>
      <w:proofErr w:type="spellEnd"/>
      <w:r w:rsidRPr="007E4EAB">
        <w:rPr>
          <w:szCs w:val="22"/>
          <w:lang w:val="ru-RU" w:eastAsia="ru-RU"/>
        </w:rPr>
        <w:t xml:space="preserve"> про </w:t>
      </w:r>
      <w:proofErr w:type="spellStart"/>
      <w:r w:rsidRPr="007E4EAB">
        <w:rPr>
          <w:szCs w:val="22"/>
          <w:lang w:val="ru-RU" w:eastAsia="ru-RU"/>
        </w:rPr>
        <w:t>виділення</w:t>
      </w:r>
      <w:proofErr w:type="spellEnd"/>
      <w:r w:rsidRPr="007E4EAB">
        <w:rPr>
          <w:szCs w:val="22"/>
          <w:lang w:val="ru-RU" w:eastAsia="ru-RU"/>
        </w:rPr>
        <w:t xml:space="preserve"> </w:t>
      </w:r>
      <w:proofErr w:type="spellStart"/>
      <w:r w:rsidRPr="007E4EAB">
        <w:rPr>
          <w:szCs w:val="22"/>
          <w:lang w:val="ru-RU" w:eastAsia="ru-RU"/>
        </w:rPr>
        <w:t>будівель</w:t>
      </w:r>
      <w:proofErr w:type="spellEnd"/>
      <w:r w:rsidRPr="007E4EAB">
        <w:rPr>
          <w:szCs w:val="22"/>
          <w:lang w:val="ru-RU" w:eastAsia="ru-RU"/>
        </w:rPr>
        <w:t xml:space="preserve">, </w:t>
      </w:r>
      <w:proofErr w:type="spellStart"/>
      <w:r w:rsidRPr="007E4EAB">
        <w:rPr>
          <w:szCs w:val="22"/>
          <w:lang w:val="ru-RU" w:eastAsia="ru-RU"/>
        </w:rPr>
        <w:t>споруд</w:t>
      </w:r>
      <w:proofErr w:type="spellEnd"/>
      <w:r w:rsidRPr="007E4EAB">
        <w:rPr>
          <w:szCs w:val="22"/>
          <w:lang w:val="ru-RU" w:eastAsia="ru-RU"/>
        </w:rPr>
        <w:t xml:space="preserve">, </w:t>
      </w:r>
      <w:proofErr w:type="spellStart"/>
      <w:r w:rsidRPr="007E4EAB">
        <w:rPr>
          <w:szCs w:val="22"/>
          <w:lang w:val="ru-RU" w:eastAsia="ru-RU"/>
        </w:rPr>
        <w:t>земельних</w:t>
      </w:r>
      <w:proofErr w:type="spellEnd"/>
      <w:r w:rsidRPr="007E4EAB">
        <w:rPr>
          <w:szCs w:val="22"/>
          <w:lang w:val="ru-RU" w:eastAsia="ru-RU"/>
        </w:rPr>
        <w:t xml:space="preserve"> </w:t>
      </w:r>
      <w:proofErr w:type="spellStart"/>
      <w:r w:rsidRPr="007E4EAB">
        <w:rPr>
          <w:szCs w:val="22"/>
          <w:lang w:val="ru-RU" w:eastAsia="ru-RU"/>
        </w:rPr>
        <w:t>ділянок</w:t>
      </w:r>
      <w:proofErr w:type="spellEnd"/>
      <w:r w:rsidRPr="007E4EAB">
        <w:rPr>
          <w:szCs w:val="22"/>
          <w:lang w:val="ru-RU" w:eastAsia="ru-RU"/>
        </w:rPr>
        <w:t xml:space="preserve">, </w:t>
      </w:r>
      <w:proofErr w:type="spellStart"/>
      <w:r w:rsidRPr="007E4EAB">
        <w:rPr>
          <w:szCs w:val="22"/>
          <w:lang w:val="ru-RU" w:eastAsia="ru-RU"/>
        </w:rPr>
        <w:t>транспортних</w:t>
      </w:r>
      <w:proofErr w:type="spellEnd"/>
      <w:r w:rsidRPr="007E4EAB">
        <w:rPr>
          <w:szCs w:val="22"/>
          <w:lang w:val="ru-RU" w:eastAsia="ru-RU"/>
        </w:rPr>
        <w:t xml:space="preserve"> та </w:t>
      </w:r>
      <w:proofErr w:type="spellStart"/>
      <w:r w:rsidRPr="007E4EAB">
        <w:rPr>
          <w:szCs w:val="22"/>
          <w:lang w:val="ru-RU" w:eastAsia="ru-RU"/>
        </w:rPr>
        <w:t>інших</w:t>
      </w:r>
      <w:proofErr w:type="spellEnd"/>
      <w:r w:rsidRPr="007E4EAB">
        <w:rPr>
          <w:szCs w:val="22"/>
          <w:lang w:val="ru-RU" w:eastAsia="ru-RU"/>
        </w:rPr>
        <w:t xml:space="preserve"> </w:t>
      </w:r>
      <w:proofErr w:type="spellStart"/>
      <w:r w:rsidRPr="007E4EAB">
        <w:rPr>
          <w:szCs w:val="22"/>
          <w:lang w:val="ru-RU" w:eastAsia="ru-RU"/>
        </w:rPr>
        <w:t>матеріально-технічних</w:t>
      </w:r>
      <w:proofErr w:type="spellEnd"/>
      <w:r w:rsidRPr="007E4EAB">
        <w:rPr>
          <w:szCs w:val="22"/>
          <w:lang w:val="ru-RU" w:eastAsia="ru-RU"/>
        </w:rPr>
        <w:t xml:space="preserve"> </w:t>
      </w:r>
      <w:proofErr w:type="spellStart"/>
      <w:r w:rsidRPr="007E4EAB">
        <w:rPr>
          <w:szCs w:val="22"/>
          <w:lang w:val="ru-RU" w:eastAsia="ru-RU"/>
        </w:rPr>
        <w:t>засобів</w:t>
      </w:r>
      <w:proofErr w:type="spellEnd"/>
      <w:r w:rsidRPr="007E4EAB">
        <w:rPr>
          <w:szCs w:val="22"/>
          <w:lang w:val="ru-RU" w:eastAsia="ru-RU"/>
        </w:rPr>
        <w:t xml:space="preserve"> </w:t>
      </w:r>
      <w:proofErr w:type="spellStart"/>
      <w:r w:rsidRPr="007E4EAB">
        <w:rPr>
          <w:szCs w:val="22"/>
          <w:lang w:val="ru-RU" w:eastAsia="ru-RU"/>
        </w:rPr>
        <w:t>Збройним</w:t>
      </w:r>
      <w:proofErr w:type="spellEnd"/>
      <w:r w:rsidRPr="007E4EAB">
        <w:rPr>
          <w:szCs w:val="22"/>
          <w:lang w:val="ru-RU" w:eastAsia="ru-RU"/>
        </w:rPr>
        <w:t xml:space="preserve"> Силам </w:t>
      </w:r>
      <w:proofErr w:type="spellStart"/>
      <w:r w:rsidRPr="007E4EAB">
        <w:rPr>
          <w:szCs w:val="22"/>
          <w:lang w:val="ru-RU" w:eastAsia="ru-RU"/>
        </w:rPr>
        <w:t>України</w:t>
      </w:r>
      <w:proofErr w:type="spellEnd"/>
      <w:r w:rsidRPr="007E4EAB">
        <w:rPr>
          <w:szCs w:val="22"/>
          <w:lang w:val="ru-RU" w:eastAsia="ru-RU"/>
        </w:rPr>
        <w:t xml:space="preserve">, </w:t>
      </w:r>
      <w:proofErr w:type="spellStart"/>
      <w:r w:rsidRPr="007E4EAB">
        <w:rPr>
          <w:szCs w:val="22"/>
          <w:lang w:val="ru-RU" w:eastAsia="ru-RU"/>
        </w:rPr>
        <w:t>іншим</w:t>
      </w:r>
      <w:proofErr w:type="spellEnd"/>
      <w:r w:rsidRPr="007E4EAB">
        <w:rPr>
          <w:szCs w:val="22"/>
          <w:lang w:val="ru-RU" w:eastAsia="ru-RU"/>
        </w:rPr>
        <w:t xml:space="preserve"> </w:t>
      </w:r>
      <w:proofErr w:type="spellStart"/>
      <w:r w:rsidRPr="007E4EAB">
        <w:rPr>
          <w:szCs w:val="22"/>
          <w:lang w:val="ru-RU" w:eastAsia="ru-RU"/>
        </w:rPr>
        <w:t>військовим</w:t>
      </w:r>
      <w:proofErr w:type="spellEnd"/>
      <w:r w:rsidRPr="007E4EAB">
        <w:rPr>
          <w:szCs w:val="22"/>
          <w:lang w:val="ru-RU" w:eastAsia="ru-RU"/>
        </w:rPr>
        <w:t xml:space="preserve"> </w:t>
      </w:r>
      <w:proofErr w:type="spellStart"/>
      <w:r w:rsidRPr="007E4EAB">
        <w:rPr>
          <w:szCs w:val="22"/>
          <w:lang w:val="ru-RU" w:eastAsia="ru-RU"/>
        </w:rPr>
        <w:t>формуванням</w:t>
      </w:r>
      <w:proofErr w:type="spellEnd"/>
      <w:r w:rsidRPr="007E4EAB">
        <w:rPr>
          <w:szCs w:val="22"/>
          <w:lang w:val="ru-RU" w:eastAsia="ru-RU"/>
        </w:rPr>
        <w:t xml:space="preserve">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
    <w:p w14:paraId="1F59CED2" w14:textId="77777777" w:rsidR="007E4EAB" w:rsidRPr="007E4EAB" w:rsidRDefault="007E4EAB" w:rsidP="007E4EAB">
      <w:pPr>
        <w:spacing w:after="13" w:line="266" w:lineRule="auto"/>
        <w:ind w:firstLine="709"/>
        <w:jc w:val="both"/>
        <w:rPr>
          <w:szCs w:val="22"/>
          <w:lang w:val="ru-RU" w:eastAsia="ru-RU"/>
        </w:rPr>
      </w:pPr>
      <w:r w:rsidRPr="007E4EAB">
        <w:rPr>
          <w:szCs w:val="22"/>
          <w:lang w:eastAsia="ru-RU"/>
        </w:rPr>
        <w:t xml:space="preserve">1.8 </w:t>
      </w:r>
      <w:proofErr w:type="spellStart"/>
      <w:r w:rsidRPr="007E4EAB">
        <w:rPr>
          <w:szCs w:val="22"/>
          <w:lang w:val="ru-RU" w:eastAsia="ru-RU"/>
        </w:rPr>
        <w:t>Відомості</w:t>
      </w:r>
      <w:proofErr w:type="spellEnd"/>
      <w:r w:rsidRPr="007E4EAB">
        <w:rPr>
          <w:szCs w:val="22"/>
          <w:lang w:val="ru-RU" w:eastAsia="ru-RU"/>
        </w:rPr>
        <w:t xml:space="preserve"> про </w:t>
      </w:r>
      <w:proofErr w:type="spellStart"/>
      <w:r w:rsidRPr="007E4EAB">
        <w:rPr>
          <w:szCs w:val="22"/>
          <w:lang w:val="ru-RU" w:eastAsia="ru-RU"/>
        </w:rPr>
        <w:t>функціонування</w:t>
      </w:r>
      <w:proofErr w:type="spellEnd"/>
      <w:r w:rsidRPr="007E4EAB">
        <w:rPr>
          <w:szCs w:val="22"/>
          <w:lang w:val="ru-RU" w:eastAsia="ru-RU"/>
        </w:rPr>
        <w:t xml:space="preserve"> </w:t>
      </w:r>
      <w:proofErr w:type="spellStart"/>
      <w:r w:rsidRPr="007E4EAB">
        <w:rPr>
          <w:szCs w:val="22"/>
          <w:lang w:val="ru-RU" w:eastAsia="ru-RU"/>
        </w:rPr>
        <w:t>єдиної</w:t>
      </w:r>
      <w:proofErr w:type="spellEnd"/>
      <w:r w:rsidRPr="007E4EAB">
        <w:rPr>
          <w:szCs w:val="22"/>
          <w:lang w:val="ru-RU" w:eastAsia="ru-RU"/>
        </w:rPr>
        <w:t xml:space="preserve"> </w:t>
      </w:r>
      <w:proofErr w:type="spellStart"/>
      <w:r w:rsidRPr="007E4EAB">
        <w:rPr>
          <w:szCs w:val="22"/>
          <w:lang w:val="ru-RU" w:eastAsia="ru-RU"/>
        </w:rPr>
        <w:t>транспортної</w:t>
      </w:r>
      <w:proofErr w:type="spellEnd"/>
      <w:r w:rsidRPr="007E4EAB">
        <w:rPr>
          <w:szCs w:val="22"/>
          <w:lang w:val="ru-RU" w:eastAsia="ru-RU"/>
        </w:rPr>
        <w:t xml:space="preserve"> </w:t>
      </w:r>
      <w:proofErr w:type="spellStart"/>
      <w:r w:rsidRPr="007E4EAB">
        <w:rPr>
          <w:szCs w:val="22"/>
          <w:lang w:val="ru-RU" w:eastAsia="ru-RU"/>
        </w:rPr>
        <w:t>системи</w:t>
      </w:r>
      <w:proofErr w:type="spellEnd"/>
      <w:r w:rsidRPr="007E4EAB">
        <w:rPr>
          <w:szCs w:val="22"/>
          <w:lang w:val="ru-RU" w:eastAsia="ru-RU"/>
        </w:rPr>
        <w:t xml:space="preserve"> </w:t>
      </w:r>
      <w:proofErr w:type="spellStart"/>
      <w:r w:rsidRPr="007E4EAB">
        <w:rPr>
          <w:szCs w:val="22"/>
          <w:lang w:val="ru-RU" w:eastAsia="ru-RU"/>
        </w:rPr>
        <w:t>України</w:t>
      </w:r>
      <w:proofErr w:type="spellEnd"/>
      <w:r w:rsidRPr="007E4EAB">
        <w:rPr>
          <w:szCs w:val="22"/>
          <w:lang w:val="ru-RU" w:eastAsia="ru-RU"/>
        </w:rPr>
        <w:t xml:space="preserve">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у </w:t>
      </w:r>
      <w:proofErr w:type="spellStart"/>
      <w:r w:rsidRPr="007E4EAB">
        <w:rPr>
          <w:szCs w:val="22"/>
          <w:lang w:val="ru-RU" w:eastAsia="ru-RU"/>
        </w:rPr>
        <w:t>частині</w:t>
      </w:r>
      <w:proofErr w:type="spellEnd"/>
      <w:r w:rsidRPr="007E4EAB">
        <w:rPr>
          <w:szCs w:val="22"/>
          <w:lang w:val="ru-RU" w:eastAsia="ru-RU"/>
        </w:rPr>
        <w:t xml:space="preserve">, </w:t>
      </w:r>
      <w:proofErr w:type="spellStart"/>
      <w:r w:rsidRPr="007E4EAB">
        <w:rPr>
          <w:szCs w:val="22"/>
          <w:lang w:val="ru-RU" w:eastAsia="ru-RU"/>
        </w:rPr>
        <w:t>що</w:t>
      </w:r>
      <w:proofErr w:type="spellEnd"/>
      <w:r w:rsidRPr="007E4EAB">
        <w:rPr>
          <w:szCs w:val="22"/>
          <w:lang w:val="ru-RU" w:eastAsia="ru-RU"/>
        </w:rPr>
        <w:t xml:space="preserve"> </w:t>
      </w:r>
      <w:proofErr w:type="spellStart"/>
      <w:r w:rsidRPr="007E4EAB">
        <w:rPr>
          <w:szCs w:val="22"/>
          <w:lang w:val="ru-RU" w:eastAsia="ru-RU"/>
        </w:rPr>
        <w:t>стосується</w:t>
      </w:r>
      <w:proofErr w:type="spellEnd"/>
      <w:r w:rsidRPr="007E4EAB">
        <w:rPr>
          <w:szCs w:val="22"/>
          <w:lang w:eastAsia="ru-RU"/>
        </w:rPr>
        <w:t xml:space="preserve"> </w:t>
      </w:r>
      <w:proofErr w:type="spellStart"/>
      <w:r w:rsidRPr="007E4EAB">
        <w:rPr>
          <w:szCs w:val="22"/>
          <w:lang w:val="ru-RU" w:eastAsia="ru-RU"/>
        </w:rPr>
        <w:t>Сумської</w:t>
      </w:r>
      <w:proofErr w:type="spellEnd"/>
      <w:r w:rsidRPr="007E4EAB">
        <w:rPr>
          <w:szCs w:val="22"/>
          <w:lang w:eastAsia="ru-RU"/>
        </w:rPr>
        <w:t xml:space="preserve"> міської територіальної громади</w:t>
      </w:r>
      <w:r w:rsidRPr="007E4EAB">
        <w:rPr>
          <w:szCs w:val="22"/>
          <w:lang w:val="ru-RU" w:eastAsia="ru-RU"/>
        </w:rPr>
        <w:t xml:space="preserve">, а </w:t>
      </w:r>
      <w:proofErr w:type="spellStart"/>
      <w:r w:rsidRPr="007E4EAB">
        <w:rPr>
          <w:szCs w:val="22"/>
          <w:lang w:val="ru-RU" w:eastAsia="ru-RU"/>
        </w:rPr>
        <w:t>також</w:t>
      </w:r>
      <w:proofErr w:type="spellEnd"/>
      <w:r w:rsidRPr="007E4EAB">
        <w:rPr>
          <w:szCs w:val="22"/>
          <w:lang w:val="ru-RU" w:eastAsia="ru-RU"/>
        </w:rPr>
        <w:t xml:space="preserve"> </w:t>
      </w:r>
      <w:proofErr w:type="spellStart"/>
      <w:r w:rsidRPr="007E4EAB">
        <w:rPr>
          <w:szCs w:val="22"/>
          <w:lang w:val="ru-RU" w:eastAsia="ru-RU"/>
        </w:rPr>
        <w:t>окремих</w:t>
      </w:r>
      <w:proofErr w:type="spellEnd"/>
      <w:r w:rsidRPr="007E4EAB">
        <w:rPr>
          <w:szCs w:val="22"/>
          <w:lang w:eastAsia="ru-RU"/>
        </w:rPr>
        <w:t xml:space="preserve"> суб’єктів господарювання</w:t>
      </w:r>
      <w:r w:rsidRPr="007E4EAB">
        <w:rPr>
          <w:szCs w:val="22"/>
          <w:lang w:val="ru-RU" w:eastAsia="ru-RU"/>
        </w:rPr>
        <w:t xml:space="preserve">.  </w:t>
      </w:r>
    </w:p>
    <w:p w14:paraId="53601E3D" w14:textId="77777777" w:rsidR="007E4EAB" w:rsidRPr="007E4EAB" w:rsidRDefault="007E4EAB" w:rsidP="007E4EAB">
      <w:pPr>
        <w:ind w:right="161" w:firstLine="698"/>
        <w:jc w:val="both"/>
        <w:rPr>
          <w:szCs w:val="22"/>
          <w:lang w:eastAsia="ru-RU"/>
        </w:rPr>
      </w:pPr>
      <w:r w:rsidRPr="007E4EAB">
        <w:rPr>
          <w:szCs w:val="22"/>
          <w:lang w:eastAsia="ru-RU"/>
        </w:rPr>
        <w:t xml:space="preserve">1.9 </w:t>
      </w:r>
      <w:proofErr w:type="spellStart"/>
      <w:r w:rsidRPr="007E4EAB">
        <w:rPr>
          <w:szCs w:val="22"/>
          <w:lang w:val="ru-RU" w:eastAsia="ru-RU"/>
        </w:rPr>
        <w:t>Відомості</w:t>
      </w:r>
      <w:proofErr w:type="spellEnd"/>
      <w:r w:rsidRPr="007E4EAB">
        <w:rPr>
          <w:szCs w:val="22"/>
          <w:lang w:val="ru-RU" w:eastAsia="ru-RU"/>
        </w:rPr>
        <w:t xml:space="preserve"> про заходи </w:t>
      </w:r>
      <w:proofErr w:type="spellStart"/>
      <w:r w:rsidRPr="007E4EAB">
        <w:rPr>
          <w:szCs w:val="22"/>
          <w:lang w:val="ru-RU" w:eastAsia="ru-RU"/>
        </w:rPr>
        <w:t>мобілізаційної</w:t>
      </w:r>
      <w:proofErr w:type="spellEnd"/>
      <w:r w:rsidRPr="007E4EAB">
        <w:rPr>
          <w:szCs w:val="22"/>
          <w:lang w:val="ru-RU" w:eastAsia="ru-RU"/>
        </w:rPr>
        <w:t xml:space="preserve"> </w:t>
      </w:r>
      <w:proofErr w:type="spellStart"/>
      <w:r w:rsidRPr="007E4EAB">
        <w:rPr>
          <w:szCs w:val="22"/>
          <w:lang w:val="ru-RU" w:eastAsia="ru-RU"/>
        </w:rPr>
        <w:t>підготовки</w:t>
      </w:r>
      <w:proofErr w:type="spellEnd"/>
      <w:r w:rsidRPr="007E4EAB">
        <w:rPr>
          <w:szCs w:val="22"/>
          <w:lang w:val="ru-RU" w:eastAsia="ru-RU"/>
        </w:rPr>
        <w:t xml:space="preserve"> та </w:t>
      </w:r>
      <w:proofErr w:type="spellStart"/>
      <w:r w:rsidRPr="007E4EAB">
        <w:rPr>
          <w:szCs w:val="22"/>
          <w:lang w:val="ru-RU" w:eastAsia="ru-RU"/>
        </w:rPr>
        <w:t>мобілізаційного</w:t>
      </w:r>
      <w:proofErr w:type="spellEnd"/>
      <w:r w:rsidRPr="007E4EAB">
        <w:rPr>
          <w:szCs w:val="22"/>
          <w:lang w:val="ru-RU" w:eastAsia="ru-RU"/>
        </w:rPr>
        <w:t xml:space="preserve"> плану</w:t>
      </w:r>
      <w:r w:rsidRPr="007E4EAB">
        <w:rPr>
          <w:szCs w:val="22"/>
          <w:lang w:eastAsia="ru-RU"/>
        </w:rPr>
        <w:t xml:space="preserve"> Сумської міської територіальної громади, суб’єктів господарювання. </w:t>
      </w:r>
    </w:p>
    <w:p w14:paraId="2974DCBC" w14:textId="77777777" w:rsidR="007E4EAB" w:rsidRPr="007E4EAB" w:rsidRDefault="007E4EAB" w:rsidP="007E4EAB">
      <w:pPr>
        <w:spacing w:after="13" w:line="266" w:lineRule="auto"/>
        <w:ind w:right="161" w:firstLine="709"/>
        <w:jc w:val="both"/>
        <w:rPr>
          <w:szCs w:val="22"/>
          <w:lang w:eastAsia="ru-RU"/>
        </w:rPr>
      </w:pPr>
      <w:r w:rsidRPr="007E4EAB">
        <w:rPr>
          <w:szCs w:val="22"/>
          <w:lang w:eastAsia="ru-RU"/>
        </w:rPr>
        <w:t xml:space="preserve">1.10 Відомості про виробничі потужності, обсяги, технологію виробництва матеріалів, які передбачається використовувати для виготовлення озброєння, військової техніки, спеціальних комплектувальних виробів до них у цілому щодо суб’єктів господарювання. </w:t>
      </w:r>
    </w:p>
    <w:p w14:paraId="0344D238" w14:textId="77777777" w:rsidR="007E4EAB" w:rsidRPr="007E4EAB" w:rsidRDefault="007E4EAB" w:rsidP="007E4EAB">
      <w:pPr>
        <w:spacing w:after="13" w:line="266" w:lineRule="auto"/>
        <w:ind w:firstLine="709"/>
        <w:jc w:val="both"/>
        <w:rPr>
          <w:szCs w:val="22"/>
          <w:lang w:eastAsia="ru-RU"/>
        </w:rPr>
      </w:pPr>
      <w:r w:rsidRPr="007E4EAB">
        <w:rPr>
          <w:szCs w:val="22"/>
          <w:lang w:eastAsia="ru-RU"/>
        </w:rPr>
        <w:t xml:space="preserve">1.11 Відомості про заходи мобілізаційної підготовки та мобілізаційного плану Сумської міської територіальної громади, суб’єктів господарювання щодо життєзабезпечення населення в особливий період.  </w:t>
      </w:r>
    </w:p>
    <w:p w14:paraId="0241717C" w14:textId="77777777" w:rsidR="007E4EAB" w:rsidRPr="007E4EAB" w:rsidRDefault="007E4EAB" w:rsidP="007E4EAB">
      <w:pPr>
        <w:spacing w:after="13" w:line="266" w:lineRule="auto"/>
        <w:ind w:firstLine="709"/>
        <w:jc w:val="both"/>
        <w:rPr>
          <w:szCs w:val="22"/>
          <w:lang w:eastAsia="ru-RU"/>
        </w:rPr>
      </w:pPr>
      <w:r w:rsidRPr="007E4EAB">
        <w:rPr>
          <w:szCs w:val="22"/>
          <w:lang w:eastAsia="ru-RU"/>
        </w:rPr>
        <w:t xml:space="preserve">1.12 Відомості про організацію оповіщення, управління і зв'язку, порядок переведення Сумської міської територіальної громади, суб’єктів господарювання на режим роботи в умовах особливого періоду. </w:t>
      </w:r>
    </w:p>
    <w:p w14:paraId="23AB4BF0" w14:textId="77777777" w:rsidR="007E4EAB" w:rsidRPr="007E4EAB" w:rsidRDefault="007E4EAB" w:rsidP="007E4EAB">
      <w:pPr>
        <w:spacing w:after="13" w:line="266" w:lineRule="auto"/>
        <w:ind w:firstLine="709"/>
        <w:jc w:val="both"/>
        <w:rPr>
          <w:szCs w:val="22"/>
          <w:lang w:val="ru-RU" w:eastAsia="ru-RU"/>
        </w:rPr>
      </w:pPr>
      <w:r w:rsidRPr="007E4EAB">
        <w:rPr>
          <w:szCs w:val="22"/>
          <w:lang w:eastAsia="ru-RU"/>
        </w:rPr>
        <w:t xml:space="preserve">1.13 </w:t>
      </w:r>
      <w:proofErr w:type="spellStart"/>
      <w:r w:rsidRPr="007E4EAB">
        <w:rPr>
          <w:szCs w:val="22"/>
          <w:lang w:val="ru-RU" w:eastAsia="ru-RU"/>
        </w:rPr>
        <w:t>Відомості</w:t>
      </w:r>
      <w:proofErr w:type="spellEnd"/>
      <w:r w:rsidRPr="007E4EAB">
        <w:rPr>
          <w:szCs w:val="22"/>
          <w:lang w:val="ru-RU" w:eastAsia="ru-RU"/>
        </w:rPr>
        <w:t xml:space="preserve"> про </w:t>
      </w:r>
      <w:proofErr w:type="spellStart"/>
      <w:r w:rsidRPr="007E4EAB">
        <w:rPr>
          <w:szCs w:val="22"/>
          <w:lang w:val="ru-RU" w:eastAsia="ru-RU"/>
        </w:rPr>
        <w:t>довгострокові</w:t>
      </w:r>
      <w:proofErr w:type="spellEnd"/>
      <w:r w:rsidRPr="007E4EAB">
        <w:rPr>
          <w:szCs w:val="22"/>
          <w:lang w:val="ru-RU" w:eastAsia="ru-RU"/>
        </w:rPr>
        <w:t xml:space="preserve"> та </w:t>
      </w:r>
      <w:proofErr w:type="spellStart"/>
      <w:r w:rsidRPr="007E4EAB">
        <w:rPr>
          <w:szCs w:val="22"/>
          <w:lang w:val="ru-RU" w:eastAsia="ru-RU"/>
        </w:rPr>
        <w:t>річні</w:t>
      </w:r>
      <w:proofErr w:type="spellEnd"/>
      <w:r w:rsidRPr="007E4EAB">
        <w:rPr>
          <w:szCs w:val="22"/>
          <w:lang w:val="ru-RU" w:eastAsia="ru-RU"/>
        </w:rPr>
        <w:t xml:space="preserve"> </w:t>
      </w:r>
      <w:proofErr w:type="spellStart"/>
      <w:r w:rsidRPr="007E4EAB">
        <w:rPr>
          <w:szCs w:val="22"/>
          <w:lang w:val="ru-RU" w:eastAsia="ru-RU"/>
        </w:rPr>
        <w:t>програми</w:t>
      </w:r>
      <w:proofErr w:type="spellEnd"/>
      <w:r w:rsidRPr="007E4EAB">
        <w:rPr>
          <w:szCs w:val="22"/>
          <w:lang w:val="ru-RU" w:eastAsia="ru-RU"/>
        </w:rPr>
        <w:t xml:space="preserve"> </w:t>
      </w:r>
      <w:proofErr w:type="spellStart"/>
      <w:r w:rsidRPr="007E4EAB">
        <w:rPr>
          <w:szCs w:val="22"/>
          <w:lang w:val="ru-RU" w:eastAsia="ru-RU"/>
        </w:rPr>
        <w:t>мобілізаційної</w:t>
      </w:r>
      <w:proofErr w:type="spellEnd"/>
      <w:r w:rsidRPr="007E4EAB">
        <w:rPr>
          <w:szCs w:val="22"/>
          <w:lang w:val="ru-RU" w:eastAsia="ru-RU"/>
        </w:rPr>
        <w:t xml:space="preserve"> </w:t>
      </w:r>
      <w:proofErr w:type="spellStart"/>
      <w:r w:rsidRPr="007E4EAB">
        <w:rPr>
          <w:szCs w:val="22"/>
          <w:lang w:val="ru-RU" w:eastAsia="ru-RU"/>
        </w:rPr>
        <w:t>підготовки</w:t>
      </w:r>
      <w:proofErr w:type="spellEnd"/>
      <w:r w:rsidRPr="007E4EAB">
        <w:rPr>
          <w:szCs w:val="22"/>
          <w:lang w:val="ru-RU" w:eastAsia="ru-RU"/>
        </w:rPr>
        <w:t xml:space="preserve">. </w:t>
      </w:r>
    </w:p>
    <w:p w14:paraId="7D8CEEE6" w14:textId="77777777" w:rsidR="007E4EAB" w:rsidRPr="007E4EAB" w:rsidRDefault="007E4EAB" w:rsidP="007E4EAB">
      <w:pPr>
        <w:spacing w:after="13" w:line="266" w:lineRule="auto"/>
        <w:ind w:firstLine="709"/>
        <w:jc w:val="both"/>
        <w:rPr>
          <w:szCs w:val="22"/>
          <w:lang w:val="ru-RU" w:eastAsia="ru-RU"/>
        </w:rPr>
      </w:pPr>
      <w:r w:rsidRPr="007E4EAB">
        <w:rPr>
          <w:szCs w:val="22"/>
          <w:lang w:eastAsia="ru-RU"/>
        </w:rPr>
        <w:t xml:space="preserve">1.14 </w:t>
      </w:r>
      <w:proofErr w:type="spellStart"/>
      <w:r w:rsidRPr="007E4EAB">
        <w:rPr>
          <w:szCs w:val="22"/>
          <w:lang w:val="ru-RU" w:eastAsia="ru-RU"/>
        </w:rPr>
        <w:t>Відомості</w:t>
      </w:r>
      <w:proofErr w:type="spellEnd"/>
      <w:r w:rsidRPr="007E4EAB">
        <w:rPr>
          <w:szCs w:val="22"/>
          <w:lang w:val="ru-RU" w:eastAsia="ru-RU"/>
        </w:rPr>
        <w:t xml:space="preserve"> про потребу в </w:t>
      </w:r>
      <w:proofErr w:type="spellStart"/>
      <w:r w:rsidRPr="007E4EAB">
        <w:rPr>
          <w:szCs w:val="22"/>
          <w:lang w:val="ru-RU" w:eastAsia="ru-RU"/>
        </w:rPr>
        <w:t>асигнуваннях</w:t>
      </w:r>
      <w:proofErr w:type="spellEnd"/>
      <w:r w:rsidRPr="007E4EAB">
        <w:rPr>
          <w:szCs w:val="22"/>
          <w:lang w:val="ru-RU" w:eastAsia="ru-RU"/>
        </w:rPr>
        <w:t xml:space="preserve"> та </w:t>
      </w:r>
      <w:proofErr w:type="spellStart"/>
      <w:r w:rsidRPr="007E4EAB">
        <w:rPr>
          <w:szCs w:val="22"/>
          <w:lang w:val="ru-RU" w:eastAsia="ru-RU"/>
        </w:rPr>
        <w:t>фактичні</w:t>
      </w:r>
      <w:proofErr w:type="spellEnd"/>
      <w:r w:rsidRPr="007E4EAB">
        <w:rPr>
          <w:szCs w:val="22"/>
          <w:lang w:val="ru-RU" w:eastAsia="ru-RU"/>
        </w:rPr>
        <w:t xml:space="preserve"> </w:t>
      </w:r>
      <w:proofErr w:type="spellStart"/>
      <w:r w:rsidRPr="007E4EAB">
        <w:rPr>
          <w:szCs w:val="22"/>
          <w:lang w:val="ru-RU" w:eastAsia="ru-RU"/>
        </w:rPr>
        <w:t>фінансові</w:t>
      </w:r>
      <w:proofErr w:type="spellEnd"/>
      <w:r w:rsidRPr="007E4EAB">
        <w:rPr>
          <w:szCs w:val="22"/>
          <w:lang w:val="ru-RU" w:eastAsia="ru-RU"/>
        </w:rPr>
        <w:t xml:space="preserve"> </w:t>
      </w:r>
      <w:proofErr w:type="spellStart"/>
      <w:r w:rsidRPr="007E4EAB">
        <w:rPr>
          <w:szCs w:val="22"/>
          <w:lang w:val="ru-RU" w:eastAsia="ru-RU"/>
        </w:rPr>
        <w:t>витрати</w:t>
      </w:r>
      <w:proofErr w:type="spellEnd"/>
      <w:r w:rsidRPr="007E4EAB">
        <w:rPr>
          <w:szCs w:val="22"/>
          <w:lang w:val="ru-RU" w:eastAsia="ru-RU"/>
        </w:rPr>
        <w:t xml:space="preserve"> на </w:t>
      </w:r>
      <w:proofErr w:type="spellStart"/>
      <w:r w:rsidRPr="007E4EAB">
        <w:rPr>
          <w:szCs w:val="22"/>
          <w:lang w:val="ru-RU" w:eastAsia="ru-RU"/>
        </w:rPr>
        <w:t>мобілізаційну</w:t>
      </w:r>
      <w:proofErr w:type="spellEnd"/>
      <w:r w:rsidRPr="007E4EAB">
        <w:rPr>
          <w:szCs w:val="22"/>
          <w:lang w:val="ru-RU" w:eastAsia="ru-RU"/>
        </w:rPr>
        <w:t xml:space="preserve"> </w:t>
      </w:r>
      <w:proofErr w:type="spellStart"/>
      <w:r w:rsidRPr="007E4EAB">
        <w:rPr>
          <w:szCs w:val="22"/>
          <w:lang w:val="ru-RU" w:eastAsia="ru-RU"/>
        </w:rPr>
        <w:t>підготовку</w:t>
      </w:r>
      <w:proofErr w:type="spellEnd"/>
      <w:r w:rsidRPr="007E4EAB">
        <w:rPr>
          <w:szCs w:val="22"/>
          <w:lang w:val="ru-RU" w:eastAsia="ru-RU"/>
        </w:rPr>
        <w:t xml:space="preserve">. </w:t>
      </w:r>
    </w:p>
    <w:p w14:paraId="22B5F95F" w14:textId="77777777" w:rsidR="007E4EAB" w:rsidRPr="007E4EAB" w:rsidRDefault="007E4EAB" w:rsidP="007E4EAB">
      <w:pPr>
        <w:spacing w:after="13" w:line="266" w:lineRule="auto"/>
        <w:ind w:firstLine="709"/>
        <w:jc w:val="both"/>
        <w:rPr>
          <w:szCs w:val="22"/>
          <w:lang w:val="ru-RU" w:eastAsia="ru-RU"/>
        </w:rPr>
      </w:pPr>
      <w:r w:rsidRPr="007E4EAB">
        <w:rPr>
          <w:szCs w:val="22"/>
          <w:lang w:eastAsia="ru-RU"/>
        </w:rPr>
        <w:t xml:space="preserve">1.15 </w:t>
      </w:r>
      <w:proofErr w:type="spellStart"/>
      <w:r w:rsidRPr="007E4EAB">
        <w:rPr>
          <w:szCs w:val="22"/>
          <w:lang w:val="ru-RU" w:eastAsia="ru-RU"/>
        </w:rPr>
        <w:t>Відомості</w:t>
      </w:r>
      <w:proofErr w:type="spellEnd"/>
      <w:r w:rsidRPr="007E4EAB">
        <w:rPr>
          <w:szCs w:val="22"/>
          <w:lang w:val="ru-RU" w:eastAsia="ru-RU"/>
        </w:rPr>
        <w:t xml:space="preserve"> про </w:t>
      </w:r>
      <w:proofErr w:type="spellStart"/>
      <w:r w:rsidRPr="007E4EAB">
        <w:rPr>
          <w:szCs w:val="22"/>
          <w:lang w:val="ru-RU" w:eastAsia="ru-RU"/>
        </w:rPr>
        <w:t>запасні</w:t>
      </w:r>
      <w:proofErr w:type="spellEnd"/>
      <w:r w:rsidRPr="007E4EAB">
        <w:rPr>
          <w:szCs w:val="22"/>
          <w:lang w:val="ru-RU" w:eastAsia="ru-RU"/>
        </w:rPr>
        <w:t xml:space="preserve"> </w:t>
      </w:r>
      <w:proofErr w:type="spellStart"/>
      <w:r w:rsidRPr="007E4EAB">
        <w:rPr>
          <w:szCs w:val="22"/>
          <w:lang w:val="ru-RU" w:eastAsia="ru-RU"/>
        </w:rPr>
        <w:t>пункти</w:t>
      </w:r>
      <w:proofErr w:type="spellEnd"/>
      <w:r w:rsidRPr="007E4EAB">
        <w:rPr>
          <w:szCs w:val="22"/>
          <w:lang w:val="ru-RU" w:eastAsia="ru-RU"/>
        </w:rPr>
        <w:t xml:space="preserve"> управління. </w:t>
      </w:r>
      <w:proofErr w:type="spellStart"/>
      <w:r w:rsidRPr="007E4EAB">
        <w:rPr>
          <w:szCs w:val="22"/>
          <w:lang w:val="ru-RU" w:eastAsia="ru-RU"/>
        </w:rPr>
        <w:t>Відомості</w:t>
      </w:r>
      <w:proofErr w:type="spellEnd"/>
      <w:r w:rsidRPr="007E4EAB">
        <w:rPr>
          <w:szCs w:val="22"/>
          <w:lang w:val="ru-RU" w:eastAsia="ru-RU"/>
        </w:rPr>
        <w:t xml:space="preserve"> про </w:t>
      </w:r>
      <w:proofErr w:type="spellStart"/>
      <w:r w:rsidRPr="007E4EAB">
        <w:rPr>
          <w:szCs w:val="22"/>
          <w:lang w:val="ru-RU" w:eastAsia="ru-RU"/>
        </w:rPr>
        <w:t>плани</w:t>
      </w:r>
      <w:proofErr w:type="spellEnd"/>
      <w:r w:rsidRPr="007E4EAB">
        <w:rPr>
          <w:szCs w:val="22"/>
          <w:lang w:val="ru-RU" w:eastAsia="ru-RU"/>
        </w:rPr>
        <w:t xml:space="preserve"> </w:t>
      </w:r>
      <w:proofErr w:type="spellStart"/>
      <w:r w:rsidRPr="007E4EAB">
        <w:rPr>
          <w:szCs w:val="22"/>
          <w:lang w:val="ru-RU" w:eastAsia="ru-RU"/>
        </w:rPr>
        <w:t>технічного</w:t>
      </w:r>
      <w:proofErr w:type="spellEnd"/>
      <w:r w:rsidRPr="007E4EAB">
        <w:rPr>
          <w:szCs w:val="22"/>
          <w:lang w:val="ru-RU" w:eastAsia="ru-RU"/>
        </w:rPr>
        <w:t xml:space="preserve"> </w:t>
      </w:r>
      <w:proofErr w:type="spellStart"/>
      <w:r w:rsidRPr="007E4EAB">
        <w:rPr>
          <w:szCs w:val="22"/>
          <w:lang w:val="ru-RU" w:eastAsia="ru-RU"/>
        </w:rPr>
        <w:t>прикриття</w:t>
      </w:r>
      <w:proofErr w:type="spellEnd"/>
      <w:r w:rsidRPr="007E4EAB">
        <w:rPr>
          <w:szCs w:val="22"/>
          <w:lang w:val="ru-RU" w:eastAsia="ru-RU"/>
        </w:rPr>
        <w:t xml:space="preserve"> в </w:t>
      </w:r>
      <w:proofErr w:type="spellStart"/>
      <w:r w:rsidRPr="007E4EAB">
        <w:rPr>
          <w:szCs w:val="22"/>
          <w:lang w:val="ru-RU" w:eastAsia="ru-RU"/>
        </w:rPr>
        <w:t>особливий</w:t>
      </w:r>
      <w:proofErr w:type="spellEnd"/>
      <w:r w:rsidRPr="007E4EAB">
        <w:rPr>
          <w:szCs w:val="22"/>
          <w:lang w:val="ru-RU" w:eastAsia="ru-RU"/>
        </w:rPr>
        <w:t xml:space="preserve"> </w:t>
      </w:r>
      <w:proofErr w:type="spellStart"/>
      <w:r w:rsidRPr="007E4EAB">
        <w:rPr>
          <w:szCs w:val="22"/>
          <w:lang w:val="ru-RU" w:eastAsia="ru-RU"/>
        </w:rPr>
        <w:t>період</w:t>
      </w:r>
      <w:proofErr w:type="spellEnd"/>
      <w:r w:rsidRPr="007E4EAB">
        <w:rPr>
          <w:szCs w:val="22"/>
          <w:lang w:val="ru-RU" w:eastAsia="ru-RU"/>
        </w:rPr>
        <w:t xml:space="preserve"> </w:t>
      </w:r>
      <w:proofErr w:type="spellStart"/>
      <w:r w:rsidRPr="007E4EAB">
        <w:rPr>
          <w:szCs w:val="22"/>
          <w:lang w:val="ru-RU" w:eastAsia="ru-RU"/>
        </w:rPr>
        <w:t>об’єктів</w:t>
      </w:r>
      <w:proofErr w:type="spellEnd"/>
      <w:r w:rsidRPr="007E4EAB">
        <w:rPr>
          <w:szCs w:val="22"/>
          <w:lang w:val="ru-RU" w:eastAsia="ru-RU"/>
        </w:rPr>
        <w:t xml:space="preserve">, </w:t>
      </w:r>
      <w:proofErr w:type="spellStart"/>
      <w:r w:rsidRPr="007E4EAB">
        <w:rPr>
          <w:szCs w:val="22"/>
          <w:lang w:val="ru-RU" w:eastAsia="ru-RU"/>
        </w:rPr>
        <w:t>розташованих</w:t>
      </w:r>
      <w:proofErr w:type="spellEnd"/>
      <w:r w:rsidRPr="007E4EAB">
        <w:rPr>
          <w:szCs w:val="22"/>
          <w:lang w:val="ru-RU" w:eastAsia="ru-RU"/>
        </w:rPr>
        <w:t xml:space="preserve"> на </w:t>
      </w:r>
      <w:proofErr w:type="spellStart"/>
      <w:r w:rsidRPr="007E4EAB">
        <w:rPr>
          <w:szCs w:val="22"/>
          <w:lang w:val="ru-RU" w:eastAsia="ru-RU"/>
        </w:rPr>
        <w:t>підвідомчій</w:t>
      </w:r>
      <w:proofErr w:type="spellEnd"/>
      <w:r w:rsidRPr="007E4EAB">
        <w:rPr>
          <w:szCs w:val="22"/>
          <w:lang w:val="ru-RU" w:eastAsia="ru-RU"/>
        </w:rPr>
        <w:t xml:space="preserve"> </w:t>
      </w:r>
      <w:proofErr w:type="spellStart"/>
      <w:r w:rsidRPr="007E4EAB">
        <w:rPr>
          <w:szCs w:val="22"/>
          <w:lang w:val="ru-RU" w:eastAsia="ru-RU"/>
        </w:rPr>
        <w:t>території</w:t>
      </w:r>
      <w:proofErr w:type="spellEnd"/>
      <w:r w:rsidRPr="007E4EAB">
        <w:rPr>
          <w:szCs w:val="22"/>
          <w:lang w:val="ru-RU" w:eastAsia="ru-RU"/>
        </w:rPr>
        <w:t xml:space="preserve">. </w:t>
      </w:r>
    </w:p>
    <w:p w14:paraId="3A2C8941" w14:textId="77777777" w:rsidR="007E4EAB" w:rsidRPr="007E4EAB" w:rsidRDefault="007E4EAB" w:rsidP="00494578">
      <w:pPr>
        <w:spacing w:after="13"/>
        <w:ind w:firstLine="709"/>
        <w:jc w:val="both"/>
        <w:rPr>
          <w:szCs w:val="22"/>
          <w:lang w:val="ru-RU" w:eastAsia="ru-RU"/>
        </w:rPr>
      </w:pPr>
      <w:r w:rsidRPr="007E4EAB">
        <w:rPr>
          <w:szCs w:val="22"/>
          <w:lang w:eastAsia="ru-RU"/>
        </w:rPr>
        <w:lastRenderedPageBreak/>
        <w:t xml:space="preserve">1.16 </w:t>
      </w:r>
      <w:proofErr w:type="spellStart"/>
      <w:r w:rsidRPr="007E4EAB">
        <w:rPr>
          <w:szCs w:val="22"/>
          <w:lang w:val="ru-RU" w:eastAsia="ru-RU"/>
        </w:rPr>
        <w:t>Перелік</w:t>
      </w:r>
      <w:proofErr w:type="spellEnd"/>
      <w:r w:rsidRPr="007E4EAB">
        <w:rPr>
          <w:szCs w:val="22"/>
          <w:lang w:val="ru-RU" w:eastAsia="ru-RU"/>
        </w:rPr>
        <w:t xml:space="preserve"> посад і </w:t>
      </w:r>
      <w:proofErr w:type="spellStart"/>
      <w:r w:rsidRPr="007E4EAB">
        <w:rPr>
          <w:szCs w:val="22"/>
          <w:lang w:val="ru-RU" w:eastAsia="ru-RU"/>
        </w:rPr>
        <w:t>професій</w:t>
      </w:r>
      <w:proofErr w:type="spellEnd"/>
      <w:r w:rsidRPr="007E4EAB">
        <w:rPr>
          <w:szCs w:val="22"/>
          <w:lang w:val="ru-RU" w:eastAsia="ru-RU"/>
        </w:rPr>
        <w:t xml:space="preserve">, за </w:t>
      </w:r>
      <w:proofErr w:type="spellStart"/>
      <w:r w:rsidRPr="007E4EAB">
        <w:rPr>
          <w:szCs w:val="22"/>
          <w:lang w:val="ru-RU" w:eastAsia="ru-RU"/>
        </w:rPr>
        <w:t>якими</w:t>
      </w:r>
      <w:proofErr w:type="spellEnd"/>
      <w:r w:rsidRPr="007E4EAB">
        <w:rPr>
          <w:szCs w:val="22"/>
          <w:lang w:val="ru-RU" w:eastAsia="ru-RU"/>
        </w:rPr>
        <w:t xml:space="preserve"> </w:t>
      </w:r>
      <w:proofErr w:type="spellStart"/>
      <w:r w:rsidRPr="007E4EAB">
        <w:rPr>
          <w:szCs w:val="22"/>
          <w:lang w:val="ru-RU" w:eastAsia="ru-RU"/>
        </w:rPr>
        <w:t>бронюються</w:t>
      </w:r>
      <w:proofErr w:type="spellEnd"/>
      <w:r w:rsidRPr="007E4EAB">
        <w:rPr>
          <w:szCs w:val="22"/>
          <w:lang w:val="ru-RU" w:eastAsia="ru-RU"/>
        </w:rPr>
        <w:t xml:space="preserve"> </w:t>
      </w:r>
      <w:proofErr w:type="spellStart"/>
      <w:r w:rsidRPr="007E4EAB">
        <w:rPr>
          <w:szCs w:val="22"/>
          <w:lang w:val="ru-RU" w:eastAsia="ru-RU"/>
        </w:rPr>
        <w:t>військовозобов’язані</w:t>
      </w:r>
      <w:proofErr w:type="spellEnd"/>
      <w:r w:rsidRPr="007E4EAB">
        <w:rPr>
          <w:szCs w:val="22"/>
          <w:lang w:val="ru-RU" w:eastAsia="ru-RU"/>
        </w:rPr>
        <w:t xml:space="preserve">. </w:t>
      </w:r>
    </w:p>
    <w:p w14:paraId="599A50FD" w14:textId="77777777" w:rsidR="007E4EAB" w:rsidRPr="007E4EAB" w:rsidRDefault="007E4EAB" w:rsidP="00494578">
      <w:pPr>
        <w:spacing w:after="13"/>
        <w:ind w:left="698"/>
        <w:jc w:val="both"/>
        <w:rPr>
          <w:szCs w:val="22"/>
          <w:lang w:val="ru-RU" w:eastAsia="ru-RU"/>
        </w:rPr>
      </w:pPr>
    </w:p>
    <w:p w14:paraId="1021D39A" w14:textId="77777777" w:rsidR="007E4EAB" w:rsidRDefault="00A64E30" w:rsidP="00A64E30">
      <w:pPr>
        <w:keepNext/>
        <w:keepLines/>
        <w:ind w:left="10" w:firstLine="416"/>
        <w:jc w:val="both"/>
        <w:outlineLvl w:val="0"/>
        <w:rPr>
          <w:b/>
          <w:szCs w:val="22"/>
          <w:lang w:val="ru-RU" w:eastAsia="ru-RU"/>
        </w:rPr>
      </w:pPr>
      <w:r>
        <w:rPr>
          <w:b/>
          <w:szCs w:val="22"/>
          <w:lang w:eastAsia="ru-RU"/>
        </w:rPr>
        <w:t xml:space="preserve">    2.</w:t>
      </w:r>
      <w:r w:rsidR="007E4EAB">
        <w:rPr>
          <w:b/>
          <w:szCs w:val="22"/>
          <w:lang w:eastAsia="ru-RU"/>
        </w:rPr>
        <w:t xml:space="preserve"> </w:t>
      </w:r>
      <w:proofErr w:type="spellStart"/>
      <w:r w:rsidR="007E4EAB" w:rsidRPr="007E4EAB">
        <w:rPr>
          <w:b/>
          <w:szCs w:val="22"/>
          <w:lang w:val="ru-RU" w:eastAsia="ru-RU"/>
        </w:rPr>
        <w:t>Відомості</w:t>
      </w:r>
      <w:proofErr w:type="spellEnd"/>
      <w:r w:rsidR="007E4EAB" w:rsidRPr="007E4EAB">
        <w:rPr>
          <w:b/>
          <w:szCs w:val="22"/>
          <w:lang w:val="ru-RU" w:eastAsia="ru-RU"/>
        </w:rPr>
        <w:t xml:space="preserve"> з питань </w:t>
      </w:r>
      <w:proofErr w:type="spellStart"/>
      <w:r w:rsidR="007E4EAB" w:rsidRPr="007E4EAB">
        <w:rPr>
          <w:b/>
          <w:szCs w:val="22"/>
          <w:lang w:val="ru-RU" w:eastAsia="ru-RU"/>
        </w:rPr>
        <w:t>оборонної</w:t>
      </w:r>
      <w:proofErr w:type="spellEnd"/>
      <w:r w:rsidR="007E4EAB" w:rsidRPr="007E4EAB">
        <w:rPr>
          <w:b/>
          <w:szCs w:val="22"/>
          <w:lang w:val="ru-RU" w:eastAsia="ru-RU"/>
        </w:rPr>
        <w:t xml:space="preserve"> роботи, </w:t>
      </w:r>
      <w:proofErr w:type="spellStart"/>
      <w:r w:rsidR="007E4EAB" w:rsidRPr="007E4EAB">
        <w:rPr>
          <w:b/>
          <w:szCs w:val="22"/>
          <w:lang w:val="ru-RU" w:eastAsia="ru-RU"/>
        </w:rPr>
        <w:t>безпеки</w:t>
      </w:r>
      <w:proofErr w:type="spellEnd"/>
      <w:r w:rsidR="007E4EAB" w:rsidRPr="007E4EAB">
        <w:rPr>
          <w:b/>
          <w:szCs w:val="22"/>
          <w:lang w:val="ru-RU" w:eastAsia="ru-RU"/>
        </w:rPr>
        <w:t xml:space="preserve">, охорони правопорядку та </w:t>
      </w:r>
      <w:proofErr w:type="spellStart"/>
      <w:r w:rsidR="007E4EAB" w:rsidRPr="007E4EAB">
        <w:rPr>
          <w:b/>
          <w:szCs w:val="22"/>
          <w:lang w:val="ru-RU" w:eastAsia="ru-RU"/>
        </w:rPr>
        <w:t>взаємодії</w:t>
      </w:r>
      <w:proofErr w:type="spellEnd"/>
      <w:r w:rsidR="007E4EAB" w:rsidRPr="007E4EAB">
        <w:rPr>
          <w:b/>
          <w:szCs w:val="22"/>
          <w:lang w:val="ru-RU" w:eastAsia="ru-RU"/>
        </w:rPr>
        <w:t xml:space="preserve"> з </w:t>
      </w:r>
      <w:proofErr w:type="spellStart"/>
      <w:r w:rsidR="007E4EAB" w:rsidRPr="007E4EAB">
        <w:rPr>
          <w:b/>
          <w:szCs w:val="22"/>
          <w:lang w:val="ru-RU" w:eastAsia="ru-RU"/>
        </w:rPr>
        <w:t>правоохоронними</w:t>
      </w:r>
      <w:proofErr w:type="spellEnd"/>
      <w:r w:rsidR="007E4EAB" w:rsidRPr="007E4EAB">
        <w:rPr>
          <w:b/>
          <w:szCs w:val="22"/>
          <w:lang w:val="ru-RU" w:eastAsia="ru-RU"/>
        </w:rPr>
        <w:t xml:space="preserve"> органами</w:t>
      </w:r>
    </w:p>
    <w:p w14:paraId="7CBF7EAD" w14:textId="77777777" w:rsidR="00F30346" w:rsidRPr="007E4EAB" w:rsidRDefault="00F30346" w:rsidP="00494578">
      <w:pPr>
        <w:keepNext/>
        <w:keepLines/>
        <w:ind w:left="10"/>
        <w:jc w:val="center"/>
        <w:outlineLvl w:val="0"/>
        <w:rPr>
          <w:b/>
          <w:szCs w:val="22"/>
          <w:lang w:val="ru-RU" w:eastAsia="ru-RU"/>
        </w:rPr>
      </w:pPr>
    </w:p>
    <w:p w14:paraId="596BBAD7" w14:textId="77777777" w:rsidR="00F30346" w:rsidRPr="00F30346" w:rsidRDefault="00494578" w:rsidP="00494578">
      <w:pPr>
        <w:tabs>
          <w:tab w:val="left" w:pos="709"/>
        </w:tabs>
        <w:ind w:right="161" w:firstLine="426"/>
        <w:jc w:val="both"/>
        <w:rPr>
          <w:color w:val="auto"/>
          <w:lang w:val="ru-RU" w:eastAsia="ru-RU"/>
        </w:rPr>
      </w:pPr>
      <w:r>
        <w:rPr>
          <w:color w:val="auto"/>
          <w:lang w:eastAsia="ru-RU"/>
        </w:rPr>
        <w:t xml:space="preserve">    </w:t>
      </w:r>
      <w:r w:rsidR="00F30346" w:rsidRPr="00F30346">
        <w:rPr>
          <w:color w:val="auto"/>
          <w:lang w:eastAsia="ru-RU"/>
        </w:rPr>
        <w:t>2.</w:t>
      </w:r>
      <w:r w:rsidR="00F30346" w:rsidRPr="00F30346">
        <w:rPr>
          <w:color w:val="auto"/>
          <w:lang w:val="ru-RU" w:eastAsia="ru-RU"/>
        </w:rPr>
        <w:t xml:space="preserve">1. </w:t>
      </w:r>
      <w:proofErr w:type="spellStart"/>
      <w:r w:rsidR="00F30346" w:rsidRPr="00F30346">
        <w:rPr>
          <w:color w:val="auto"/>
          <w:lang w:val="ru-RU" w:eastAsia="ru-RU"/>
        </w:rPr>
        <w:t>Відомості</w:t>
      </w:r>
      <w:proofErr w:type="spellEnd"/>
      <w:r w:rsidR="00F30346" w:rsidRPr="00F30346">
        <w:rPr>
          <w:color w:val="auto"/>
          <w:lang w:val="ru-RU" w:eastAsia="ru-RU"/>
        </w:rPr>
        <w:t xml:space="preserve"> про </w:t>
      </w:r>
      <w:proofErr w:type="spellStart"/>
      <w:r w:rsidR="00F30346" w:rsidRPr="00F30346">
        <w:rPr>
          <w:color w:val="auto"/>
          <w:lang w:val="ru-RU" w:eastAsia="ru-RU"/>
        </w:rPr>
        <w:t>переліки</w:t>
      </w:r>
      <w:proofErr w:type="spellEnd"/>
      <w:r w:rsidR="00F30346" w:rsidRPr="00F30346">
        <w:rPr>
          <w:color w:val="auto"/>
          <w:lang w:val="ru-RU" w:eastAsia="ru-RU"/>
        </w:rPr>
        <w:t xml:space="preserve">, </w:t>
      </w:r>
      <w:proofErr w:type="spellStart"/>
      <w:r w:rsidR="00F30346" w:rsidRPr="00F30346">
        <w:rPr>
          <w:color w:val="auto"/>
          <w:lang w:val="ru-RU" w:eastAsia="ru-RU"/>
        </w:rPr>
        <w:t>дислокацію</w:t>
      </w:r>
      <w:proofErr w:type="spellEnd"/>
      <w:r w:rsidR="00F30346" w:rsidRPr="00F30346">
        <w:rPr>
          <w:color w:val="auto"/>
          <w:lang w:val="ru-RU" w:eastAsia="ru-RU"/>
        </w:rPr>
        <w:t xml:space="preserve">, систему охорони </w:t>
      </w:r>
      <w:proofErr w:type="spellStart"/>
      <w:r w:rsidR="00F30346" w:rsidRPr="00F30346">
        <w:rPr>
          <w:color w:val="auto"/>
          <w:lang w:val="ru-RU" w:eastAsia="ru-RU"/>
        </w:rPr>
        <w:t>об’єктів</w:t>
      </w:r>
      <w:proofErr w:type="spellEnd"/>
      <w:r w:rsidR="00F30346" w:rsidRPr="00F30346">
        <w:rPr>
          <w:color w:val="auto"/>
          <w:lang w:val="ru-RU" w:eastAsia="ru-RU"/>
        </w:rPr>
        <w:t xml:space="preserve"> </w:t>
      </w:r>
      <w:proofErr w:type="spellStart"/>
      <w:r w:rsidR="00F30346" w:rsidRPr="00F30346">
        <w:rPr>
          <w:color w:val="auto"/>
          <w:lang w:val="ru-RU" w:eastAsia="ru-RU"/>
        </w:rPr>
        <w:t>першої</w:t>
      </w:r>
      <w:proofErr w:type="spellEnd"/>
      <w:r w:rsidR="00F30346" w:rsidRPr="00F30346">
        <w:rPr>
          <w:color w:val="auto"/>
          <w:lang w:val="ru-RU" w:eastAsia="ru-RU"/>
        </w:rPr>
        <w:t xml:space="preserve"> та </w:t>
      </w:r>
      <w:proofErr w:type="spellStart"/>
      <w:r w:rsidR="00F30346" w:rsidRPr="00F30346">
        <w:rPr>
          <w:color w:val="auto"/>
          <w:lang w:val="ru-RU" w:eastAsia="ru-RU"/>
        </w:rPr>
        <w:t>другої</w:t>
      </w:r>
      <w:proofErr w:type="spellEnd"/>
      <w:r w:rsidR="00F30346" w:rsidRPr="00F30346">
        <w:rPr>
          <w:color w:val="auto"/>
          <w:lang w:val="ru-RU" w:eastAsia="ru-RU"/>
        </w:rPr>
        <w:t xml:space="preserve"> </w:t>
      </w:r>
      <w:proofErr w:type="spellStart"/>
      <w:r w:rsidR="00F30346" w:rsidRPr="00F30346">
        <w:rPr>
          <w:color w:val="auto"/>
          <w:lang w:val="ru-RU" w:eastAsia="ru-RU"/>
        </w:rPr>
        <w:t>груп</w:t>
      </w:r>
      <w:proofErr w:type="spellEnd"/>
      <w:r w:rsidR="00F30346" w:rsidRPr="00F30346">
        <w:rPr>
          <w:color w:val="auto"/>
          <w:lang w:val="ru-RU" w:eastAsia="ru-RU"/>
        </w:rPr>
        <w:t xml:space="preserve"> </w:t>
      </w:r>
      <w:proofErr w:type="spellStart"/>
      <w:r w:rsidR="00F30346" w:rsidRPr="00F30346">
        <w:rPr>
          <w:color w:val="auto"/>
          <w:lang w:val="ru-RU" w:eastAsia="ru-RU"/>
        </w:rPr>
        <w:t>регіонального</w:t>
      </w:r>
      <w:proofErr w:type="spellEnd"/>
      <w:r w:rsidR="00F30346" w:rsidRPr="00F30346">
        <w:rPr>
          <w:color w:val="auto"/>
          <w:lang w:val="ru-RU" w:eastAsia="ru-RU"/>
        </w:rPr>
        <w:t xml:space="preserve"> і </w:t>
      </w:r>
      <w:proofErr w:type="spellStart"/>
      <w:r w:rsidR="00F30346" w:rsidRPr="00F30346">
        <w:rPr>
          <w:color w:val="auto"/>
          <w:lang w:val="ru-RU" w:eastAsia="ru-RU"/>
        </w:rPr>
        <w:t>місцевого</w:t>
      </w:r>
      <w:proofErr w:type="spellEnd"/>
      <w:r w:rsidR="00F30346" w:rsidRPr="00F30346">
        <w:rPr>
          <w:color w:val="auto"/>
          <w:lang w:val="ru-RU" w:eastAsia="ru-RU"/>
        </w:rPr>
        <w:t xml:space="preserve"> </w:t>
      </w:r>
      <w:proofErr w:type="spellStart"/>
      <w:r w:rsidR="00F30346" w:rsidRPr="00F30346">
        <w:rPr>
          <w:color w:val="auto"/>
          <w:lang w:val="ru-RU" w:eastAsia="ru-RU"/>
        </w:rPr>
        <w:t>значення</w:t>
      </w:r>
      <w:proofErr w:type="spellEnd"/>
      <w:r w:rsidR="00F30346" w:rsidRPr="00F30346">
        <w:rPr>
          <w:color w:val="auto"/>
          <w:lang w:val="ru-RU" w:eastAsia="ru-RU"/>
        </w:rPr>
        <w:t xml:space="preserve">. </w:t>
      </w:r>
    </w:p>
    <w:p w14:paraId="14EBBE06" w14:textId="77777777" w:rsidR="00F30346" w:rsidRPr="00F30346" w:rsidRDefault="00494578" w:rsidP="00494578">
      <w:pPr>
        <w:ind w:right="161" w:firstLine="426"/>
        <w:jc w:val="both"/>
        <w:rPr>
          <w:color w:val="auto"/>
          <w:lang w:val="ru-RU" w:eastAsia="ru-RU"/>
        </w:rPr>
      </w:pPr>
      <w:r>
        <w:rPr>
          <w:color w:val="auto"/>
          <w:lang w:val="ru-RU" w:eastAsia="ru-RU"/>
        </w:rPr>
        <w:t xml:space="preserve">    </w:t>
      </w:r>
      <w:r w:rsidR="00F30346" w:rsidRPr="00F30346">
        <w:rPr>
          <w:color w:val="auto"/>
          <w:lang w:val="ru-RU" w:eastAsia="ru-RU"/>
        </w:rPr>
        <w:t xml:space="preserve">2.2.  </w:t>
      </w:r>
      <w:proofErr w:type="spellStart"/>
      <w:r w:rsidR="00F30346" w:rsidRPr="00F30346">
        <w:rPr>
          <w:color w:val="auto"/>
          <w:lang w:val="ru-RU" w:eastAsia="ru-RU"/>
        </w:rPr>
        <w:t>Відомості</w:t>
      </w:r>
      <w:proofErr w:type="spellEnd"/>
      <w:r w:rsidR="00F30346" w:rsidRPr="00F30346">
        <w:rPr>
          <w:color w:val="auto"/>
          <w:lang w:val="ru-RU" w:eastAsia="ru-RU"/>
        </w:rPr>
        <w:t xml:space="preserve">, </w:t>
      </w:r>
      <w:proofErr w:type="spellStart"/>
      <w:r w:rsidR="00F30346" w:rsidRPr="00F30346">
        <w:rPr>
          <w:color w:val="auto"/>
          <w:lang w:val="ru-RU" w:eastAsia="ru-RU"/>
        </w:rPr>
        <w:t>що</w:t>
      </w:r>
      <w:proofErr w:type="spellEnd"/>
      <w:r w:rsidR="00F30346" w:rsidRPr="00F30346">
        <w:rPr>
          <w:color w:val="auto"/>
          <w:lang w:val="ru-RU" w:eastAsia="ru-RU"/>
        </w:rPr>
        <w:t xml:space="preserve"> </w:t>
      </w:r>
      <w:proofErr w:type="spellStart"/>
      <w:r w:rsidR="00F30346" w:rsidRPr="00F30346">
        <w:rPr>
          <w:color w:val="auto"/>
          <w:lang w:val="ru-RU" w:eastAsia="ru-RU"/>
        </w:rPr>
        <w:t>містяться</w:t>
      </w:r>
      <w:proofErr w:type="spellEnd"/>
      <w:r w:rsidR="00F30346" w:rsidRPr="00F30346">
        <w:rPr>
          <w:color w:val="auto"/>
          <w:lang w:val="ru-RU" w:eastAsia="ru-RU"/>
        </w:rPr>
        <w:t xml:space="preserve"> </w:t>
      </w:r>
      <w:proofErr w:type="gramStart"/>
      <w:r w:rsidR="00F30346" w:rsidRPr="00F30346">
        <w:rPr>
          <w:color w:val="auto"/>
          <w:lang w:val="ru-RU" w:eastAsia="ru-RU"/>
        </w:rPr>
        <w:t>у документах</w:t>
      </w:r>
      <w:proofErr w:type="gramEnd"/>
      <w:r w:rsidR="00F30346" w:rsidRPr="00F30346">
        <w:rPr>
          <w:color w:val="auto"/>
          <w:lang w:val="ru-RU" w:eastAsia="ru-RU"/>
        </w:rPr>
        <w:t xml:space="preserve">, у тому </w:t>
      </w:r>
      <w:proofErr w:type="spellStart"/>
      <w:r w:rsidR="00F30346" w:rsidRPr="00F30346">
        <w:rPr>
          <w:color w:val="auto"/>
          <w:lang w:val="ru-RU" w:eastAsia="ru-RU"/>
        </w:rPr>
        <w:t>числі</w:t>
      </w:r>
      <w:proofErr w:type="spellEnd"/>
      <w:r w:rsidR="00F30346" w:rsidRPr="00F30346">
        <w:rPr>
          <w:color w:val="auto"/>
          <w:lang w:val="ru-RU" w:eastAsia="ru-RU"/>
        </w:rPr>
        <w:t xml:space="preserve"> </w:t>
      </w:r>
      <w:proofErr w:type="spellStart"/>
      <w:r w:rsidR="00F30346" w:rsidRPr="00F30346">
        <w:rPr>
          <w:color w:val="auto"/>
          <w:lang w:val="ru-RU" w:eastAsia="ru-RU"/>
        </w:rPr>
        <w:t>розпорядчих</w:t>
      </w:r>
      <w:proofErr w:type="spellEnd"/>
      <w:r w:rsidR="00F30346" w:rsidRPr="00F30346">
        <w:rPr>
          <w:color w:val="auto"/>
          <w:lang w:val="ru-RU" w:eastAsia="ru-RU"/>
        </w:rPr>
        <w:t xml:space="preserve">, </w:t>
      </w:r>
      <w:proofErr w:type="spellStart"/>
      <w:r w:rsidR="00F30346" w:rsidRPr="00F30346">
        <w:rPr>
          <w:color w:val="auto"/>
          <w:lang w:val="ru-RU" w:eastAsia="ru-RU"/>
        </w:rPr>
        <w:t>інших</w:t>
      </w:r>
      <w:proofErr w:type="spellEnd"/>
      <w:r w:rsidR="00F30346" w:rsidRPr="00F30346">
        <w:rPr>
          <w:color w:val="auto"/>
          <w:lang w:val="ru-RU" w:eastAsia="ru-RU"/>
        </w:rPr>
        <w:t xml:space="preserve"> </w:t>
      </w:r>
      <w:proofErr w:type="spellStart"/>
      <w:r w:rsidR="00F30346" w:rsidRPr="00F30346">
        <w:rPr>
          <w:color w:val="auto"/>
          <w:lang w:val="ru-RU" w:eastAsia="ru-RU"/>
        </w:rPr>
        <w:t>матеріальних</w:t>
      </w:r>
      <w:proofErr w:type="spellEnd"/>
      <w:r w:rsidR="00F30346" w:rsidRPr="00F30346">
        <w:rPr>
          <w:color w:val="auto"/>
          <w:lang w:val="ru-RU" w:eastAsia="ru-RU"/>
        </w:rPr>
        <w:t xml:space="preserve"> </w:t>
      </w:r>
      <w:proofErr w:type="spellStart"/>
      <w:r w:rsidR="00F30346" w:rsidRPr="00F30346">
        <w:rPr>
          <w:color w:val="auto"/>
          <w:lang w:val="ru-RU" w:eastAsia="ru-RU"/>
        </w:rPr>
        <w:t>носіях</w:t>
      </w:r>
      <w:proofErr w:type="spellEnd"/>
      <w:r w:rsidR="00F30346" w:rsidRPr="00F30346">
        <w:rPr>
          <w:color w:val="auto"/>
          <w:lang w:val="ru-RU" w:eastAsia="ru-RU"/>
        </w:rPr>
        <w:t xml:space="preserve"> інформації, </w:t>
      </w:r>
      <w:proofErr w:type="spellStart"/>
      <w:r w:rsidR="00F30346" w:rsidRPr="00F30346">
        <w:rPr>
          <w:color w:val="auto"/>
          <w:lang w:val="ru-RU" w:eastAsia="ru-RU"/>
        </w:rPr>
        <w:t>що</w:t>
      </w:r>
      <w:proofErr w:type="spellEnd"/>
      <w:r w:rsidR="00F30346" w:rsidRPr="00F30346">
        <w:rPr>
          <w:color w:val="auto"/>
          <w:lang w:val="ru-RU" w:eastAsia="ru-RU"/>
        </w:rPr>
        <w:t xml:space="preserve"> </w:t>
      </w:r>
      <w:proofErr w:type="spellStart"/>
      <w:r w:rsidR="00F30346" w:rsidRPr="00F30346">
        <w:rPr>
          <w:color w:val="auto"/>
          <w:lang w:val="ru-RU" w:eastAsia="ru-RU"/>
        </w:rPr>
        <w:t>розкривають</w:t>
      </w:r>
      <w:proofErr w:type="spellEnd"/>
      <w:r w:rsidR="00F30346" w:rsidRPr="00F30346">
        <w:rPr>
          <w:color w:val="auto"/>
          <w:lang w:val="ru-RU" w:eastAsia="ru-RU"/>
        </w:rPr>
        <w:t xml:space="preserve"> </w:t>
      </w:r>
      <w:proofErr w:type="spellStart"/>
      <w:r w:rsidR="00F30346" w:rsidRPr="00F30346">
        <w:rPr>
          <w:color w:val="auto"/>
          <w:lang w:val="ru-RU" w:eastAsia="ru-RU"/>
        </w:rPr>
        <w:t>зміст</w:t>
      </w:r>
      <w:proofErr w:type="spellEnd"/>
      <w:r w:rsidR="00F30346" w:rsidRPr="00F30346">
        <w:rPr>
          <w:color w:val="auto"/>
          <w:lang w:val="ru-RU" w:eastAsia="ru-RU"/>
        </w:rPr>
        <w:t xml:space="preserve"> </w:t>
      </w:r>
      <w:proofErr w:type="spellStart"/>
      <w:r w:rsidR="00F30346" w:rsidRPr="00F30346">
        <w:rPr>
          <w:color w:val="auto"/>
          <w:lang w:val="ru-RU" w:eastAsia="ru-RU"/>
        </w:rPr>
        <w:t>завдань</w:t>
      </w:r>
      <w:proofErr w:type="spellEnd"/>
      <w:r w:rsidR="00F30346" w:rsidRPr="00F30346">
        <w:rPr>
          <w:color w:val="auto"/>
          <w:lang w:val="ru-RU" w:eastAsia="ru-RU"/>
        </w:rPr>
        <w:t xml:space="preserve"> з питань </w:t>
      </w:r>
      <w:proofErr w:type="spellStart"/>
      <w:r w:rsidR="00F30346" w:rsidRPr="00F30346">
        <w:rPr>
          <w:color w:val="auto"/>
          <w:lang w:val="ru-RU" w:eastAsia="ru-RU"/>
        </w:rPr>
        <w:t>воєнного</w:t>
      </w:r>
      <w:proofErr w:type="spellEnd"/>
      <w:r w:rsidR="00F30346" w:rsidRPr="00F30346">
        <w:rPr>
          <w:color w:val="auto"/>
          <w:lang w:val="ru-RU" w:eastAsia="ru-RU"/>
        </w:rPr>
        <w:t xml:space="preserve"> стану та </w:t>
      </w:r>
      <w:proofErr w:type="spellStart"/>
      <w:r w:rsidR="00F30346" w:rsidRPr="00F30346">
        <w:rPr>
          <w:color w:val="auto"/>
          <w:lang w:val="ru-RU" w:eastAsia="ru-RU"/>
        </w:rPr>
        <w:t>територіальної</w:t>
      </w:r>
      <w:proofErr w:type="spellEnd"/>
      <w:r w:rsidR="00F30346" w:rsidRPr="00F30346">
        <w:rPr>
          <w:color w:val="auto"/>
          <w:lang w:val="ru-RU" w:eastAsia="ru-RU"/>
        </w:rPr>
        <w:t xml:space="preserve"> оборони.</w:t>
      </w:r>
    </w:p>
    <w:p w14:paraId="32E59F95" w14:textId="77777777" w:rsidR="00F30346" w:rsidRPr="00F30346" w:rsidRDefault="00F30346" w:rsidP="00494578">
      <w:pPr>
        <w:ind w:right="159"/>
        <w:contextualSpacing/>
        <w:jc w:val="both"/>
        <w:rPr>
          <w:rFonts w:eastAsia="Calibri"/>
          <w:color w:val="auto"/>
          <w:lang w:eastAsia="en-US"/>
        </w:rPr>
      </w:pPr>
      <w:r w:rsidRPr="00F30346">
        <w:rPr>
          <w:rFonts w:eastAsia="Calibri"/>
          <w:color w:val="auto"/>
          <w:lang w:eastAsia="en-US"/>
        </w:rPr>
        <w:t xml:space="preserve">     </w:t>
      </w:r>
      <w:r w:rsidR="00494578">
        <w:rPr>
          <w:rFonts w:eastAsia="Calibri"/>
          <w:color w:val="auto"/>
          <w:lang w:eastAsia="en-US"/>
        </w:rPr>
        <w:t xml:space="preserve">    </w:t>
      </w:r>
      <w:r w:rsidRPr="00F30346">
        <w:rPr>
          <w:rFonts w:eastAsia="Calibri"/>
          <w:color w:val="auto"/>
          <w:lang w:eastAsia="en-US"/>
        </w:rPr>
        <w:t xml:space="preserve"> 2.3. Узагальнені відомості щодо заходів з підготовки (обладнання), ремонту, модернізації (удосконалення) будівництва об’єктів оборонної інфраструктури</w:t>
      </w:r>
      <w:r w:rsidRPr="00F30346">
        <w:rPr>
          <w:rFonts w:eastAsia="Calibri"/>
          <w:color w:val="00B050"/>
          <w:lang w:eastAsia="en-US"/>
        </w:rPr>
        <w:t xml:space="preserve">, </w:t>
      </w:r>
      <w:r w:rsidRPr="00F30346">
        <w:rPr>
          <w:rFonts w:eastAsia="Calibri"/>
          <w:color w:val="auto"/>
          <w:lang w:eastAsia="en-US"/>
        </w:rPr>
        <w:t>що не становлять державної таємниці.</w:t>
      </w:r>
    </w:p>
    <w:p w14:paraId="2E27E1D5" w14:textId="77777777" w:rsidR="00F30346" w:rsidRPr="00F30346" w:rsidRDefault="00494578" w:rsidP="00494578">
      <w:pPr>
        <w:ind w:right="159" w:firstLine="426"/>
        <w:jc w:val="both"/>
        <w:rPr>
          <w:color w:val="auto"/>
          <w:lang w:val="ru-RU" w:eastAsia="ru-RU"/>
        </w:rPr>
      </w:pPr>
      <w:r>
        <w:rPr>
          <w:color w:val="auto"/>
          <w:lang w:eastAsia="ru-RU"/>
        </w:rPr>
        <w:t xml:space="preserve">    </w:t>
      </w:r>
      <w:r w:rsidR="00F30346" w:rsidRPr="00F30346">
        <w:rPr>
          <w:color w:val="auto"/>
          <w:lang w:eastAsia="ru-RU"/>
        </w:rPr>
        <w:t>2</w:t>
      </w:r>
      <w:r w:rsidR="00F30346" w:rsidRPr="00F30346">
        <w:rPr>
          <w:color w:val="auto"/>
          <w:lang w:val="ru-RU" w:eastAsia="ru-RU"/>
        </w:rPr>
        <w:t>.4.</w:t>
      </w:r>
      <w:r w:rsidR="00F30346" w:rsidRPr="00F30346">
        <w:rPr>
          <w:color w:val="auto"/>
          <w:lang w:eastAsia="ru-RU"/>
        </w:rPr>
        <w:t xml:space="preserve"> </w:t>
      </w:r>
      <w:r w:rsidR="00F30346" w:rsidRPr="00F30346">
        <w:rPr>
          <w:color w:val="auto"/>
          <w:lang w:val="ru-RU" w:eastAsia="ru-RU"/>
        </w:rPr>
        <w:t xml:space="preserve"> </w:t>
      </w:r>
      <w:proofErr w:type="spellStart"/>
      <w:r w:rsidR="00F30346" w:rsidRPr="00F30346">
        <w:rPr>
          <w:color w:val="auto"/>
          <w:lang w:val="ru-RU" w:eastAsia="ru-RU"/>
        </w:rPr>
        <w:t>Узагальнені</w:t>
      </w:r>
      <w:proofErr w:type="spellEnd"/>
      <w:r w:rsidR="00F30346" w:rsidRPr="00F30346">
        <w:rPr>
          <w:color w:val="auto"/>
          <w:lang w:val="ru-RU" w:eastAsia="ru-RU"/>
        </w:rPr>
        <w:t xml:space="preserve"> </w:t>
      </w:r>
      <w:proofErr w:type="spellStart"/>
      <w:r w:rsidR="00F30346" w:rsidRPr="00F30346">
        <w:rPr>
          <w:color w:val="auto"/>
          <w:lang w:val="ru-RU" w:eastAsia="ru-RU"/>
        </w:rPr>
        <w:t>відомості</w:t>
      </w:r>
      <w:proofErr w:type="spellEnd"/>
      <w:r w:rsidR="00F30346" w:rsidRPr="00F30346">
        <w:rPr>
          <w:color w:val="auto"/>
          <w:lang w:val="ru-RU" w:eastAsia="ru-RU"/>
        </w:rPr>
        <w:t xml:space="preserve"> про </w:t>
      </w:r>
      <w:proofErr w:type="spellStart"/>
      <w:r w:rsidR="00F30346" w:rsidRPr="00F30346">
        <w:rPr>
          <w:color w:val="auto"/>
          <w:lang w:val="ru-RU" w:eastAsia="ru-RU"/>
        </w:rPr>
        <w:t>організаційні</w:t>
      </w:r>
      <w:proofErr w:type="spellEnd"/>
      <w:r w:rsidR="00F30346" w:rsidRPr="00F30346">
        <w:rPr>
          <w:color w:val="auto"/>
          <w:lang w:val="ru-RU" w:eastAsia="ru-RU"/>
        </w:rPr>
        <w:t xml:space="preserve"> заходи з </w:t>
      </w:r>
      <w:proofErr w:type="spellStart"/>
      <w:r w:rsidR="00F30346" w:rsidRPr="00F30346">
        <w:rPr>
          <w:color w:val="auto"/>
          <w:lang w:val="ru-RU" w:eastAsia="ru-RU"/>
        </w:rPr>
        <w:t>оборонної</w:t>
      </w:r>
      <w:proofErr w:type="spellEnd"/>
      <w:r w:rsidR="00F30346" w:rsidRPr="00F30346">
        <w:rPr>
          <w:color w:val="auto"/>
          <w:lang w:val="ru-RU" w:eastAsia="ru-RU"/>
        </w:rPr>
        <w:t xml:space="preserve"> роботи, у тому </w:t>
      </w:r>
      <w:proofErr w:type="spellStart"/>
      <w:r w:rsidR="00F30346" w:rsidRPr="00F30346">
        <w:rPr>
          <w:color w:val="auto"/>
          <w:lang w:val="ru-RU" w:eastAsia="ru-RU"/>
        </w:rPr>
        <w:t>числі</w:t>
      </w:r>
      <w:proofErr w:type="spellEnd"/>
      <w:r w:rsidR="00F30346" w:rsidRPr="00F30346">
        <w:rPr>
          <w:color w:val="auto"/>
          <w:lang w:val="ru-RU" w:eastAsia="ru-RU"/>
        </w:rPr>
        <w:t xml:space="preserve"> </w:t>
      </w:r>
      <w:proofErr w:type="spellStart"/>
      <w:r w:rsidR="00F30346" w:rsidRPr="00F30346">
        <w:rPr>
          <w:color w:val="auto"/>
          <w:lang w:val="ru-RU" w:eastAsia="ru-RU"/>
        </w:rPr>
        <w:t>завдань</w:t>
      </w:r>
      <w:proofErr w:type="spellEnd"/>
      <w:r w:rsidR="00F30346" w:rsidRPr="00F30346">
        <w:rPr>
          <w:color w:val="auto"/>
          <w:lang w:val="ru-RU" w:eastAsia="ru-RU"/>
        </w:rPr>
        <w:t xml:space="preserve"> і </w:t>
      </w:r>
      <w:proofErr w:type="spellStart"/>
      <w:r w:rsidR="00F30346" w:rsidRPr="00F30346">
        <w:rPr>
          <w:color w:val="auto"/>
          <w:lang w:val="ru-RU" w:eastAsia="ru-RU"/>
        </w:rPr>
        <w:t>заходів</w:t>
      </w:r>
      <w:proofErr w:type="spellEnd"/>
      <w:r w:rsidR="00F30346" w:rsidRPr="00F30346">
        <w:rPr>
          <w:color w:val="auto"/>
          <w:lang w:val="ru-RU" w:eastAsia="ru-RU"/>
        </w:rPr>
        <w:t xml:space="preserve"> </w:t>
      </w:r>
      <w:proofErr w:type="spellStart"/>
      <w:r w:rsidR="00F30346" w:rsidRPr="00F30346">
        <w:rPr>
          <w:color w:val="auto"/>
          <w:lang w:val="ru-RU" w:eastAsia="ru-RU"/>
        </w:rPr>
        <w:t>територіальної</w:t>
      </w:r>
      <w:proofErr w:type="spellEnd"/>
      <w:r w:rsidR="00F30346" w:rsidRPr="00F30346">
        <w:rPr>
          <w:color w:val="auto"/>
          <w:lang w:val="ru-RU" w:eastAsia="ru-RU"/>
        </w:rPr>
        <w:t xml:space="preserve"> оборони у </w:t>
      </w:r>
      <w:proofErr w:type="spellStart"/>
      <w:r w:rsidR="00F30346" w:rsidRPr="00F30346">
        <w:rPr>
          <w:color w:val="auto"/>
          <w:lang w:val="ru-RU" w:eastAsia="ru-RU"/>
        </w:rPr>
        <w:t>зоні</w:t>
      </w:r>
      <w:proofErr w:type="spellEnd"/>
      <w:r w:rsidR="00F30346" w:rsidRPr="00F30346">
        <w:rPr>
          <w:color w:val="auto"/>
          <w:lang w:val="ru-RU" w:eastAsia="ru-RU"/>
        </w:rPr>
        <w:t xml:space="preserve">, районах </w:t>
      </w:r>
      <w:proofErr w:type="spellStart"/>
      <w:r w:rsidR="00F30346" w:rsidRPr="00F30346">
        <w:rPr>
          <w:color w:val="auto"/>
          <w:lang w:val="ru-RU" w:eastAsia="ru-RU"/>
        </w:rPr>
        <w:t>територіальної</w:t>
      </w:r>
      <w:proofErr w:type="spellEnd"/>
      <w:r w:rsidR="00F30346" w:rsidRPr="00F30346">
        <w:rPr>
          <w:color w:val="auto"/>
          <w:lang w:val="ru-RU" w:eastAsia="ru-RU"/>
        </w:rPr>
        <w:t xml:space="preserve"> оборони, </w:t>
      </w:r>
      <w:proofErr w:type="spellStart"/>
      <w:r w:rsidR="00F30346" w:rsidRPr="00F30346">
        <w:rPr>
          <w:color w:val="auto"/>
          <w:lang w:val="ru-RU" w:eastAsia="ru-RU"/>
        </w:rPr>
        <w:t>що</w:t>
      </w:r>
      <w:proofErr w:type="spellEnd"/>
      <w:r w:rsidR="00F30346" w:rsidRPr="00F30346">
        <w:rPr>
          <w:color w:val="auto"/>
          <w:lang w:val="ru-RU" w:eastAsia="ru-RU"/>
        </w:rPr>
        <w:t xml:space="preserve"> не </w:t>
      </w:r>
      <w:proofErr w:type="spellStart"/>
      <w:r w:rsidR="00F30346" w:rsidRPr="00F30346">
        <w:rPr>
          <w:color w:val="auto"/>
          <w:lang w:val="ru-RU" w:eastAsia="ru-RU"/>
        </w:rPr>
        <w:t>становлять</w:t>
      </w:r>
      <w:proofErr w:type="spellEnd"/>
      <w:r w:rsidR="00F30346" w:rsidRPr="00F30346">
        <w:rPr>
          <w:color w:val="auto"/>
          <w:lang w:val="ru-RU" w:eastAsia="ru-RU"/>
        </w:rPr>
        <w:t xml:space="preserve"> </w:t>
      </w:r>
      <w:proofErr w:type="spellStart"/>
      <w:r w:rsidR="00F30346" w:rsidRPr="00F30346">
        <w:rPr>
          <w:color w:val="auto"/>
          <w:lang w:val="ru-RU" w:eastAsia="ru-RU"/>
        </w:rPr>
        <w:t>державної</w:t>
      </w:r>
      <w:proofErr w:type="spellEnd"/>
      <w:r w:rsidR="00F30346" w:rsidRPr="00F30346">
        <w:rPr>
          <w:color w:val="auto"/>
          <w:lang w:val="ru-RU" w:eastAsia="ru-RU"/>
        </w:rPr>
        <w:t xml:space="preserve"> </w:t>
      </w:r>
      <w:proofErr w:type="spellStart"/>
      <w:r w:rsidR="00F30346" w:rsidRPr="00F30346">
        <w:rPr>
          <w:color w:val="auto"/>
          <w:lang w:val="ru-RU" w:eastAsia="ru-RU"/>
        </w:rPr>
        <w:t>таємниці</w:t>
      </w:r>
      <w:proofErr w:type="spellEnd"/>
      <w:r w:rsidR="00F30346" w:rsidRPr="00F30346">
        <w:rPr>
          <w:color w:val="auto"/>
          <w:lang w:val="ru-RU" w:eastAsia="ru-RU"/>
        </w:rPr>
        <w:t xml:space="preserve">. </w:t>
      </w:r>
    </w:p>
    <w:p w14:paraId="4B0F85E4" w14:textId="77777777" w:rsidR="00F30346" w:rsidRPr="00F30346" w:rsidRDefault="00494578" w:rsidP="00494578">
      <w:pPr>
        <w:tabs>
          <w:tab w:val="left" w:pos="709"/>
        </w:tabs>
        <w:ind w:right="161" w:firstLine="426"/>
        <w:jc w:val="both"/>
        <w:rPr>
          <w:color w:val="auto"/>
          <w:lang w:val="ru-RU" w:eastAsia="ru-RU"/>
        </w:rPr>
      </w:pPr>
      <w:r>
        <w:rPr>
          <w:color w:val="auto"/>
          <w:lang w:val="ru-RU" w:eastAsia="ru-RU"/>
        </w:rPr>
        <w:t xml:space="preserve">    </w:t>
      </w:r>
      <w:r w:rsidR="00F30346" w:rsidRPr="00F30346">
        <w:rPr>
          <w:color w:val="auto"/>
          <w:lang w:val="ru-RU" w:eastAsia="ru-RU"/>
        </w:rPr>
        <w:t xml:space="preserve">2.5. </w:t>
      </w:r>
      <w:proofErr w:type="spellStart"/>
      <w:r w:rsidR="00F30346" w:rsidRPr="00F30346">
        <w:rPr>
          <w:color w:val="auto"/>
          <w:lang w:val="ru-RU" w:eastAsia="ru-RU"/>
        </w:rPr>
        <w:t>Зведені</w:t>
      </w:r>
      <w:proofErr w:type="spellEnd"/>
      <w:r w:rsidR="00F30346" w:rsidRPr="00F30346">
        <w:rPr>
          <w:color w:val="auto"/>
          <w:lang w:val="ru-RU" w:eastAsia="ru-RU"/>
        </w:rPr>
        <w:t xml:space="preserve"> </w:t>
      </w:r>
      <w:proofErr w:type="spellStart"/>
      <w:r w:rsidR="00F30346" w:rsidRPr="00F30346">
        <w:rPr>
          <w:color w:val="auto"/>
          <w:lang w:val="ru-RU" w:eastAsia="ru-RU"/>
        </w:rPr>
        <w:t>відомості</w:t>
      </w:r>
      <w:proofErr w:type="spellEnd"/>
      <w:r w:rsidR="00F30346" w:rsidRPr="00F30346">
        <w:rPr>
          <w:color w:val="auto"/>
          <w:lang w:val="ru-RU" w:eastAsia="ru-RU"/>
        </w:rPr>
        <w:t xml:space="preserve"> про </w:t>
      </w:r>
      <w:proofErr w:type="spellStart"/>
      <w:r w:rsidR="00F30346" w:rsidRPr="00F30346">
        <w:rPr>
          <w:color w:val="auto"/>
          <w:lang w:val="ru-RU" w:eastAsia="ru-RU"/>
        </w:rPr>
        <w:t>укомплектованість</w:t>
      </w:r>
      <w:proofErr w:type="spellEnd"/>
      <w:r w:rsidR="00F30346" w:rsidRPr="00F30346">
        <w:rPr>
          <w:color w:val="auto"/>
          <w:lang w:val="ru-RU" w:eastAsia="ru-RU"/>
        </w:rPr>
        <w:t xml:space="preserve">, </w:t>
      </w:r>
      <w:proofErr w:type="spellStart"/>
      <w:r w:rsidR="00F30346" w:rsidRPr="00F30346">
        <w:rPr>
          <w:color w:val="auto"/>
          <w:lang w:val="ru-RU" w:eastAsia="ru-RU"/>
        </w:rPr>
        <w:t>забезпеченість</w:t>
      </w:r>
      <w:proofErr w:type="spellEnd"/>
      <w:r w:rsidR="00F30346" w:rsidRPr="00F30346">
        <w:rPr>
          <w:color w:val="auto"/>
          <w:lang w:val="ru-RU" w:eastAsia="ru-RU"/>
        </w:rPr>
        <w:t xml:space="preserve"> та </w:t>
      </w:r>
      <w:proofErr w:type="spellStart"/>
      <w:r w:rsidR="00F30346" w:rsidRPr="00F30346">
        <w:rPr>
          <w:color w:val="auto"/>
          <w:lang w:val="ru-RU" w:eastAsia="ru-RU"/>
        </w:rPr>
        <w:t>завдання</w:t>
      </w:r>
      <w:proofErr w:type="spellEnd"/>
      <w:r w:rsidR="00F30346" w:rsidRPr="00F30346">
        <w:rPr>
          <w:color w:val="auto"/>
          <w:lang w:val="ru-RU" w:eastAsia="ru-RU"/>
        </w:rPr>
        <w:t xml:space="preserve"> </w:t>
      </w:r>
      <w:proofErr w:type="spellStart"/>
      <w:r w:rsidR="00F30346" w:rsidRPr="00F30346">
        <w:rPr>
          <w:color w:val="auto"/>
          <w:lang w:val="ru-RU" w:eastAsia="ru-RU"/>
        </w:rPr>
        <w:t>підрозділу</w:t>
      </w:r>
      <w:proofErr w:type="spellEnd"/>
      <w:r w:rsidR="00F30346" w:rsidRPr="00F30346">
        <w:rPr>
          <w:color w:val="auto"/>
          <w:lang w:val="ru-RU" w:eastAsia="ru-RU"/>
        </w:rPr>
        <w:t xml:space="preserve"> </w:t>
      </w:r>
      <w:proofErr w:type="spellStart"/>
      <w:r w:rsidR="00F30346" w:rsidRPr="00F30346">
        <w:rPr>
          <w:color w:val="auto"/>
          <w:lang w:val="ru-RU" w:eastAsia="ru-RU"/>
        </w:rPr>
        <w:t>територіальної</w:t>
      </w:r>
      <w:proofErr w:type="spellEnd"/>
      <w:r w:rsidR="00F30346" w:rsidRPr="00F30346">
        <w:rPr>
          <w:color w:val="auto"/>
          <w:lang w:val="ru-RU" w:eastAsia="ru-RU"/>
        </w:rPr>
        <w:t xml:space="preserve"> оборони.</w:t>
      </w:r>
    </w:p>
    <w:p w14:paraId="2D9049AE" w14:textId="77777777" w:rsidR="00F30346" w:rsidRPr="00F30346" w:rsidRDefault="00494578" w:rsidP="00494578">
      <w:pPr>
        <w:ind w:right="161" w:firstLine="426"/>
        <w:jc w:val="both"/>
        <w:rPr>
          <w:color w:val="auto"/>
          <w:lang w:val="ru-RU" w:eastAsia="ru-RU"/>
        </w:rPr>
      </w:pPr>
      <w:r>
        <w:rPr>
          <w:color w:val="auto"/>
          <w:lang w:val="ru-RU" w:eastAsia="ru-RU"/>
        </w:rPr>
        <w:t xml:space="preserve">    </w:t>
      </w:r>
      <w:r w:rsidR="00F30346" w:rsidRPr="00F30346">
        <w:rPr>
          <w:color w:val="auto"/>
          <w:lang w:eastAsia="ru-RU"/>
        </w:rPr>
        <w:t>2</w:t>
      </w:r>
      <w:r w:rsidR="00F30346" w:rsidRPr="00F30346">
        <w:rPr>
          <w:color w:val="auto"/>
          <w:lang w:val="ru-RU" w:eastAsia="ru-RU"/>
        </w:rPr>
        <w:t>.6.</w:t>
      </w:r>
      <w:r w:rsidR="00F30346" w:rsidRPr="00F30346">
        <w:rPr>
          <w:color w:val="auto"/>
          <w:lang w:eastAsia="ru-RU"/>
        </w:rPr>
        <w:t xml:space="preserve"> </w:t>
      </w:r>
      <w:proofErr w:type="spellStart"/>
      <w:r w:rsidR="00F30346" w:rsidRPr="00F30346">
        <w:rPr>
          <w:color w:val="auto"/>
          <w:lang w:val="ru-RU" w:eastAsia="ru-RU"/>
        </w:rPr>
        <w:t>Відомості</w:t>
      </w:r>
      <w:proofErr w:type="spellEnd"/>
      <w:r w:rsidR="00F30346" w:rsidRPr="00F30346">
        <w:rPr>
          <w:color w:val="auto"/>
          <w:lang w:val="ru-RU" w:eastAsia="ru-RU"/>
        </w:rPr>
        <w:t xml:space="preserve">, </w:t>
      </w:r>
      <w:proofErr w:type="spellStart"/>
      <w:r w:rsidR="00F30346" w:rsidRPr="00F30346">
        <w:rPr>
          <w:color w:val="auto"/>
          <w:lang w:val="ru-RU" w:eastAsia="ru-RU"/>
        </w:rPr>
        <w:t>отримані</w:t>
      </w:r>
      <w:proofErr w:type="spellEnd"/>
      <w:r w:rsidR="00F30346" w:rsidRPr="00F30346">
        <w:rPr>
          <w:color w:val="auto"/>
          <w:lang w:val="ru-RU" w:eastAsia="ru-RU"/>
        </w:rPr>
        <w:t xml:space="preserve"> </w:t>
      </w:r>
      <w:proofErr w:type="spellStart"/>
      <w:r w:rsidR="00F30346" w:rsidRPr="00F30346">
        <w:rPr>
          <w:color w:val="auto"/>
          <w:lang w:val="ru-RU" w:eastAsia="ru-RU"/>
        </w:rPr>
        <w:t>від</w:t>
      </w:r>
      <w:proofErr w:type="spellEnd"/>
      <w:r w:rsidR="00F30346" w:rsidRPr="00F30346">
        <w:rPr>
          <w:color w:val="auto"/>
          <w:lang w:val="ru-RU" w:eastAsia="ru-RU"/>
        </w:rPr>
        <w:t xml:space="preserve"> </w:t>
      </w:r>
      <w:proofErr w:type="spellStart"/>
      <w:r w:rsidR="00F30346" w:rsidRPr="00F30346">
        <w:rPr>
          <w:color w:val="auto"/>
          <w:lang w:val="ru-RU" w:eastAsia="ru-RU"/>
        </w:rPr>
        <w:t>правоохоронних</w:t>
      </w:r>
      <w:proofErr w:type="spellEnd"/>
      <w:r w:rsidR="00F30346" w:rsidRPr="00F30346">
        <w:rPr>
          <w:color w:val="auto"/>
          <w:lang w:val="ru-RU" w:eastAsia="ru-RU"/>
        </w:rPr>
        <w:t xml:space="preserve"> </w:t>
      </w:r>
      <w:proofErr w:type="spellStart"/>
      <w:r w:rsidR="00F30346" w:rsidRPr="00F30346">
        <w:rPr>
          <w:color w:val="auto"/>
          <w:lang w:val="ru-RU" w:eastAsia="ru-RU"/>
        </w:rPr>
        <w:t>органів</w:t>
      </w:r>
      <w:proofErr w:type="spellEnd"/>
      <w:r w:rsidR="00F30346" w:rsidRPr="00F30346">
        <w:rPr>
          <w:color w:val="auto"/>
          <w:lang w:val="ru-RU" w:eastAsia="ru-RU"/>
        </w:rPr>
        <w:t xml:space="preserve">, </w:t>
      </w:r>
      <w:proofErr w:type="spellStart"/>
      <w:r w:rsidR="00F30346" w:rsidRPr="00F30346">
        <w:rPr>
          <w:color w:val="auto"/>
          <w:lang w:val="ru-RU" w:eastAsia="ru-RU"/>
        </w:rPr>
        <w:t>військових</w:t>
      </w:r>
      <w:proofErr w:type="spellEnd"/>
      <w:r w:rsidR="00F30346" w:rsidRPr="00F30346">
        <w:rPr>
          <w:color w:val="auto"/>
          <w:lang w:val="ru-RU" w:eastAsia="ru-RU"/>
        </w:rPr>
        <w:t xml:space="preserve"> </w:t>
      </w:r>
      <w:proofErr w:type="spellStart"/>
      <w:r w:rsidR="00F30346" w:rsidRPr="00F30346">
        <w:rPr>
          <w:color w:val="auto"/>
          <w:lang w:val="ru-RU" w:eastAsia="ru-RU"/>
        </w:rPr>
        <w:t>частин</w:t>
      </w:r>
      <w:proofErr w:type="spellEnd"/>
      <w:r w:rsidR="00F30346" w:rsidRPr="00F30346">
        <w:rPr>
          <w:color w:val="auto"/>
          <w:lang w:val="ru-RU" w:eastAsia="ru-RU"/>
        </w:rPr>
        <w:t xml:space="preserve"> </w:t>
      </w:r>
      <w:proofErr w:type="spellStart"/>
      <w:r w:rsidR="00F30346" w:rsidRPr="00F30346">
        <w:rPr>
          <w:color w:val="auto"/>
          <w:lang w:val="ru-RU" w:eastAsia="ru-RU"/>
        </w:rPr>
        <w:t>Збройних</w:t>
      </w:r>
      <w:proofErr w:type="spellEnd"/>
      <w:r w:rsidR="00F30346" w:rsidRPr="00F30346">
        <w:rPr>
          <w:color w:val="auto"/>
          <w:lang w:val="ru-RU" w:eastAsia="ru-RU"/>
        </w:rPr>
        <w:t xml:space="preserve"> Сил </w:t>
      </w:r>
      <w:proofErr w:type="spellStart"/>
      <w:r w:rsidR="00F30346" w:rsidRPr="00F30346">
        <w:rPr>
          <w:color w:val="auto"/>
          <w:lang w:val="ru-RU" w:eastAsia="ru-RU"/>
        </w:rPr>
        <w:t>України</w:t>
      </w:r>
      <w:proofErr w:type="spellEnd"/>
      <w:r w:rsidR="00F30346" w:rsidRPr="00F30346">
        <w:rPr>
          <w:color w:val="auto"/>
          <w:lang w:val="ru-RU" w:eastAsia="ru-RU"/>
        </w:rPr>
        <w:t xml:space="preserve"> та </w:t>
      </w:r>
      <w:proofErr w:type="spellStart"/>
      <w:r w:rsidR="00F30346" w:rsidRPr="00F30346">
        <w:rPr>
          <w:color w:val="auto"/>
          <w:lang w:val="ru-RU" w:eastAsia="ru-RU"/>
        </w:rPr>
        <w:t>інших</w:t>
      </w:r>
      <w:proofErr w:type="spellEnd"/>
      <w:r w:rsidR="00F30346" w:rsidRPr="00F30346">
        <w:rPr>
          <w:color w:val="auto"/>
          <w:lang w:val="ru-RU" w:eastAsia="ru-RU"/>
        </w:rPr>
        <w:t xml:space="preserve"> </w:t>
      </w:r>
      <w:proofErr w:type="spellStart"/>
      <w:r w:rsidR="00F30346" w:rsidRPr="00F30346">
        <w:rPr>
          <w:color w:val="auto"/>
          <w:lang w:val="ru-RU" w:eastAsia="ru-RU"/>
        </w:rPr>
        <w:t>військових</w:t>
      </w:r>
      <w:proofErr w:type="spellEnd"/>
      <w:r w:rsidR="00F30346" w:rsidRPr="00F30346">
        <w:rPr>
          <w:color w:val="auto"/>
          <w:lang w:val="ru-RU" w:eastAsia="ru-RU"/>
        </w:rPr>
        <w:t xml:space="preserve"> </w:t>
      </w:r>
      <w:proofErr w:type="spellStart"/>
      <w:proofErr w:type="gramStart"/>
      <w:r w:rsidR="00F30346" w:rsidRPr="00F30346">
        <w:rPr>
          <w:color w:val="auto"/>
          <w:lang w:val="ru-RU" w:eastAsia="ru-RU"/>
        </w:rPr>
        <w:t>формувань</w:t>
      </w:r>
      <w:proofErr w:type="spellEnd"/>
      <w:r w:rsidR="00F30346" w:rsidRPr="00F30346">
        <w:rPr>
          <w:color w:val="auto"/>
          <w:lang w:val="ru-RU" w:eastAsia="ru-RU"/>
        </w:rPr>
        <w:t xml:space="preserve">,  </w:t>
      </w:r>
      <w:proofErr w:type="spellStart"/>
      <w:r w:rsidR="00F30346" w:rsidRPr="00F30346">
        <w:rPr>
          <w:color w:val="auto"/>
          <w:lang w:val="ru-RU" w:eastAsia="ru-RU"/>
        </w:rPr>
        <w:t>які</w:t>
      </w:r>
      <w:proofErr w:type="spellEnd"/>
      <w:proofErr w:type="gramEnd"/>
      <w:r w:rsidR="00F30346" w:rsidRPr="00F30346">
        <w:rPr>
          <w:color w:val="auto"/>
          <w:lang w:val="ru-RU" w:eastAsia="ru-RU"/>
        </w:rPr>
        <w:t xml:space="preserve"> не </w:t>
      </w:r>
      <w:proofErr w:type="spellStart"/>
      <w:r w:rsidR="00F30346" w:rsidRPr="00F30346">
        <w:rPr>
          <w:color w:val="auto"/>
          <w:lang w:val="ru-RU" w:eastAsia="ru-RU"/>
        </w:rPr>
        <w:t>підлягають</w:t>
      </w:r>
      <w:proofErr w:type="spellEnd"/>
      <w:r w:rsidR="00F30346" w:rsidRPr="00F30346">
        <w:rPr>
          <w:color w:val="auto"/>
          <w:lang w:val="ru-RU" w:eastAsia="ru-RU"/>
        </w:rPr>
        <w:t xml:space="preserve"> </w:t>
      </w:r>
      <w:proofErr w:type="spellStart"/>
      <w:r w:rsidR="00F30346" w:rsidRPr="00F30346">
        <w:rPr>
          <w:color w:val="auto"/>
          <w:lang w:val="ru-RU" w:eastAsia="ru-RU"/>
        </w:rPr>
        <w:t>розголошенню</w:t>
      </w:r>
      <w:proofErr w:type="spellEnd"/>
      <w:r w:rsidR="00F30346" w:rsidRPr="00F30346">
        <w:rPr>
          <w:color w:val="auto"/>
          <w:lang w:val="ru-RU" w:eastAsia="ru-RU"/>
        </w:rPr>
        <w:t xml:space="preserve"> на </w:t>
      </w:r>
      <w:proofErr w:type="spellStart"/>
      <w:r w:rsidR="00F30346" w:rsidRPr="00F30346">
        <w:rPr>
          <w:color w:val="auto"/>
          <w:lang w:val="ru-RU" w:eastAsia="ru-RU"/>
        </w:rPr>
        <w:t>підставі</w:t>
      </w:r>
      <w:proofErr w:type="spellEnd"/>
      <w:r w:rsidR="00F30346" w:rsidRPr="00F30346">
        <w:rPr>
          <w:color w:val="auto"/>
          <w:lang w:val="ru-RU" w:eastAsia="ru-RU"/>
        </w:rPr>
        <w:t xml:space="preserve"> </w:t>
      </w:r>
      <w:proofErr w:type="spellStart"/>
      <w:r w:rsidR="00F30346" w:rsidRPr="00F30346">
        <w:rPr>
          <w:color w:val="auto"/>
          <w:lang w:val="ru-RU" w:eastAsia="ru-RU"/>
        </w:rPr>
        <w:t>відповідних</w:t>
      </w:r>
      <w:proofErr w:type="spellEnd"/>
      <w:r w:rsidR="00F30346" w:rsidRPr="00F30346">
        <w:rPr>
          <w:color w:val="auto"/>
          <w:lang w:val="ru-RU" w:eastAsia="ru-RU"/>
        </w:rPr>
        <w:t xml:space="preserve"> </w:t>
      </w:r>
      <w:proofErr w:type="spellStart"/>
      <w:r w:rsidR="00F30346" w:rsidRPr="00F30346">
        <w:rPr>
          <w:color w:val="auto"/>
          <w:lang w:val="ru-RU" w:eastAsia="ru-RU"/>
        </w:rPr>
        <w:t>нормативних</w:t>
      </w:r>
      <w:proofErr w:type="spellEnd"/>
      <w:r w:rsidR="00F30346" w:rsidRPr="00F30346">
        <w:rPr>
          <w:color w:val="auto"/>
          <w:lang w:val="ru-RU" w:eastAsia="ru-RU"/>
        </w:rPr>
        <w:t xml:space="preserve"> </w:t>
      </w:r>
      <w:proofErr w:type="spellStart"/>
      <w:r w:rsidR="00F30346" w:rsidRPr="00F30346">
        <w:rPr>
          <w:color w:val="auto"/>
          <w:lang w:val="ru-RU" w:eastAsia="ru-RU"/>
        </w:rPr>
        <w:t>актів</w:t>
      </w:r>
      <w:proofErr w:type="spellEnd"/>
      <w:r w:rsidR="00F30346" w:rsidRPr="00F30346">
        <w:rPr>
          <w:color w:val="auto"/>
          <w:lang w:val="ru-RU" w:eastAsia="ru-RU"/>
        </w:rPr>
        <w:t xml:space="preserve"> і </w:t>
      </w:r>
      <w:proofErr w:type="spellStart"/>
      <w:r w:rsidR="00F30346" w:rsidRPr="00F30346">
        <w:rPr>
          <w:color w:val="auto"/>
          <w:lang w:val="ru-RU" w:eastAsia="ru-RU"/>
        </w:rPr>
        <w:t>можуть</w:t>
      </w:r>
      <w:proofErr w:type="spellEnd"/>
      <w:r w:rsidR="00F30346" w:rsidRPr="00F30346">
        <w:rPr>
          <w:color w:val="auto"/>
          <w:lang w:val="ru-RU" w:eastAsia="ru-RU"/>
        </w:rPr>
        <w:t xml:space="preserve"> </w:t>
      </w:r>
      <w:proofErr w:type="spellStart"/>
      <w:r w:rsidR="00F30346" w:rsidRPr="00F30346">
        <w:rPr>
          <w:color w:val="auto"/>
          <w:lang w:val="ru-RU" w:eastAsia="ru-RU"/>
        </w:rPr>
        <w:t>призвести</w:t>
      </w:r>
      <w:proofErr w:type="spellEnd"/>
      <w:r w:rsidR="00F30346" w:rsidRPr="00F30346">
        <w:rPr>
          <w:color w:val="auto"/>
          <w:lang w:val="ru-RU" w:eastAsia="ru-RU"/>
        </w:rPr>
        <w:t xml:space="preserve"> до </w:t>
      </w:r>
      <w:proofErr w:type="spellStart"/>
      <w:r w:rsidR="00F30346" w:rsidRPr="00F30346">
        <w:rPr>
          <w:color w:val="auto"/>
          <w:lang w:val="ru-RU" w:eastAsia="ru-RU"/>
        </w:rPr>
        <w:t>розкриття</w:t>
      </w:r>
      <w:proofErr w:type="spellEnd"/>
      <w:r w:rsidR="00F30346" w:rsidRPr="00F30346">
        <w:rPr>
          <w:color w:val="auto"/>
          <w:lang w:val="ru-RU" w:eastAsia="ru-RU"/>
        </w:rPr>
        <w:t xml:space="preserve"> </w:t>
      </w:r>
      <w:proofErr w:type="spellStart"/>
      <w:r w:rsidR="00F30346" w:rsidRPr="00F30346">
        <w:rPr>
          <w:color w:val="auto"/>
          <w:lang w:val="ru-RU" w:eastAsia="ru-RU"/>
        </w:rPr>
        <w:t>джерела</w:t>
      </w:r>
      <w:proofErr w:type="spellEnd"/>
      <w:r w:rsidR="00F30346" w:rsidRPr="00F30346">
        <w:rPr>
          <w:color w:val="auto"/>
          <w:lang w:val="ru-RU" w:eastAsia="ru-RU"/>
        </w:rPr>
        <w:t xml:space="preserve"> </w:t>
      </w:r>
      <w:proofErr w:type="spellStart"/>
      <w:r w:rsidR="00F30346" w:rsidRPr="00F30346">
        <w:rPr>
          <w:color w:val="auto"/>
          <w:lang w:val="ru-RU" w:eastAsia="ru-RU"/>
        </w:rPr>
        <w:t>отриманої</w:t>
      </w:r>
      <w:proofErr w:type="spellEnd"/>
      <w:r w:rsidR="00F30346" w:rsidRPr="00F30346">
        <w:rPr>
          <w:color w:val="auto"/>
          <w:lang w:val="ru-RU" w:eastAsia="ru-RU"/>
        </w:rPr>
        <w:t xml:space="preserve"> інформації. </w:t>
      </w:r>
    </w:p>
    <w:p w14:paraId="1367677D" w14:textId="77777777" w:rsidR="00F30346" w:rsidRPr="00F30346" w:rsidRDefault="00494578" w:rsidP="00494578">
      <w:pPr>
        <w:ind w:right="161" w:firstLine="709"/>
        <w:jc w:val="both"/>
        <w:rPr>
          <w:color w:val="auto"/>
          <w:lang w:val="ru-RU" w:eastAsia="ru-RU"/>
        </w:rPr>
      </w:pPr>
      <w:r>
        <w:rPr>
          <w:color w:val="auto"/>
          <w:lang w:val="ru-RU" w:eastAsia="ru-RU"/>
        </w:rPr>
        <w:t xml:space="preserve"> </w:t>
      </w:r>
      <w:r w:rsidR="00F30346" w:rsidRPr="00F30346">
        <w:rPr>
          <w:color w:val="auto"/>
          <w:lang w:eastAsia="ru-RU"/>
        </w:rPr>
        <w:t>2</w:t>
      </w:r>
      <w:r w:rsidR="00F30346" w:rsidRPr="00F30346">
        <w:rPr>
          <w:color w:val="auto"/>
          <w:lang w:val="ru-RU" w:eastAsia="ru-RU"/>
        </w:rPr>
        <w:t xml:space="preserve">.7. </w:t>
      </w:r>
      <w:proofErr w:type="spellStart"/>
      <w:r w:rsidR="00F30346" w:rsidRPr="00F30346">
        <w:rPr>
          <w:color w:val="auto"/>
          <w:lang w:val="ru-RU" w:eastAsia="ru-RU"/>
        </w:rPr>
        <w:t>Відомості</w:t>
      </w:r>
      <w:proofErr w:type="spellEnd"/>
      <w:r w:rsidR="00F30346" w:rsidRPr="00F30346">
        <w:rPr>
          <w:color w:val="auto"/>
          <w:lang w:val="ru-RU" w:eastAsia="ru-RU"/>
        </w:rPr>
        <w:t xml:space="preserve"> про </w:t>
      </w:r>
      <w:proofErr w:type="spellStart"/>
      <w:r w:rsidR="00F30346" w:rsidRPr="00F30346">
        <w:rPr>
          <w:color w:val="auto"/>
          <w:lang w:val="ru-RU" w:eastAsia="ru-RU"/>
        </w:rPr>
        <w:t>планування</w:t>
      </w:r>
      <w:proofErr w:type="spellEnd"/>
      <w:r w:rsidR="00F30346" w:rsidRPr="00F30346">
        <w:rPr>
          <w:color w:val="auto"/>
          <w:lang w:val="ru-RU" w:eastAsia="ru-RU"/>
        </w:rPr>
        <w:t xml:space="preserve"> </w:t>
      </w:r>
      <w:proofErr w:type="spellStart"/>
      <w:r w:rsidR="00F30346" w:rsidRPr="00F30346">
        <w:rPr>
          <w:color w:val="auto"/>
          <w:lang w:val="ru-RU" w:eastAsia="ru-RU"/>
        </w:rPr>
        <w:t>або</w:t>
      </w:r>
      <w:proofErr w:type="spellEnd"/>
      <w:r w:rsidR="00F30346" w:rsidRPr="00F30346">
        <w:rPr>
          <w:color w:val="auto"/>
          <w:lang w:val="ru-RU" w:eastAsia="ru-RU"/>
        </w:rPr>
        <w:t xml:space="preserve"> </w:t>
      </w:r>
      <w:proofErr w:type="spellStart"/>
      <w:r w:rsidR="00F30346" w:rsidRPr="00F30346">
        <w:rPr>
          <w:color w:val="auto"/>
          <w:lang w:val="ru-RU" w:eastAsia="ru-RU"/>
        </w:rPr>
        <w:t>організацію</w:t>
      </w:r>
      <w:proofErr w:type="spellEnd"/>
      <w:r w:rsidR="00F30346" w:rsidRPr="00F30346">
        <w:rPr>
          <w:color w:val="auto"/>
          <w:lang w:val="ru-RU" w:eastAsia="ru-RU"/>
        </w:rPr>
        <w:t xml:space="preserve"> </w:t>
      </w:r>
      <w:proofErr w:type="spellStart"/>
      <w:r w:rsidR="00F30346" w:rsidRPr="00F30346">
        <w:rPr>
          <w:color w:val="auto"/>
          <w:lang w:val="ru-RU" w:eastAsia="ru-RU"/>
        </w:rPr>
        <w:t>антитерористичних</w:t>
      </w:r>
      <w:proofErr w:type="spellEnd"/>
      <w:r w:rsidR="00F30346" w:rsidRPr="00F30346">
        <w:rPr>
          <w:color w:val="auto"/>
          <w:lang w:val="ru-RU" w:eastAsia="ru-RU"/>
        </w:rPr>
        <w:t xml:space="preserve"> </w:t>
      </w:r>
      <w:proofErr w:type="spellStart"/>
      <w:r w:rsidR="00F30346" w:rsidRPr="00F30346">
        <w:rPr>
          <w:color w:val="auto"/>
          <w:lang w:val="ru-RU" w:eastAsia="ru-RU"/>
        </w:rPr>
        <w:t>заходів</w:t>
      </w:r>
      <w:proofErr w:type="spellEnd"/>
      <w:r w:rsidR="00F30346" w:rsidRPr="00F30346">
        <w:rPr>
          <w:color w:val="auto"/>
          <w:lang w:val="ru-RU" w:eastAsia="ru-RU"/>
        </w:rPr>
        <w:t xml:space="preserve">. </w:t>
      </w:r>
    </w:p>
    <w:p w14:paraId="00F9E0A2" w14:textId="77777777" w:rsidR="00F30346" w:rsidRPr="00F30346" w:rsidRDefault="00F30346" w:rsidP="00494578">
      <w:pPr>
        <w:ind w:right="161" w:firstLine="709"/>
        <w:jc w:val="both"/>
        <w:rPr>
          <w:color w:val="auto"/>
          <w:lang w:val="ru-RU" w:eastAsia="ru-RU"/>
        </w:rPr>
      </w:pPr>
      <w:r w:rsidRPr="00F30346">
        <w:rPr>
          <w:color w:val="auto"/>
          <w:lang w:eastAsia="ru-RU"/>
        </w:rPr>
        <w:t>2</w:t>
      </w:r>
      <w:r w:rsidRPr="00F30346">
        <w:rPr>
          <w:color w:val="auto"/>
          <w:lang w:val="ru-RU" w:eastAsia="ru-RU"/>
        </w:rPr>
        <w:t xml:space="preserve">.8. </w:t>
      </w:r>
      <w:proofErr w:type="spellStart"/>
      <w:r w:rsidRPr="00F30346">
        <w:rPr>
          <w:color w:val="auto"/>
          <w:lang w:val="ru-RU" w:eastAsia="ru-RU"/>
        </w:rPr>
        <w:t>Матеріали</w:t>
      </w:r>
      <w:proofErr w:type="spellEnd"/>
      <w:r w:rsidRPr="00F30346">
        <w:rPr>
          <w:color w:val="auto"/>
          <w:lang w:val="ru-RU" w:eastAsia="ru-RU"/>
        </w:rPr>
        <w:t xml:space="preserve"> інвентаризації земель </w:t>
      </w:r>
      <w:proofErr w:type="spellStart"/>
      <w:r w:rsidRPr="00F30346">
        <w:rPr>
          <w:color w:val="auto"/>
          <w:lang w:val="ru-RU" w:eastAsia="ru-RU"/>
        </w:rPr>
        <w:t>військових</w:t>
      </w:r>
      <w:proofErr w:type="spellEnd"/>
      <w:r w:rsidRPr="00F30346">
        <w:rPr>
          <w:color w:val="auto"/>
          <w:lang w:val="ru-RU" w:eastAsia="ru-RU"/>
        </w:rPr>
        <w:t xml:space="preserve"> </w:t>
      </w:r>
      <w:proofErr w:type="spellStart"/>
      <w:r w:rsidRPr="00F30346">
        <w:rPr>
          <w:color w:val="auto"/>
          <w:lang w:val="ru-RU" w:eastAsia="ru-RU"/>
        </w:rPr>
        <w:t>частин</w:t>
      </w:r>
      <w:proofErr w:type="spellEnd"/>
      <w:r w:rsidRPr="00F30346">
        <w:rPr>
          <w:color w:val="auto"/>
          <w:lang w:val="ru-RU" w:eastAsia="ru-RU"/>
        </w:rPr>
        <w:t xml:space="preserve">, </w:t>
      </w:r>
      <w:proofErr w:type="spellStart"/>
      <w:r w:rsidRPr="00F30346">
        <w:rPr>
          <w:color w:val="auto"/>
          <w:lang w:val="ru-RU" w:eastAsia="ru-RU"/>
        </w:rPr>
        <w:t>установ</w:t>
      </w:r>
      <w:proofErr w:type="spellEnd"/>
      <w:r w:rsidRPr="00F30346">
        <w:rPr>
          <w:color w:val="auto"/>
          <w:lang w:val="ru-RU" w:eastAsia="ru-RU"/>
        </w:rPr>
        <w:t xml:space="preserve"> та </w:t>
      </w:r>
      <w:proofErr w:type="spellStart"/>
      <w:r w:rsidRPr="00F30346">
        <w:rPr>
          <w:color w:val="auto"/>
          <w:lang w:val="ru-RU" w:eastAsia="ru-RU"/>
        </w:rPr>
        <w:t>організацій</w:t>
      </w:r>
      <w:proofErr w:type="spellEnd"/>
      <w:r w:rsidRPr="00F30346">
        <w:rPr>
          <w:color w:val="auto"/>
          <w:lang w:val="ru-RU" w:eastAsia="ru-RU"/>
        </w:rPr>
        <w:t xml:space="preserve"> </w:t>
      </w:r>
      <w:proofErr w:type="spellStart"/>
      <w:r w:rsidRPr="00F30346">
        <w:rPr>
          <w:color w:val="auto"/>
          <w:lang w:val="ru-RU" w:eastAsia="ru-RU"/>
        </w:rPr>
        <w:t>Міністерства</w:t>
      </w:r>
      <w:proofErr w:type="spellEnd"/>
      <w:r w:rsidRPr="00F30346">
        <w:rPr>
          <w:color w:val="auto"/>
          <w:lang w:val="ru-RU" w:eastAsia="ru-RU"/>
        </w:rPr>
        <w:t xml:space="preserve"> оборони </w:t>
      </w:r>
      <w:proofErr w:type="spellStart"/>
      <w:r w:rsidRPr="00F30346">
        <w:rPr>
          <w:color w:val="auto"/>
          <w:lang w:val="ru-RU" w:eastAsia="ru-RU"/>
        </w:rPr>
        <w:t>України</w:t>
      </w:r>
      <w:proofErr w:type="spellEnd"/>
      <w:r w:rsidRPr="00F30346">
        <w:rPr>
          <w:color w:val="auto"/>
          <w:lang w:val="ru-RU" w:eastAsia="ru-RU"/>
        </w:rPr>
        <w:t xml:space="preserve">, </w:t>
      </w:r>
      <w:proofErr w:type="spellStart"/>
      <w:r w:rsidRPr="00F30346">
        <w:rPr>
          <w:color w:val="auto"/>
          <w:lang w:val="ru-RU" w:eastAsia="ru-RU"/>
        </w:rPr>
        <w:t>Міністерства</w:t>
      </w:r>
      <w:proofErr w:type="spellEnd"/>
      <w:r w:rsidRPr="00F30346">
        <w:rPr>
          <w:color w:val="auto"/>
          <w:lang w:val="ru-RU" w:eastAsia="ru-RU"/>
        </w:rPr>
        <w:t xml:space="preserve"> </w:t>
      </w:r>
      <w:proofErr w:type="spellStart"/>
      <w:r w:rsidRPr="00F30346">
        <w:rPr>
          <w:color w:val="auto"/>
          <w:lang w:val="ru-RU" w:eastAsia="ru-RU"/>
        </w:rPr>
        <w:t>внутрішніх</w:t>
      </w:r>
      <w:proofErr w:type="spellEnd"/>
      <w:r w:rsidRPr="00F30346">
        <w:rPr>
          <w:color w:val="auto"/>
          <w:lang w:val="ru-RU" w:eastAsia="ru-RU"/>
        </w:rPr>
        <w:t xml:space="preserve"> справ, </w:t>
      </w:r>
      <w:proofErr w:type="spellStart"/>
      <w:r w:rsidRPr="00F30346">
        <w:rPr>
          <w:color w:val="auto"/>
          <w:lang w:val="ru-RU" w:eastAsia="ru-RU"/>
        </w:rPr>
        <w:t>Міністерства</w:t>
      </w:r>
      <w:proofErr w:type="spellEnd"/>
      <w:r w:rsidRPr="00F30346">
        <w:rPr>
          <w:color w:val="auto"/>
          <w:lang w:val="ru-RU" w:eastAsia="ru-RU"/>
        </w:rPr>
        <w:t xml:space="preserve"> </w:t>
      </w:r>
      <w:proofErr w:type="spellStart"/>
      <w:r w:rsidRPr="00F30346">
        <w:rPr>
          <w:color w:val="auto"/>
          <w:lang w:val="ru-RU" w:eastAsia="ru-RU"/>
        </w:rPr>
        <w:t>юстиції</w:t>
      </w:r>
      <w:proofErr w:type="spellEnd"/>
      <w:r w:rsidRPr="00F30346">
        <w:rPr>
          <w:color w:val="auto"/>
          <w:lang w:val="ru-RU" w:eastAsia="ru-RU"/>
        </w:rPr>
        <w:t xml:space="preserve"> </w:t>
      </w:r>
      <w:proofErr w:type="spellStart"/>
      <w:r w:rsidRPr="00F30346">
        <w:rPr>
          <w:color w:val="auto"/>
          <w:lang w:val="ru-RU" w:eastAsia="ru-RU"/>
        </w:rPr>
        <w:t>України</w:t>
      </w:r>
      <w:proofErr w:type="spellEnd"/>
      <w:r w:rsidRPr="00F30346">
        <w:rPr>
          <w:color w:val="auto"/>
          <w:lang w:val="ru-RU" w:eastAsia="ru-RU"/>
        </w:rPr>
        <w:t xml:space="preserve">, </w:t>
      </w:r>
      <w:proofErr w:type="spellStart"/>
      <w:r w:rsidRPr="00F30346">
        <w:rPr>
          <w:color w:val="auto"/>
          <w:lang w:val="ru-RU" w:eastAsia="ru-RU"/>
        </w:rPr>
        <w:t>Служби</w:t>
      </w:r>
      <w:proofErr w:type="spellEnd"/>
      <w:r w:rsidRPr="00F30346">
        <w:rPr>
          <w:color w:val="auto"/>
          <w:lang w:val="ru-RU" w:eastAsia="ru-RU"/>
        </w:rPr>
        <w:t xml:space="preserve"> </w:t>
      </w:r>
      <w:proofErr w:type="spellStart"/>
      <w:r w:rsidRPr="00F30346">
        <w:rPr>
          <w:color w:val="auto"/>
          <w:lang w:val="ru-RU" w:eastAsia="ru-RU"/>
        </w:rPr>
        <w:t>безпеки</w:t>
      </w:r>
      <w:proofErr w:type="spellEnd"/>
      <w:r w:rsidRPr="00F30346">
        <w:rPr>
          <w:color w:val="auto"/>
          <w:lang w:val="ru-RU" w:eastAsia="ru-RU"/>
        </w:rPr>
        <w:t xml:space="preserve"> </w:t>
      </w:r>
      <w:proofErr w:type="spellStart"/>
      <w:r w:rsidRPr="00F30346">
        <w:rPr>
          <w:color w:val="auto"/>
          <w:lang w:val="ru-RU" w:eastAsia="ru-RU"/>
        </w:rPr>
        <w:t>України</w:t>
      </w:r>
      <w:proofErr w:type="spellEnd"/>
      <w:r w:rsidRPr="00F30346">
        <w:rPr>
          <w:color w:val="auto"/>
          <w:lang w:val="ru-RU" w:eastAsia="ru-RU"/>
        </w:rPr>
        <w:t xml:space="preserve"> (за </w:t>
      </w:r>
      <w:proofErr w:type="spellStart"/>
      <w:r w:rsidRPr="00F30346">
        <w:rPr>
          <w:color w:val="auto"/>
          <w:lang w:val="ru-RU" w:eastAsia="ru-RU"/>
        </w:rPr>
        <w:t>наявності</w:t>
      </w:r>
      <w:proofErr w:type="spellEnd"/>
      <w:r w:rsidRPr="00F30346">
        <w:rPr>
          <w:color w:val="auto"/>
          <w:lang w:val="ru-RU" w:eastAsia="ru-RU"/>
        </w:rPr>
        <w:t xml:space="preserve"> координат </w:t>
      </w:r>
      <w:proofErr w:type="spellStart"/>
      <w:r w:rsidRPr="00F30346">
        <w:rPr>
          <w:color w:val="auto"/>
          <w:lang w:val="ru-RU" w:eastAsia="ru-RU"/>
        </w:rPr>
        <w:t>поворотних</w:t>
      </w:r>
      <w:proofErr w:type="spellEnd"/>
      <w:r w:rsidRPr="00F30346">
        <w:rPr>
          <w:color w:val="auto"/>
          <w:lang w:val="ru-RU" w:eastAsia="ru-RU"/>
        </w:rPr>
        <w:t xml:space="preserve"> </w:t>
      </w:r>
      <w:proofErr w:type="spellStart"/>
      <w:r w:rsidRPr="00F30346">
        <w:rPr>
          <w:color w:val="auto"/>
          <w:lang w:val="ru-RU" w:eastAsia="ru-RU"/>
        </w:rPr>
        <w:t>точок</w:t>
      </w:r>
      <w:proofErr w:type="spellEnd"/>
      <w:r w:rsidRPr="00F30346">
        <w:rPr>
          <w:color w:val="auto"/>
          <w:lang w:val="ru-RU" w:eastAsia="ru-RU"/>
        </w:rPr>
        <w:t>).</w:t>
      </w:r>
    </w:p>
    <w:p w14:paraId="0D2B5F80" w14:textId="77777777" w:rsidR="007E4EAB" w:rsidRPr="007E4EAB" w:rsidRDefault="007E4EAB" w:rsidP="007E4EAB">
      <w:pPr>
        <w:ind w:right="161" w:firstLine="698"/>
        <w:jc w:val="both"/>
        <w:rPr>
          <w:szCs w:val="22"/>
          <w:lang w:val="ru-RU" w:eastAsia="ru-RU"/>
        </w:rPr>
      </w:pPr>
    </w:p>
    <w:p w14:paraId="53FB7144" w14:textId="77777777" w:rsidR="00A92527" w:rsidRPr="00581042" w:rsidRDefault="007E4EAB" w:rsidP="00A92527">
      <w:pPr>
        <w:ind w:firstLine="720"/>
        <w:jc w:val="both"/>
        <w:rPr>
          <w:b/>
        </w:rPr>
      </w:pPr>
      <w:r w:rsidRPr="00581042">
        <w:rPr>
          <w:b/>
        </w:rPr>
        <w:t>3</w:t>
      </w:r>
      <w:r w:rsidR="00A92527" w:rsidRPr="00581042">
        <w:rPr>
          <w:b/>
        </w:rPr>
        <w:t>. Відомості з питань житлово-комунального господарства</w:t>
      </w:r>
    </w:p>
    <w:p w14:paraId="703512C8" w14:textId="77777777" w:rsidR="00A92527" w:rsidRPr="00581042" w:rsidRDefault="007E4EAB" w:rsidP="00A92527">
      <w:pPr>
        <w:ind w:firstLine="720"/>
        <w:jc w:val="both"/>
      </w:pPr>
      <w:r w:rsidRPr="00581042">
        <w:t>3</w:t>
      </w:r>
      <w:r w:rsidR="001301FE">
        <w:t>.1</w:t>
      </w:r>
      <w:r w:rsidR="00A92527" w:rsidRPr="00581042">
        <w:t xml:space="preserve"> Відомості, що розкривають схеми та джерела водозабезпечення, заходи щодо їх охорони.</w:t>
      </w:r>
    </w:p>
    <w:p w14:paraId="3F1E7958" w14:textId="77777777" w:rsidR="00A92527" w:rsidRPr="00581042" w:rsidRDefault="007E4EAB" w:rsidP="001B6702">
      <w:pPr>
        <w:ind w:firstLine="720"/>
        <w:jc w:val="both"/>
      </w:pPr>
      <w:r w:rsidRPr="00581042">
        <w:t>3</w:t>
      </w:r>
      <w:r w:rsidR="001301FE">
        <w:t>.2</w:t>
      </w:r>
      <w:r w:rsidR="00A92527" w:rsidRPr="00581042">
        <w:t xml:space="preserve"> Відомості, що розкривають координати місць приєднання до комунальних водоводів об’єктів промисловості на території, підпорядкованій </w:t>
      </w:r>
      <w:r w:rsidR="00203F50" w:rsidRPr="00581042">
        <w:t>С</w:t>
      </w:r>
      <w:r w:rsidR="00A92527" w:rsidRPr="00581042">
        <w:t xml:space="preserve">умській міській раді. </w:t>
      </w:r>
    </w:p>
    <w:p w14:paraId="0F21F405" w14:textId="77777777" w:rsidR="00A92527" w:rsidRPr="00581042" w:rsidRDefault="007E4EAB" w:rsidP="001B6702">
      <w:pPr>
        <w:ind w:firstLine="720"/>
        <w:jc w:val="both"/>
      </w:pPr>
      <w:r w:rsidRPr="00581042">
        <w:t>3</w:t>
      </w:r>
      <w:r w:rsidR="001301FE">
        <w:t>.3</w:t>
      </w:r>
      <w:r w:rsidR="00A92527" w:rsidRPr="00581042">
        <w:t xml:space="preserve"> Координати об’єктів джерел комунального водозабезпечення в місцях водозабору.</w:t>
      </w:r>
    </w:p>
    <w:p w14:paraId="249B2F7F" w14:textId="77777777" w:rsidR="00A92527" w:rsidRPr="00581042" w:rsidRDefault="007E4EAB" w:rsidP="001B6702">
      <w:pPr>
        <w:ind w:firstLine="720"/>
        <w:jc w:val="both"/>
      </w:pPr>
      <w:r w:rsidRPr="00581042">
        <w:t>3</w:t>
      </w:r>
      <w:r w:rsidR="001301FE">
        <w:t>.4</w:t>
      </w:r>
      <w:r w:rsidR="00A92527" w:rsidRPr="00581042">
        <w:t xml:space="preserve"> Відомості щодо організаційних заходів та технічних засобів охорони об’єктів комунального водозабезпечення. </w:t>
      </w:r>
    </w:p>
    <w:p w14:paraId="7079E025" w14:textId="77777777" w:rsidR="00A92527" w:rsidRPr="00581042" w:rsidRDefault="007E4EAB" w:rsidP="001B6702">
      <w:pPr>
        <w:ind w:firstLine="720"/>
        <w:jc w:val="both"/>
      </w:pPr>
      <w:r w:rsidRPr="00581042">
        <w:t>3</w:t>
      </w:r>
      <w:r w:rsidR="001301FE">
        <w:t xml:space="preserve">.5 </w:t>
      </w:r>
      <w:r w:rsidR="00A92527" w:rsidRPr="00581042">
        <w:t>Відомості про запаси знезаражуючих речовин для очищення питної води.</w:t>
      </w:r>
    </w:p>
    <w:p w14:paraId="0E98D073" w14:textId="77777777" w:rsidR="0023608F" w:rsidRDefault="007E4EAB" w:rsidP="001B6702">
      <w:pPr>
        <w:ind w:firstLine="720"/>
        <w:jc w:val="both"/>
      </w:pPr>
      <w:r w:rsidRPr="00581042">
        <w:t>3</w:t>
      </w:r>
      <w:r w:rsidR="00A92527" w:rsidRPr="00581042">
        <w:t>.6 Відомості, що розкривають координати об'єктів теплопостачання.</w:t>
      </w:r>
    </w:p>
    <w:p w14:paraId="5F0C0438" w14:textId="50C4038B" w:rsidR="00285C8B" w:rsidRPr="00FD78CA" w:rsidRDefault="0023608F" w:rsidP="00FD78CA">
      <w:pPr>
        <w:ind w:firstLine="709"/>
        <w:jc w:val="both"/>
        <w:rPr>
          <w:color w:val="auto"/>
          <w:lang w:eastAsia="ru-RU"/>
        </w:rPr>
      </w:pPr>
      <w:r w:rsidRPr="0023608F">
        <w:rPr>
          <w:rFonts w:eastAsia="Calibri"/>
          <w:color w:val="auto"/>
          <w:lang w:eastAsia="en-US"/>
        </w:rPr>
        <w:t>3.7</w:t>
      </w:r>
      <w:r w:rsidR="001B6702">
        <w:rPr>
          <w:color w:val="auto"/>
          <w:lang w:eastAsia="ru-RU"/>
        </w:rPr>
        <w:t xml:space="preserve"> </w:t>
      </w:r>
      <w:r w:rsidRPr="0023608F">
        <w:rPr>
          <w:color w:val="auto"/>
          <w:lang w:eastAsia="ru-RU"/>
        </w:rPr>
        <w:t xml:space="preserve">Відомості про об’єкти критичної інфраструктури сектору «Системи життєзабезпечення» </w:t>
      </w:r>
      <w:proofErr w:type="spellStart"/>
      <w:r w:rsidRPr="0023608F">
        <w:rPr>
          <w:color w:val="auto"/>
          <w:lang w:eastAsia="ru-RU"/>
        </w:rPr>
        <w:t>підсектору</w:t>
      </w:r>
      <w:proofErr w:type="spellEnd"/>
      <w:r w:rsidRPr="0023608F">
        <w:rPr>
          <w:color w:val="auto"/>
          <w:lang w:eastAsia="ru-RU"/>
        </w:rPr>
        <w:t xml:space="preserve"> «Комунальні послуги» критичної інфраструктури в умовах особливого періоду, правового режиму </w:t>
      </w:r>
      <w:r w:rsidR="001B6702">
        <w:rPr>
          <w:color w:val="auto"/>
          <w:lang w:eastAsia="ru-RU"/>
        </w:rPr>
        <w:t>надзвичайного та воєнного стану</w:t>
      </w:r>
      <w:r w:rsidRPr="0023608F">
        <w:rPr>
          <w:color w:val="auto"/>
          <w:lang w:eastAsia="ru-RU"/>
        </w:rPr>
        <w:t>.</w:t>
      </w:r>
    </w:p>
    <w:p w14:paraId="6B0AB075" w14:textId="77777777" w:rsidR="00A92527" w:rsidRDefault="007E4EAB" w:rsidP="00A92527">
      <w:pPr>
        <w:ind w:firstLine="720"/>
        <w:jc w:val="both"/>
        <w:rPr>
          <w:b/>
        </w:rPr>
      </w:pPr>
      <w:r w:rsidRPr="00581042">
        <w:rPr>
          <w:b/>
        </w:rPr>
        <w:lastRenderedPageBreak/>
        <w:t>4</w:t>
      </w:r>
      <w:r w:rsidR="00A92527" w:rsidRPr="00581042">
        <w:rPr>
          <w:b/>
        </w:rPr>
        <w:t>. Відомості з питань безпеки та цивільного захисту населення</w:t>
      </w:r>
    </w:p>
    <w:p w14:paraId="142069B9" w14:textId="77777777" w:rsidR="001328B5" w:rsidRPr="001328B5" w:rsidRDefault="001328B5" w:rsidP="001328B5">
      <w:pPr>
        <w:ind w:left="-142" w:firstLine="850"/>
        <w:contextualSpacing/>
        <w:jc w:val="both"/>
        <w:rPr>
          <w:rFonts w:eastAsia="Calibri"/>
          <w:color w:val="auto"/>
          <w:lang w:val="ru-RU" w:eastAsia="en-US"/>
        </w:rPr>
      </w:pPr>
      <w:r w:rsidRPr="001328B5">
        <w:rPr>
          <w:rFonts w:eastAsia="Calibri"/>
          <w:color w:val="auto"/>
          <w:lang w:eastAsia="en-US"/>
        </w:rPr>
        <w:t xml:space="preserve">4.1. </w:t>
      </w:r>
      <w:proofErr w:type="spellStart"/>
      <w:r w:rsidRPr="001328B5">
        <w:rPr>
          <w:rFonts w:eastAsia="Calibri"/>
          <w:color w:val="auto"/>
          <w:lang w:val="ru-RU" w:eastAsia="en-US"/>
        </w:rPr>
        <w:t>Відомості</w:t>
      </w:r>
      <w:proofErr w:type="spellEnd"/>
      <w:r w:rsidRPr="001328B5">
        <w:rPr>
          <w:rFonts w:eastAsia="Calibri"/>
          <w:color w:val="auto"/>
          <w:lang w:val="ru-RU" w:eastAsia="en-US"/>
        </w:rPr>
        <w:t xml:space="preserve"> про </w:t>
      </w:r>
      <w:proofErr w:type="spellStart"/>
      <w:r w:rsidRPr="001328B5">
        <w:rPr>
          <w:rFonts w:eastAsia="Calibri"/>
          <w:color w:val="auto"/>
          <w:lang w:val="ru-RU" w:eastAsia="en-US"/>
        </w:rPr>
        <w:t>загальну</w:t>
      </w:r>
      <w:proofErr w:type="spellEnd"/>
      <w:r w:rsidRPr="001328B5">
        <w:rPr>
          <w:rFonts w:eastAsia="Calibri"/>
          <w:color w:val="auto"/>
          <w:lang w:val="ru-RU" w:eastAsia="en-US"/>
        </w:rPr>
        <w:t xml:space="preserve"> </w:t>
      </w:r>
      <w:proofErr w:type="spellStart"/>
      <w:r w:rsidRPr="001328B5">
        <w:rPr>
          <w:rFonts w:eastAsia="Calibri"/>
          <w:color w:val="auto"/>
          <w:lang w:val="ru-RU" w:eastAsia="en-US"/>
        </w:rPr>
        <w:t>площу</w:t>
      </w:r>
      <w:proofErr w:type="spellEnd"/>
      <w:r w:rsidRPr="001328B5">
        <w:rPr>
          <w:rFonts w:eastAsia="Calibri"/>
          <w:color w:val="auto"/>
          <w:lang w:val="ru-RU" w:eastAsia="en-US"/>
        </w:rPr>
        <w:t xml:space="preserve"> та </w:t>
      </w:r>
      <w:proofErr w:type="spellStart"/>
      <w:r w:rsidRPr="001328B5">
        <w:rPr>
          <w:rFonts w:eastAsia="Calibri"/>
          <w:color w:val="auto"/>
          <w:lang w:val="ru-RU" w:eastAsia="en-US"/>
        </w:rPr>
        <w:t>місткість</w:t>
      </w:r>
      <w:proofErr w:type="spellEnd"/>
      <w:r w:rsidRPr="001328B5">
        <w:rPr>
          <w:rFonts w:eastAsia="Calibri"/>
          <w:color w:val="auto"/>
          <w:lang w:val="ru-RU" w:eastAsia="en-US"/>
        </w:rPr>
        <w:t xml:space="preserve"> </w:t>
      </w:r>
      <w:proofErr w:type="spellStart"/>
      <w:r w:rsidRPr="001328B5">
        <w:rPr>
          <w:rFonts w:eastAsia="Calibri"/>
          <w:color w:val="auto"/>
          <w:lang w:val="ru-RU" w:eastAsia="en-US"/>
        </w:rPr>
        <w:t>захисних</w:t>
      </w:r>
      <w:proofErr w:type="spellEnd"/>
      <w:r w:rsidRPr="001328B5">
        <w:rPr>
          <w:rFonts w:eastAsia="Calibri"/>
          <w:color w:val="auto"/>
          <w:lang w:val="ru-RU" w:eastAsia="en-US"/>
        </w:rPr>
        <w:t xml:space="preserve"> </w:t>
      </w:r>
      <w:proofErr w:type="spellStart"/>
      <w:r w:rsidRPr="001328B5">
        <w:rPr>
          <w:rFonts w:eastAsia="Calibri"/>
          <w:color w:val="auto"/>
          <w:lang w:val="ru-RU" w:eastAsia="en-US"/>
        </w:rPr>
        <w:t>споруд</w:t>
      </w:r>
      <w:proofErr w:type="spellEnd"/>
      <w:r w:rsidRPr="001328B5">
        <w:rPr>
          <w:rFonts w:eastAsia="Calibri"/>
          <w:color w:val="auto"/>
          <w:lang w:eastAsia="en-US"/>
        </w:rPr>
        <w:t xml:space="preserve"> </w:t>
      </w:r>
      <w:proofErr w:type="spellStart"/>
      <w:r w:rsidRPr="001328B5">
        <w:rPr>
          <w:rFonts w:eastAsia="Calibri"/>
          <w:color w:val="auto"/>
          <w:lang w:val="ru-RU" w:eastAsia="en-US"/>
        </w:rPr>
        <w:t>цивільної</w:t>
      </w:r>
      <w:proofErr w:type="spellEnd"/>
      <w:r w:rsidRPr="001328B5">
        <w:rPr>
          <w:rFonts w:eastAsia="Calibri"/>
          <w:color w:val="auto"/>
          <w:lang w:val="ru-RU" w:eastAsia="en-US"/>
        </w:rPr>
        <w:t xml:space="preserve"> оборони (цивільного захисту) в </w:t>
      </w:r>
      <w:proofErr w:type="spellStart"/>
      <w:r w:rsidRPr="001328B5">
        <w:rPr>
          <w:rFonts w:eastAsia="Calibri"/>
          <w:color w:val="auto"/>
          <w:lang w:val="ru-RU" w:eastAsia="en-US"/>
        </w:rPr>
        <w:t>місті</w:t>
      </w:r>
      <w:proofErr w:type="spellEnd"/>
      <w:r w:rsidRPr="001328B5">
        <w:rPr>
          <w:rFonts w:eastAsia="Calibri"/>
          <w:color w:val="auto"/>
          <w:lang w:val="ru-RU" w:eastAsia="en-US"/>
        </w:rPr>
        <w:t>.</w:t>
      </w:r>
    </w:p>
    <w:p w14:paraId="3A84A35E" w14:textId="77777777" w:rsidR="001328B5" w:rsidRPr="001328B5" w:rsidRDefault="001328B5" w:rsidP="001328B5">
      <w:pPr>
        <w:ind w:firstLine="708"/>
        <w:jc w:val="both"/>
        <w:rPr>
          <w:color w:val="auto"/>
          <w:lang w:eastAsia="ru-RU"/>
        </w:rPr>
      </w:pPr>
      <w:r w:rsidRPr="001328B5">
        <w:rPr>
          <w:color w:val="auto"/>
          <w:lang w:eastAsia="ru-RU"/>
        </w:rPr>
        <w:t>4.2. Витяг з переліку телефонних та телеграфних постійно діючих каналів.</w:t>
      </w:r>
    </w:p>
    <w:p w14:paraId="0D7C19BB" w14:textId="77777777" w:rsidR="001328B5" w:rsidRPr="001328B5" w:rsidRDefault="001328B5" w:rsidP="001328B5">
      <w:pPr>
        <w:ind w:firstLine="708"/>
        <w:jc w:val="both"/>
        <w:rPr>
          <w:color w:val="auto"/>
          <w:lang w:eastAsia="ru-RU"/>
        </w:rPr>
      </w:pPr>
      <w:r w:rsidRPr="001328B5">
        <w:rPr>
          <w:color w:val="auto"/>
          <w:lang w:eastAsia="ru-RU"/>
        </w:rPr>
        <w:t>4.3 Відомості про віднесення міста та об’єктів національної економіки до відповідних категорій з цивільної оборони (цивільного захисту).</w:t>
      </w:r>
    </w:p>
    <w:p w14:paraId="6CF3C078" w14:textId="77777777" w:rsidR="001328B5" w:rsidRPr="001328B5" w:rsidRDefault="001328B5" w:rsidP="001328B5">
      <w:pPr>
        <w:ind w:firstLine="708"/>
        <w:jc w:val="both"/>
        <w:rPr>
          <w:color w:val="auto"/>
          <w:lang w:eastAsia="ru-RU"/>
        </w:rPr>
      </w:pPr>
      <w:r w:rsidRPr="001328B5">
        <w:rPr>
          <w:color w:val="auto"/>
          <w:lang w:eastAsia="ru-RU"/>
        </w:rPr>
        <w:t>4.4 Відомості про організацію системи зв’язку та оповіщення цивільного захисту, які не підпадають під дію Зводу відомостей, що становлять державну таємницю.</w:t>
      </w:r>
    </w:p>
    <w:p w14:paraId="5E2BBBDF" w14:textId="77777777" w:rsidR="001328B5" w:rsidRPr="001328B5" w:rsidRDefault="001328B5" w:rsidP="001328B5">
      <w:pPr>
        <w:ind w:firstLine="708"/>
        <w:jc w:val="both"/>
        <w:rPr>
          <w:color w:val="auto"/>
          <w:lang w:eastAsia="ru-RU"/>
        </w:rPr>
      </w:pPr>
      <w:r w:rsidRPr="001328B5">
        <w:rPr>
          <w:color w:val="auto"/>
          <w:lang w:eastAsia="ru-RU"/>
        </w:rPr>
        <w:t>4.5. Витяг з таблиці позивних посадових осіб.</w:t>
      </w:r>
    </w:p>
    <w:p w14:paraId="4ED332A7" w14:textId="77777777" w:rsidR="001328B5" w:rsidRPr="001328B5" w:rsidRDefault="001328B5" w:rsidP="001328B5">
      <w:pPr>
        <w:ind w:firstLine="708"/>
        <w:jc w:val="both"/>
        <w:rPr>
          <w:rFonts w:eastAsia="Calibri"/>
          <w:color w:val="auto"/>
          <w:lang w:val="ru-RU" w:eastAsia="en-US"/>
        </w:rPr>
      </w:pPr>
      <w:r w:rsidRPr="001328B5">
        <w:rPr>
          <w:color w:val="auto"/>
          <w:lang w:eastAsia="ru-RU"/>
        </w:rPr>
        <w:t xml:space="preserve">4.6. </w:t>
      </w:r>
      <w:r w:rsidRPr="001328B5">
        <w:rPr>
          <w:rFonts w:eastAsia="Calibri"/>
          <w:color w:val="auto"/>
          <w:lang w:val="ru-RU" w:eastAsia="en-US"/>
        </w:rPr>
        <w:t xml:space="preserve">План цивільного захисту міста на </w:t>
      </w:r>
      <w:proofErr w:type="spellStart"/>
      <w:r w:rsidRPr="001328B5">
        <w:rPr>
          <w:rFonts w:eastAsia="Calibri"/>
          <w:color w:val="auto"/>
          <w:lang w:val="ru-RU" w:eastAsia="en-US"/>
        </w:rPr>
        <w:t>особливий</w:t>
      </w:r>
      <w:proofErr w:type="spellEnd"/>
      <w:r w:rsidRPr="001328B5">
        <w:rPr>
          <w:rFonts w:eastAsia="Calibri"/>
          <w:color w:val="auto"/>
          <w:lang w:val="ru-RU" w:eastAsia="en-US"/>
        </w:rPr>
        <w:t xml:space="preserve"> </w:t>
      </w:r>
      <w:proofErr w:type="spellStart"/>
      <w:r w:rsidRPr="001328B5">
        <w:rPr>
          <w:rFonts w:eastAsia="Calibri"/>
          <w:color w:val="auto"/>
          <w:lang w:val="ru-RU" w:eastAsia="en-US"/>
        </w:rPr>
        <w:t>період</w:t>
      </w:r>
      <w:proofErr w:type="spellEnd"/>
      <w:r w:rsidRPr="001328B5">
        <w:rPr>
          <w:rFonts w:eastAsia="Calibri"/>
          <w:color w:val="auto"/>
          <w:lang w:val="ru-RU" w:eastAsia="en-US"/>
        </w:rPr>
        <w:t xml:space="preserve"> </w:t>
      </w:r>
      <w:proofErr w:type="spellStart"/>
      <w:r w:rsidRPr="001328B5">
        <w:rPr>
          <w:rFonts w:eastAsia="Calibri"/>
          <w:color w:val="auto"/>
          <w:lang w:val="ru-RU" w:eastAsia="en-US"/>
        </w:rPr>
        <w:t>або</w:t>
      </w:r>
      <w:proofErr w:type="spellEnd"/>
      <w:r w:rsidRPr="001328B5">
        <w:rPr>
          <w:rFonts w:eastAsia="Calibri"/>
          <w:color w:val="auto"/>
          <w:lang w:val="ru-RU" w:eastAsia="en-US"/>
        </w:rPr>
        <w:t xml:space="preserve"> в </w:t>
      </w:r>
      <w:proofErr w:type="spellStart"/>
      <w:r w:rsidRPr="001328B5">
        <w:rPr>
          <w:rFonts w:eastAsia="Calibri"/>
          <w:color w:val="auto"/>
          <w:lang w:val="ru-RU" w:eastAsia="en-US"/>
        </w:rPr>
        <w:t>умовах</w:t>
      </w:r>
      <w:proofErr w:type="spellEnd"/>
    </w:p>
    <w:p w14:paraId="174B05F0" w14:textId="77777777" w:rsidR="001328B5" w:rsidRPr="001328B5" w:rsidRDefault="001328B5" w:rsidP="001328B5">
      <w:pPr>
        <w:ind w:left="-142" w:firstLine="142"/>
        <w:contextualSpacing/>
        <w:jc w:val="both"/>
        <w:rPr>
          <w:rFonts w:eastAsia="Calibri"/>
          <w:color w:val="auto"/>
          <w:lang w:val="ru-RU" w:eastAsia="en-US"/>
        </w:rPr>
      </w:pPr>
      <w:proofErr w:type="spellStart"/>
      <w:r w:rsidRPr="001328B5">
        <w:rPr>
          <w:rFonts w:eastAsia="Calibri"/>
          <w:color w:val="auto"/>
          <w:lang w:val="ru-RU" w:eastAsia="en-US"/>
        </w:rPr>
        <w:t>надзвичайного</w:t>
      </w:r>
      <w:proofErr w:type="spellEnd"/>
      <w:r w:rsidRPr="001328B5">
        <w:rPr>
          <w:rFonts w:eastAsia="Calibri"/>
          <w:color w:val="auto"/>
          <w:lang w:val="ru-RU" w:eastAsia="en-US"/>
        </w:rPr>
        <w:t xml:space="preserve"> та </w:t>
      </w:r>
      <w:proofErr w:type="spellStart"/>
      <w:r w:rsidRPr="001328B5">
        <w:rPr>
          <w:rFonts w:eastAsia="Calibri"/>
          <w:color w:val="auto"/>
          <w:lang w:val="ru-RU" w:eastAsia="en-US"/>
        </w:rPr>
        <w:t>воєнного</w:t>
      </w:r>
      <w:proofErr w:type="spellEnd"/>
      <w:r w:rsidRPr="001328B5">
        <w:rPr>
          <w:rFonts w:eastAsia="Calibri"/>
          <w:color w:val="auto"/>
          <w:lang w:val="ru-RU" w:eastAsia="en-US"/>
        </w:rPr>
        <w:t xml:space="preserve"> стану.</w:t>
      </w:r>
    </w:p>
    <w:p w14:paraId="342F96CA" w14:textId="77777777" w:rsidR="001328B5" w:rsidRPr="001328B5" w:rsidRDefault="001328B5" w:rsidP="001328B5">
      <w:pPr>
        <w:ind w:firstLine="708"/>
        <w:jc w:val="both"/>
        <w:rPr>
          <w:color w:val="auto"/>
          <w:lang w:eastAsia="ru-RU"/>
        </w:rPr>
      </w:pPr>
      <w:r w:rsidRPr="001328B5">
        <w:rPr>
          <w:color w:val="auto"/>
          <w:lang w:eastAsia="ru-RU"/>
        </w:rPr>
        <w:t>4.7. План приймання і розміщення евакуйованого населення в особливий період на рівні міста обласного значення.</w:t>
      </w:r>
    </w:p>
    <w:p w14:paraId="20B88B9E" w14:textId="77777777" w:rsidR="001328B5" w:rsidRPr="001328B5" w:rsidRDefault="001328B5" w:rsidP="001328B5">
      <w:pPr>
        <w:ind w:firstLine="708"/>
        <w:jc w:val="both"/>
        <w:rPr>
          <w:color w:val="auto"/>
          <w:lang w:eastAsia="ru-RU"/>
        </w:rPr>
      </w:pPr>
      <w:r w:rsidRPr="001328B5">
        <w:rPr>
          <w:color w:val="auto"/>
          <w:lang w:eastAsia="ru-RU"/>
        </w:rPr>
        <w:t>4.8. Відомості за сукупністю показників щодо хімічно небезпечних об’єктів (місце розташування об’єкта, кількість та умови зберігання небезпечних хімічних речовин, масштаби можливого хімічного забруднення та очікувані втрати населення при аварії на хімічно небезпечному об’єкті) в умовах особливого періоду, правового режиму надзвичайного та воєнного стану.</w:t>
      </w:r>
    </w:p>
    <w:p w14:paraId="62D0E3C5" w14:textId="77777777" w:rsidR="0086437E" w:rsidRPr="0086437E" w:rsidRDefault="0086437E" w:rsidP="0086437E">
      <w:pPr>
        <w:ind w:firstLine="708"/>
        <w:jc w:val="both"/>
        <w:rPr>
          <w:color w:val="auto"/>
          <w:lang w:eastAsia="ru-RU"/>
        </w:rPr>
      </w:pPr>
      <w:r w:rsidRPr="0086437E">
        <w:rPr>
          <w:color w:val="auto"/>
          <w:lang w:eastAsia="ru-RU"/>
        </w:rPr>
        <w:t>4.9. Сукупність відомостей у сфері використання та обслуговування автоматизованих систем оповіщення населення у м. Суми.</w:t>
      </w:r>
    </w:p>
    <w:p w14:paraId="02BEDF53" w14:textId="77777777" w:rsidR="001328B5" w:rsidRPr="00581042" w:rsidRDefault="001328B5" w:rsidP="0086437E">
      <w:pPr>
        <w:ind w:firstLine="720"/>
        <w:jc w:val="both"/>
        <w:rPr>
          <w:b/>
        </w:rPr>
      </w:pPr>
    </w:p>
    <w:p w14:paraId="6F8A3610" w14:textId="77777777" w:rsidR="00A92527" w:rsidRPr="00581042" w:rsidRDefault="007E4EAB" w:rsidP="007E4EAB">
      <w:pPr>
        <w:pStyle w:val="a9"/>
        <w:spacing w:before="0" w:beforeAutospacing="0" w:after="0" w:afterAutospacing="0"/>
        <w:ind w:left="720"/>
        <w:jc w:val="both"/>
        <w:rPr>
          <w:b/>
          <w:sz w:val="28"/>
          <w:szCs w:val="28"/>
        </w:rPr>
      </w:pPr>
      <w:r w:rsidRPr="00581042">
        <w:rPr>
          <w:b/>
          <w:sz w:val="28"/>
          <w:szCs w:val="28"/>
          <w:lang w:val="uk-UA"/>
        </w:rPr>
        <w:t>5.</w:t>
      </w:r>
      <w:r w:rsidR="000162A8" w:rsidRPr="00581042">
        <w:rPr>
          <w:b/>
          <w:sz w:val="28"/>
          <w:szCs w:val="28"/>
          <w:lang w:val="uk-UA"/>
        </w:rPr>
        <w:t xml:space="preserve"> </w:t>
      </w:r>
      <w:proofErr w:type="spellStart"/>
      <w:r w:rsidR="00A92527" w:rsidRPr="00581042">
        <w:rPr>
          <w:b/>
          <w:sz w:val="28"/>
          <w:szCs w:val="28"/>
        </w:rPr>
        <w:t>Відомості</w:t>
      </w:r>
      <w:proofErr w:type="spellEnd"/>
      <w:r w:rsidR="00A92527" w:rsidRPr="00581042">
        <w:rPr>
          <w:b/>
          <w:sz w:val="28"/>
          <w:szCs w:val="28"/>
        </w:rPr>
        <w:t xml:space="preserve"> з </w:t>
      </w:r>
      <w:r w:rsidR="000B7659" w:rsidRPr="00581042">
        <w:rPr>
          <w:b/>
          <w:sz w:val="28"/>
          <w:szCs w:val="28"/>
        </w:rPr>
        <w:t xml:space="preserve">питань </w:t>
      </w:r>
      <w:proofErr w:type="spellStart"/>
      <w:r w:rsidR="000B7659" w:rsidRPr="00581042">
        <w:rPr>
          <w:b/>
          <w:sz w:val="28"/>
          <w:szCs w:val="28"/>
        </w:rPr>
        <w:t>промисловості</w:t>
      </w:r>
      <w:proofErr w:type="spellEnd"/>
      <w:r w:rsidR="000B7659" w:rsidRPr="00581042">
        <w:rPr>
          <w:b/>
          <w:sz w:val="28"/>
          <w:szCs w:val="28"/>
        </w:rPr>
        <w:t xml:space="preserve"> та зв'язку</w:t>
      </w:r>
    </w:p>
    <w:p w14:paraId="2448E586" w14:textId="77777777" w:rsidR="00A92527" w:rsidRPr="00581042" w:rsidRDefault="007E4EAB" w:rsidP="007E4EAB">
      <w:pPr>
        <w:ind w:firstLine="708"/>
        <w:jc w:val="both"/>
      </w:pPr>
      <w:r w:rsidRPr="00581042">
        <w:t xml:space="preserve">5.1 </w:t>
      </w:r>
      <w:r w:rsidR="00A92527" w:rsidRPr="00581042">
        <w:t xml:space="preserve">Відомості про канали </w:t>
      </w:r>
      <w:r w:rsidR="00756BEC" w:rsidRPr="00581042">
        <w:t>спец</w:t>
      </w:r>
      <w:r w:rsidR="004E5B2B" w:rsidRPr="00581042">
        <w:t xml:space="preserve">іального </w:t>
      </w:r>
      <w:r w:rsidR="00A92527" w:rsidRPr="00581042">
        <w:t xml:space="preserve">зв’язку, траси, призначення, типи засобів зв’язку, кількість і </w:t>
      </w:r>
      <w:r w:rsidR="00756BEC" w:rsidRPr="00581042">
        <w:t>розміщення у Сумській міській раді.</w:t>
      </w:r>
    </w:p>
    <w:p w14:paraId="1B9A0AD7" w14:textId="77777777" w:rsidR="00225DF3" w:rsidRPr="00581042" w:rsidRDefault="007E4EAB" w:rsidP="007E4EAB">
      <w:pPr>
        <w:ind w:left="708"/>
        <w:jc w:val="both"/>
      </w:pPr>
      <w:r w:rsidRPr="00581042">
        <w:t xml:space="preserve">5.2 </w:t>
      </w:r>
      <w:r w:rsidR="00225DF3" w:rsidRPr="00581042">
        <w:t xml:space="preserve">Відомості про </w:t>
      </w:r>
      <w:proofErr w:type="spellStart"/>
      <w:r w:rsidR="00225DF3" w:rsidRPr="00581042">
        <w:t>радіодані</w:t>
      </w:r>
      <w:proofErr w:type="spellEnd"/>
      <w:r w:rsidR="00225DF3" w:rsidRPr="00581042">
        <w:t xml:space="preserve"> </w:t>
      </w:r>
      <w:proofErr w:type="spellStart"/>
      <w:r w:rsidR="00641863" w:rsidRPr="00581042">
        <w:t>внутршньоміської</w:t>
      </w:r>
      <w:proofErr w:type="spellEnd"/>
      <w:r w:rsidR="00641863" w:rsidRPr="00581042">
        <w:t xml:space="preserve"> системи зв’язку.</w:t>
      </w:r>
    </w:p>
    <w:p w14:paraId="7F9EA6AE" w14:textId="77777777" w:rsidR="00A92527" w:rsidRPr="00581042" w:rsidRDefault="007E4EAB" w:rsidP="007E4EAB">
      <w:pPr>
        <w:ind w:firstLine="708"/>
        <w:jc w:val="both"/>
      </w:pPr>
      <w:r w:rsidRPr="00581042">
        <w:t xml:space="preserve">5.3 </w:t>
      </w:r>
      <w:r w:rsidR="00A92527" w:rsidRPr="00581042">
        <w:t>Відомості про засоби спеціального зв’язку</w:t>
      </w:r>
      <w:r w:rsidR="00756BEC" w:rsidRPr="00581042">
        <w:t xml:space="preserve"> у Сумській міській раді</w:t>
      </w:r>
      <w:r w:rsidR="00A92527" w:rsidRPr="00581042">
        <w:t>, контрольно-вимірювальне обладнання на спеціальну техніку (тактико-технічні характеристики, порядок використання), їх характеристики, вимоги до умов експлуатації або виробництва, випробування і технічну експлуатацію, за допомогою яких здійснюється обробка інформації з обмеженим доступом з грифом «Для службового користування».</w:t>
      </w:r>
    </w:p>
    <w:p w14:paraId="046D537B" w14:textId="77777777" w:rsidR="001328B5" w:rsidRPr="001328B5" w:rsidRDefault="001C36F2" w:rsidP="001328B5">
      <w:pPr>
        <w:ind w:firstLine="709"/>
        <w:jc w:val="both"/>
        <w:rPr>
          <w:color w:val="auto"/>
          <w:lang w:eastAsia="ru-RU"/>
        </w:rPr>
      </w:pPr>
      <w:r>
        <w:rPr>
          <w:color w:val="auto"/>
          <w:lang w:eastAsia="ru-RU"/>
        </w:rPr>
        <w:t xml:space="preserve">5.4 </w:t>
      </w:r>
      <w:r w:rsidR="001328B5" w:rsidRPr="001328B5">
        <w:rPr>
          <w:color w:val="auto"/>
          <w:lang w:eastAsia="ru-RU"/>
        </w:rPr>
        <w:t>Відомості про об</w:t>
      </w:r>
      <w:r w:rsidR="001328B5" w:rsidRPr="001328B5">
        <w:rPr>
          <w:color w:val="auto"/>
          <w:lang w:val="ru-RU" w:eastAsia="ru-RU"/>
        </w:rPr>
        <w:t>’</w:t>
      </w:r>
      <w:proofErr w:type="spellStart"/>
      <w:r w:rsidR="001328B5" w:rsidRPr="001328B5">
        <w:rPr>
          <w:color w:val="auto"/>
          <w:lang w:eastAsia="ru-RU"/>
        </w:rPr>
        <w:t>єкти</w:t>
      </w:r>
      <w:proofErr w:type="spellEnd"/>
      <w:r w:rsidR="001328B5" w:rsidRPr="001328B5">
        <w:rPr>
          <w:color w:val="auto"/>
          <w:lang w:eastAsia="ru-RU"/>
        </w:rPr>
        <w:t xml:space="preserve"> критичної інфраструктури сектору «Паливно-енергетичний сектор» </w:t>
      </w:r>
      <w:proofErr w:type="spellStart"/>
      <w:r w:rsidR="001328B5" w:rsidRPr="001328B5">
        <w:rPr>
          <w:color w:val="auto"/>
          <w:lang w:eastAsia="ru-RU"/>
        </w:rPr>
        <w:t>підсектору</w:t>
      </w:r>
      <w:proofErr w:type="spellEnd"/>
      <w:r w:rsidR="001328B5" w:rsidRPr="001328B5">
        <w:rPr>
          <w:color w:val="auto"/>
          <w:lang w:eastAsia="ru-RU"/>
        </w:rPr>
        <w:t>: «</w:t>
      </w:r>
      <w:proofErr w:type="spellStart"/>
      <w:r w:rsidR="001328B5" w:rsidRPr="001328B5">
        <w:rPr>
          <w:color w:val="auto"/>
          <w:lang w:eastAsia="ru-RU"/>
        </w:rPr>
        <w:t>електро</w:t>
      </w:r>
      <w:proofErr w:type="spellEnd"/>
      <w:r w:rsidR="001328B5" w:rsidRPr="001328B5">
        <w:rPr>
          <w:color w:val="auto"/>
          <w:lang w:eastAsia="ru-RU"/>
        </w:rPr>
        <w:t xml:space="preserve">-енергетика»; «нафтова промисловість»; «газова промисловість» критичної інфраструктури в умовах особливого періоду,  правового режиму </w:t>
      </w:r>
      <w:r w:rsidR="0086437E">
        <w:rPr>
          <w:color w:val="auto"/>
          <w:lang w:eastAsia="ru-RU"/>
        </w:rPr>
        <w:t>надзвичайного та воєнного стану</w:t>
      </w:r>
      <w:r w:rsidR="001328B5" w:rsidRPr="001328B5">
        <w:rPr>
          <w:color w:val="auto"/>
          <w:lang w:eastAsia="ru-RU"/>
        </w:rPr>
        <w:t>.</w:t>
      </w:r>
    </w:p>
    <w:p w14:paraId="7128494E" w14:textId="77777777" w:rsidR="00A92527" w:rsidRPr="004E5B2B" w:rsidRDefault="00A92527" w:rsidP="001328B5">
      <w:pPr>
        <w:ind w:firstLine="720"/>
        <w:jc w:val="both"/>
        <w:rPr>
          <w:sz w:val="27"/>
          <w:szCs w:val="27"/>
        </w:rPr>
      </w:pPr>
    </w:p>
    <w:p w14:paraId="31913B4F" w14:textId="77777777" w:rsidR="00A0215D" w:rsidRPr="00581042" w:rsidRDefault="007E4EAB" w:rsidP="007E4EAB">
      <w:pPr>
        <w:ind w:firstLine="708"/>
        <w:jc w:val="both"/>
        <w:rPr>
          <w:b/>
        </w:rPr>
      </w:pPr>
      <w:r w:rsidRPr="00581042">
        <w:rPr>
          <w:b/>
          <w:bCs/>
        </w:rPr>
        <w:t xml:space="preserve">6. </w:t>
      </w:r>
      <w:r w:rsidR="00D50917" w:rsidRPr="00581042">
        <w:rPr>
          <w:b/>
          <w:bCs/>
        </w:rPr>
        <w:t>Відомості з питань технічного захисту інформації</w:t>
      </w:r>
    </w:p>
    <w:p w14:paraId="2B9D16D9" w14:textId="77777777" w:rsidR="00A92527" w:rsidRPr="00581042" w:rsidRDefault="007E4EAB" w:rsidP="007E4EAB">
      <w:pPr>
        <w:pStyle w:val="a9"/>
        <w:spacing w:before="0" w:beforeAutospacing="0" w:after="0" w:afterAutospacing="0"/>
        <w:jc w:val="both"/>
        <w:rPr>
          <w:bCs/>
          <w:sz w:val="28"/>
          <w:szCs w:val="28"/>
          <w:lang w:val="uk-UA"/>
        </w:rPr>
      </w:pPr>
      <w:r w:rsidRPr="00581042">
        <w:rPr>
          <w:bCs/>
          <w:sz w:val="28"/>
          <w:szCs w:val="28"/>
          <w:lang w:val="uk-UA"/>
        </w:rPr>
        <w:t xml:space="preserve"> </w:t>
      </w:r>
      <w:r w:rsidRPr="00581042">
        <w:rPr>
          <w:bCs/>
          <w:sz w:val="28"/>
          <w:szCs w:val="28"/>
          <w:lang w:val="uk-UA"/>
        </w:rPr>
        <w:tab/>
        <w:t xml:space="preserve">6.1 </w:t>
      </w:r>
      <w:r w:rsidR="00A92527" w:rsidRPr="00581042">
        <w:rPr>
          <w:bCs/>
          <w:sz w:val="28"/>
          <w:szCs w:val="28"/>
          <w:lang w:val="uk-UA"/>
        </w:rPr>
        <w:t>Відомості про взаємодію Сумської міської ради з органами державної влади, органами місцевого самоврядування, утвореними відповідно до законів України, військовими формуваннями, підприємствами, установами та організаціями незалежно від організаційно-правових форм та форм власності з питань організації технічного захисту інформації.</w:t>
      </w:r>
    </w:p>
    <w:p w14:paraId="448251CE" w14:textId="77777777" w:rsidR="00A92527" w:rsidRPr="00581042" w:rsidRDefault="007E4EAB" w:rsidP="007E4EAB">
      <w:pPr>
        <w:pStyle w:val="a9"/>
        <w:spacing w:before="0" w:beforeAutospacing="0" w:after="0" w:afterAutospacing="0"/>
        <w:ind w:firstLine="708"/>
        <w:jc w:val="both"/>
        <w:rPr>
          <w:bCs/>
          <w:sz w:val="28"/>
          <w:szCs w:val="28"/>
          <w:lang w:val="uk-UA"/>
        </w:rPr>
      </w:pPr>
      <w:r w:rsidRPr="00581042">
        <w:rPr>
          <w:bCs/>
          <w:sz w:val="28"/>
          <w:szCs w:val="28"/>
          <w:lang w:val="uk-UA"/>
        </w:rPr>
        <w:t>6.2</w:t>
      </w:r>
      <w:r w:rsidR="00A92527" w:rsidRPr="00581042">
        <w:rPr>
          <w:bCs/>
          <w:sz w:val="28"/>
          <w:szCs w:val="28"/>
          <w:lang w:val="uk-UA"/>
        </w:rPr>
        <w:t xml:space="preserve"> Відомості (за окремими показниками) про планування, організацію запровадження заходів, фактичний стан, наявність недоліків в організації </w:t>
      </w:r>
      <w:r w:rsidR="00A92527" w:rsidRPr="00581042">
        <w:rPr>
          <w:bCs/>
          <w:sz w:val="28"/>
          <w:szCs w:val="28"/>
          <w:lang w:val="uk-UA"/>
        </w:rPr>
        <w:lastRenderedPageBreak/>
        <w:t>технічного захисту службової інформації щодо окремого об’єкта інформаційної діяльності.</w:t>
      </w:r>
    </w:p>
    <w:p w14:paraId="568936E8" w14:textId="77777777" w:rsidR="00A92527" w:rsidRPr="00581042" w:rsidRDefault="007E4EAB" w:rsidP="007E4EAB">
      <w:pPr>
        <w:pStyle w:val="a9"/>
        <w:spacing w:before="0" w:beforeAutospacing="0" w:after="0" w:afterAutospacing="0"/>
        <w:ind w:firstLine="708"/>
        <w:jc w:val="both"/>
        <w:rPr>
          <w:bCs/>
          <w:sz w:val="28"/>
          <w:szCs w:val="28"/>
          <w:lang w:val="uk-UA"/>
        </w:rPr>
      </w:pPr>
      <w:r w:rsidRPr="00581042">
        <w:rPr>
          <w:bCs/>
          <w:sz w:val="28"/>
          <w:szCs w:val="28"/>
          <w:lang w:val="uk-UA"/>
        </w:rPr>
        <w:t>6.3</w:t>
      </w:r>
      <w:r w:rsidR="00A92527" w:rsidRPr="00581042">
        <w:rPr>
          <w:bCs/>
          <w:sz w:val="28"/>
          <w:szCs w:val="28"/>
          <w:lang w:val="uk-UA"/>
        </w:rPr>
        <w:t xml:space="preserve"> Відомості за окремими показниками про зміст заходів, засоби комплексу технічного захисту інформації (КСЗІ), що призначені для захисту інформації з обмеженим доступом на конкретному об’єкті інформаційної діяльності або в конкретній інформаційній, телекомунікаційній чи інформаційно-телекомунікаційній системі.</w:t>
      </w:r>
    </w:p>
    <w:p w14:paraId="690C51C6" w14:textId="77777777" w:rsidR="00A92527" w:rsidRPr="00581042" w:rsidRDefault="007E4EAB" w:rsidP="007E4EAB">
      <w:pPr>
        <w:pStyle w:val="a9"/>
        <w:spacing w:before="0" w:beforeAutospacing="0" w:after="0" w:afterAutospacing="0"/>
        <w:ind w:firstLine="708"/>
        <w:jc w:val="both"/>
        <w:rPr>
          <w:bCs/>
          <w:sz w:val="28"/>
          <w:szCs w:val="28"/>
        </w:rPr>
      </w:pPr>
      <w:r w:rsidRPr="00581042">
        <w:rPr>
          <w:bCs/>
          <w:sz w:val="28"/>
          <w:szCs w:val="28"/>
          <w:lang w:val="uk-UA"/>
        </w:rPr>
        <w:t>6.4</w:t>
      </w:r>
      <w:r w:rsidR="00A92527" w:rsidRPr="00581042">
        <w:rPr>
          <w:bCs/>
          <w:sz w:val="28"/>
          <w:szCs w:val="28"/>
          <w:lang w:val="uk-UA"/>
        </w:rPr>
        <w:t xml:space="preserve"> </w:t>
      </w:r>
      <w:proofErr w:type="spellStart"/>
      <w:r w:rsidR="00A92527" w:rsidRPr="00581042">
        <w:rPr>
          <w:bCs/>
          <w:sz w:val="28"/>
          <w:szCs w:val="28"/>
        </w:rPr>
        <w:t>Зведені</w:t>
      </w:r>
      <w:proofErr w:type="spellEnd"/>
      <w:r w:rsidR="00A92527" w:rsidRPr="00581042">
        <w:rPr>
          <w:bCs/>
          <w:sz w:val="28"/>
          <w:szCs w:val="28"/>
        </w:rPr>
        <w:t xml:space="preserve"> </w:t>
      </w:r>
      <w:proofErr w:type="spellStart"/>
      <w:r w:rsidR="00A92527" w:rsidRPr="00581042">
        <w:rPr>
          <w:bCs/>
          <w:sz w:val="28"/>
          <w:szCs w:val="28"/>
        </w:rPr>
        <w:t>відомості</w:t>
      </w:r>
      <w:proofErr w:type="spellEnd"/>
      <w:r w:rsidR="00A92527" w:rsidRPr="00581042">
        <w:rPr>
          <w:bCs/>
          <w:sz w:val="28"/>
          <w:szCs w:val="28"/>
        </w:rPr>
        <w:t xml:space="preserve"> </w:t>
      </w:r>
      <w:proofErr w:type="spellStart"/>
      <w:r w:rsidR="00A92527" w:rsidRPr="00581042">
        <w:rPr>
          <w:bCs/>
          <w:sz w:val="28"/>
          <w:szCs w:val="28"/>
        </w:rPr>
        <w:t>щодо</w:t>
      </w:r>
      <w:proofErr w:type="spellEnd"/>
      <w:r w:rsidR="00A92527" w:rsidRPr="00581042">
        <w:rPr>
          <w:bCs/>
          <w:sz w:val="28"/>
          <w:szCs w:val="28"/>
        </w:rPr>
        <w:t xml:space="preserve"> </w:t>
      </w:r>
      <w:proofErr w:type="spellStart"/>
      <w:r w:rsidR="00A92527" w:rsidRPr="00581042">
        <w:rPr>
          <w:bCs/>
          <w:sz w:val="28"/>
          <w:szCs w:val="28"/>
        </w:rPr>
        <w:t>сучасних</w:t>
      </w:r>
      <w:proofErr w:type="spellEnd"/>
      <w:r w:rsidR="00A92527" w:rsidRPr="00581042">
        <w:rPr>
          <w:bCs/>
          <w:sz w:val="28"/>
          <w:szCs w:val="28"/>
        </w:rPr>
        <w:t xml:space="preserve"> </w:t>
      </w:r>
      <w:proofErr w:type="spellStart"/>
      <w:r w:rsidR="00A92527" w:rsidRPr="00581042">
        <w:rPr>
          <w:bCs/>
          <w:sz w:val="28"/>
          <w:szCs w:val="28"/>
        </w:rPr>
        <w:t>засобів</w:t>
      </w:r>
      <w:proofErr w:type="spellEnd"/>
      <w:r w:rsidR="00A92527" w:rsidRPr="00581042">
        <w:rPr>
          <w:bCs/>
          <w:sz w:val="28"/>
          <w:szCs w:val="28"/>
        </w:rPr>
        <w:t xml:space="preserve"> забезпечення </w:t>
      </w:r>
      <w:proofErr w:type="spellStart"/>
      <w:r w:rsidR="00A92527" w:rsidRPr="00581042">
        <w:rPr>
          <w:bCs/>
          <w:sz w:val="28"/>
          <w:szCs w:val="28"/>
        </w:rPr>
        <w:t>технічного</w:t>
      </w:r>
      <w:proofErr w:type="spellEnd"/>
      <w:r w:rsidR="00A92527" w:rsidRPr="00581042">
        <w:rPr>
          <w:bCs/>
          <w:sz w:val="28"/>
          <w:szCs w:val="28"/>
        </w:rPr>
        <w:t xml:space="preserve"> захисту інформації </w:t>
      </w:r>
      <w:proofErr w:type="spellStart"/>
      <w:r w:rsidR="00A92527" w:rsidRPr="00581042">
        <w:rPr>
          <w:bCs/>
          <w:sz w:val="28"/>
          <w:szCs w:val="28"/>
        </w:rPr>
        <w:t>загального</w:t>
      </w:r>
      <w:proofErr w:type="spellEnd"/>
      <w:r w:rsidR="00A92527" w:rsidRPr="00581042">
        <w:rPr>
          <w:bCs/>
          <w:sz w:val="28"/>
          <w:szCs w:val="28"/>
        </w:rPr>
        <w:t xml:space="preserve"> </w:t>
      </w:r>
      <w:proofErr w:type="spellStart"/>
      <w:r w:rsidR="00A92527" w:rsidRPr="00581042">
        <w:rPr>
          <w:bCs/>
          <w:sz w:val="28"/>
          <w:szCs w:val="28"/>
        </w:rPr>
        <w:t>призначення</w:t>
      </w:r>
      <w:proofErr w:type="spellEnd"/>
      <w:r w:rsidR="00A92527" w:rsidRPr="00581042">
        <w:rPr>
          <w:bCs/>
          <w:sz w:val="28"/>
          <w:szCs w:val="28"/>
        </w:rPr>
        <w:t xml:space="preserve">, </w:t>
      </w:r>
      <w:proofErr w:type="spellStart"/>
      <w:r w:rsidR="00A92527" w:rsidRPr="00581042">
        <w:rPr>
          <w:bCs/>
          <w:sz w:val="28"/>
          <w:szCs w:val="28"/>
        </w:rPr>
        <w:t>що</w:t>
      </w:r>
      <w:proofErr w:type="spellEnd"/>
      <w:r w:rsidR="00A92527" w:rsidRPr="00581042">
        <w:rPr>
          <w:bCs/>
          <w:sz w:val="28"/>
          <w:szCs w:val="28"/>
        </w:rPr>
        <w:t xml:space="preserve"> </w:t>
      </w:r>
      <w:proofErr w:type="spellStart"/>
      <w:r w:rsidR="00A92527" w:rsidRPr="00581042">
        <w:rPr>
          <w:bCs/>
          <w:sz w:val="28"/>
          <w:szCs w:val="28"/>
        </w:rPr>
        <w:t>можуть</w:t>
      </w:r>
      <w:proofErr w:type="spellEnd"/>
      <w:r w:rsidR="00A92527" w:rsidRPr="00581042">
        <w:rPr>
          <w:bCs/>
          <w:sz w:val="28"/>
          <w:szCs w:val="28"/>
        </w:rPr>
        <w:t xml:space="preserve"> бути </w:t>
      </w:r>
      <w:proofErr w:type="spellStart"/>
      <w:r w:rsidR="00A92527" w:rsidRPr="00581042">
        <w:rPr>
          <w:bCs/>
          <w:sz w:val="28"/>
          <w:szCs w:val="28"/>
        </w:rPr>
        <w:t>використані</w:t>
      </w:r>
      <w:proofErr w:type="spellEnd"/>
      <w:r w:rsidR="00A92527" w:rsidRPr="00581042">
        <w:rPr>
          <w:bCs/>
          <w:sz w:val="28"/>
          <w:szCs w:val="28"/>
        </w:rPr>
        <w:t xml:space="preserve"> для потреб </w:t>
      </w:r>
      <w:proofErr w:type="spellStart"/>
      <w:r w:rsidR="00A92527" w:rsidRPr="00581042">
        <w:rPr>
          <w:bCs/>
          <w:sz w:val="28"/>
          <w:szCs w:val="28"/>
        </w:rPr>
        <w:t>технічного</w:t>
      </w:r>
      <w:proofErr w:type="spellEnd"/>
      <w:r w:rsidR="00A92527" w:rsidRPr="00581042">
        <w:rPr>
          <w:bCs/>
          <w:sz w:val="28"/>
          <w:szCs w:val="28"/>
        </w:rPr>
        <w:t xml:space="preserve"> захисту інформації. </w:t>
      </w:r>
    </w:p>
    <w:p w14:paraId="18A9FD90" w14:textId="77777777" w:rsidR="007E4EAB" w:rsidRPr="00581042" w:rsidRDefault="007E4EAB" w:rsidP="007E4EAB">
      <w:pPr>
        <w:pStyle w:val="a9"/>
        <w:spacing w:before="0" w:beforeAutospacing="0" w:after="0" w:afterAutospacing="0"/>
        <w:ind w:firstLine="708"/>
        <w:jc w:val="both"/>
        <w:rPr>
          <w:bCs/>
          <w:sz w:val="28"/>
          <w:szCs w:val="28"/>
          <w:lang w:val="uk-UA"/>
        </w:rPr>
      </w:pPr>
      <w:r w:rsidRPr="00581042">
        <w:rPr>
          <w:bCs/>
          <w:sz w:val="28"/>
          <w:szCs w:val="28"/>
          <w:lang w:val="uk-UA"/>
        </w:rPr>
        <w:t xml:space="preserve">6.5 </w:t>
      </w:r>
      <w:r w:rsidR="00A92527" w:rsidRPr="00581042">
        <w:rPr>
          <w:bCs/>
          <w:sz w:val="28"/>
          <w:szCs w:val="28"/>
          <w:lang w:val="uk-UA"/>
        </w:rPr>
        <w:t>Відомості про заходи щодо технічного захисту інформації, виконані суб’єктами господарювання згідно з отриманими ліцензіями, якщо вони не стосуються конкретних об’єктів і не розкривають норм ефективності захисту інформації, вимога щодо захисту якої встановлена чинним законодавством.</w:t>
      </w:r>
      <w:r w:rsidRPr="00581042">
        <w:rPr>
          <w:bCs/>
          <w:sz w:val="28"/>
          <w:szCs w:val="28"/>
          <w:lang w:val="uk-UA"/>
        </w:rPr>
        <w:t xml:space="preserve"> </w:t>
      </w:r>
      <w:r w:rsidR="00A92527" w:rsidRPr="00581042">
        <w:rPr>
          <w:bCs/>
          <w:sz w:val="28"/>
          <w:szCs w:val="28"/>
          <w:lang w:val="uk-UA"/>
        </w:rPr>
        <w:t xml:space="preserve"> </w:t>
      </w:r>
      <w:r w:rsidRPr="00581042">
        <w:rPr>
          <w:bCs/>
          <w:sz w:val="28"/>
          <w:szCs w:val="28"/>
          <w:lang w:val="uk-UA"/>
        </w:rPr>
        <w:t xml:space="preserve">  </w:t>
      </w:r>
    </w:p>
    <w:p w14:paraId="4C712E9D" w14:textId="77777777" w:rsidR="00A92527" w:rsidRPr="00581042" w:rsidRDefault="007E4EAB" w:rsidP="007E4EAB">
      <w:pPr>
        <w:pStyle w:val="a9"/>
        <w:spacing w:before="0" w:beforeAutospacing="0" w:after="0" w:afterAutospacing="0"/>
        <w:ind w:firstLine="708"/>
        <w:jc w:val="both"/>
        <w:rPr>
          <w:bCs/>
          <w:sz w:val="28"/>
          <w:szCs w:val="28"/>
          <w:lang w:val="uk-UA"/>
        </w:rPr>
      </w:pPr>
      <w:r w:rsidRPr="00581042">
        <w:rPr>
          <w:bCs/>
          <w:sz w:val="28"/>
          <w:szCs w:val="28"/>
          <w:lang w:val="uk-UA"/>
        </w:rPr>
        <w:t xml:space="preserve">6.6 </w:t>
      </w:r>
      <w:r w:rsidR="00A92527" w:rsidRPr="00581042">
        <w:rPr>
          <w:bCs/>
          <w:sz w:val="28"/>
          <w:szCs w:val="28"/>
          <w:lang w:val="uk-UA"/>
        </w:rPr>
        <w:t>Відомості про вимоги технічного захисту інформації з обмеженим доступом, якщо ці вимоги не стосуються захисту інформації від витоку технічними каналами.</w:t>
      </w:r>
    </w:p>
    <w:p w14:paraId="2D162ACE" w14:textId="77777777" w:rsidR="00AD79B1" w:rsidRPr="00581042" w:rsidRDefault="00B72A53" w:rsidP="00B72A53">
      <w:pPr>
        <w:pStyle w:val="a9"/>
        <w:spacing w:before="0" w:beforeAutospacing="0" w:after="0" w:afterAutospacing="0"/>
        <w:ind w:firstLine="708"/>
        <w:jc w:val="both"/>
        <w:rPr>
          <w:bCs/>
          <w:sz w:val="28"/>
          <w:szCs w:val="28"/>
        </w:rPr>
      </w:pPr>
      <w:r w:rsidRPr="00581042">
        <w:rPr>
          <w:sz w:val="28"/>
          <w:szCs w:val="28"/>
          <w:lang w:val="uk-UA"/>
        </w:rPr>
        <w:t>6.7</w:t>
      </w:r>
      <w:r w:rsidR="00A92527" w:rsidRPr="00581042">
        <w:rPr>
          <w:sz w:val="28"/>
          <w:szCs w:val="28"/>
          <w:lang w:val="uk-UA"/>
        </w:rPr>
        <w:t xml:space="preserve"> </w:t>
      </w:r>
      <w:proofErr w:type="spellStart"/>
      <w:r w:rsidR="00A92527" w:rsidRPr="00581042">
        <w:rPr>
          <w:sz w:val="28"/>
          <w:szCs w:val="28"/>
        </w:rPr>
        <w:t>Відомості</w:t>
      </w:r>
      <w:proofErr w:type="spellEnd"/>
      <w:r w:rsidR="00A92527" w:rsidRPr="00581042">
        <w:rPr>
          <w:sz w:val="28"/>
          <w:szCs w:val="28"/>
        </w:rPr>
        <w:t xml:space="preserve"> про </w:t>
      </w:r>
      <w:proofErr w:type="spellStart"/>
      <w:r w:rsidR="00A92527" w:rsidRPr="00581042">
        <w:rPr>
          <w:sz w:val="28"/>
          <w:szCs w:val="28"/>
        </w:rPr>
        <w:t>спеціальних</w:t>
      </w:r>
      <w:proofErr w:type="spellEnd"/>
      <w:r w:rsidR="00A92527" w:rsidRPr="00581042">
        <w:rPr>
          <w:sz w:val="28"/>
          <w:szCs w:val="28"/>
        </w:rPr>
        <w:t xml:space="preserve"> </w:t>
      </w:r>
      <w:proofErr w:type="spellStart"/>
      <w:r w:rsidR="00A92527" w:rsidRPr="00581042">
        <w:rPr>
          <w:sz w:val="28"/>
          <w:szCs w:val="28"/>
        </w:rPr>
        <w:t>абонентів</w:t>
      </w:r>
      <w:proofErr w:type="spellEnd"/>
      <w:r w:rsidR="00A92527" w:rsidRPr="00581042">
        <w:rPr>
          <w:sz w:val="28"/>
          <w:szCs w:val="28"/>
        </w:rPr>
        <w:t xml:space="preserve"> </w:t>
      </w:r>
      <w:proofErr w:type="spellStart"/>
      <w:r w:rsidR="00A92527" w:rsidRPr="00581042">
        <w:rPr>
          <w:sz w:val="28"/>
          <w:szCs w:val="28"/>
        </w:rPr>
        <w:t>електрозв’язку</w:t>
      </w:r>
      <w:proofErr w:type="spellEnd"/>
      <w:r w:rsidR="00A92527" w:rsidRPr="00581042">
        <w:rPr>
          <w:sz w:val="28"/>
          <w:szCs w:val="28"/>
        </w:rPr>
        <w:t>.</w:t>
      </w:r>
    </w:p>
    <w:p w14:paraId="4674FEA5" w14:textId="77777777" w:rsidR="00581042" w:rsidRDefault="007E4EAB" w:rsidP="00581042">
      <w:pPr>
        <w:pStyle w:val="4"/>
        <w:spacing w:after="0"/>
        <w:ind w:firstLine="709"/>
        <w:rPr>
          <w:b w:val="0"/>
          <w:szCs w:val="28"/>
        </w:rPr>
      </w:pPr>
      <w:r w:rsidRPr="00581042">
        <w:rPr>
          <w:b w:val="0"/>
          <w:szCs w:val="28"/>
          <w:lang w:val="ru-RU"/>
        </w:rPr>
        <w:t>6.8</w:t>
      </w:r>
      <w:r w:rsidR="001758AB" w:rsidRPr="00581042">
        <w:rPr>
          <w:b w:val="0"/>
          <w:szCs w:val="28"/>
        </w:rPr>
        <w:t xml:space="preserve"> </w:t>
      </w:r>
      <w:r w:rsidR="004E5B2B" w:rsidRPr="00581042">
        <w:rPr>
          <w:b w:val="0"/>
          <w:szCs w:val="28"/>
        </w:rPr>
        <w:t>Відомості про технічні можливості програмного забезпечення, комп’ютерної техніки, що використовується в Сумській міській раді.</w:t>
      </w:r>
      <w:r w:rsidR="001758AB" w:rsidRPr="00581042">
        <w:rPr>
          <w:b w:val="0"/>
          <w:szCs w:val="28"/>
        </w:rPr>
        <w:t xml:space="preserve"> </w:t>
      </w:r>
    </w:p>
    <w:p w14:paraId="1159E9AB" w14:textId="77777777" w:rsidR="001758AB" w:rsidRPr="001758AB" w:rsidRDefault="00B72A53" w:rsidP="00581042">
      <w:pPr>
        <w:pStyle w:val="4"/>
        <w:spacing w:after="0"/>
        <w:ind w:firstLine="709"/>
        <w:rPr>
          <w:b w:val="0"/>
        </w:rPr>
      </w:pPr>
      <w:r>
        <w:rPr>
          <w:b w:val="0"/>
        </w:rPr>
        <w:t>6.9</w:t>
      </w:r>
      <w:r w:rsidR="001758AB">
        <w:rPr>
          <w:b w:val="0"/>
        </w:rPr>
        <w:t xml:space="preserve"> </w:t>
      </w:r>
      <w:r w:rsidR="001758AB" w:rsidRPr="001758AB">
        <w:rPr>
          <w:b w:val="0"/>
        </w:rPr>
        <w:t xml:space="preserve">Відомості що містяться в програмному забезпеченні, призначеному для реєстрації заяв та звернень з технічних питань, питань інформаційних технологій «SMR </w:t>
      </w:r>
      <w:r w:rsidR="001758AB" w:rsidRPr="001758AB">
        <w:rPr>
          <w:b w:val="0"/>
          <w:lang w:val="en-US"/>
        </w:rPr>
        <w:t>Helpdesk</w:t>
      </w:r>
      <w:r w:rsidR="001758AB" w:rsidRPr="001758AB">
        <w:rPr>
          <w:b w:val="0"/>
        </w:rPr>
        <w:t>».</w:t>
      </w:r>
    </w:p>
    <w:p w14:paraId="416603E9" w14:textId="77777777" w:rsidR="001758AB" w:rsidRPr="001758AB" w:rsidRDefault="00B72A53" w:rsidP="00581042">
      <w:pPr>
        <w:pStyle w:val="4"/>
        <w:spacing w:after="0"/>
        <w:ind w:firstLine="709"/>
        <w:rPr>
          <w:b w:val="0"/>
        </w:rPr>
      </w:pPr>
      <w:r>
        <w:rPr>
          <w:b w:val="0"/>
        </w:rPr>
        <w:t>6</w:t>
      </w:r>
      <w:r w:rsidR="001758AB">
        <w:rPr>
          <w:b w:val="0"/>
        </w:rPr>
        <w:t xml:space="preserve">.10 </w:t>
      </w:r>
      <w:r w:rsidR="001758AB" w:rsidRPr="001758AB">
        <w:rPr>
          <w:b w:val="0"/>
        </w:rPr>
        <w:t xml:space="preserve">Відомості про інтегровані системи відеоспостереження та </w:t>
      </w:r>
      <w:proofErr w:type="spellStart"/>
      <w:r w:rsidR="001758AB" w:rsidRPr="001758AB">
        <w:rPr>
          <w:b w:val="0"/>
        </w:rPr>
        <w:t>відеоаналітики</w:t>
      </w:r>
      <w:proofErr w:type="spellEnd"/>
      <w:r w:rsidR="001758AB" w:rsidRPr="001758AB">
        <w:rPr>
          <w:b w:val="0"/>
        </w:rPr>
        <w:t xml:space="preserve"> населених пунктів Сумської міської територіальної громади, системи відеоспостереження, окремі технічні засоби відеоспостереження комунальної форми власності.</w:t>
      </w:r>
    </w:p>
    <w:p w14:paraId="01B0E3BB" w14:textId="77777777" w:rsidR="004E5B2B" w:rsidRDefault="00B72A53" w:rsidP="00581042">
      <w:pPr>
        <w:pStyle w:val="4"/>
        <w:spacing w:after="0"/>
        <w:ind w:firstLine="709"/>
        <w:rPr>
          <w:b w:val="0"/>
        </w:rPr>
      </w:pPr>
      <w:r>
        <w:rPr>
          <w:b w:val="0"/>
        </w:rPr>
        <w:t>6</w:t>
      </w:r>
      <w:r w:rsidR="001758AB">
        <w:rPr>
          <w:b w:val="0"/>
        </w:rPr>
        <w:t xml:space="preserve">.11 </w:t>
      </w:r>
      <w:r w:rsidR="001758AB" w:rsidRPr="001758AB">
        <w:rPr>
          <w:b w:val="0"/>
        </w:rPr>
        <w:t>Відомості про телекомунікаційні мережі та технічні засоби телекомунікацій, що з’єднують окремі камери відеоспостереження комунальної форми власності, відомості про мультисервісні мережі на території населених пунктів Сумської міської територіальної громади.</w:t>
      </w:r>
    </w:p>
    <w:p w14:paraId="7A1D277D" w14:textId="77777777" w:rsidR="00581042" w:rsidRPr="00581042" w:rsidRDefault="00581042" w:rsidP="00581042">
      <w:pPr>
        <w:rPr>
          <w:lang w:eastAsia="ru-RU"/>
        </w:rPr>
      </w:pPr>
    </w:p>
    <w:p w14:paraId="4B80ED35" w14:textId="77777777" w:rsidR="00A92527" w:rsidRPr="00581042" w:rsidRDefault="00B72A53" w:rsidP="00B72A53">
      <w:pPr>
        <w:pStyle w:val="a9"/>
        <w:spacing w:before="0" w:beforeAutospacing="0" w:after="0" w:afterAutospacing="0"/>
        <w:ind w:firstLine="708"/>
        <w:jc w:val="both"/>
        <w:rPr>
          <w:b/>
          <w:bCs/>
          <w:sz w:val="28"/>
          <w:szCs w:val="28"/>
          <w:lang w:val="uk-UA"/>
        </w:rPr>
      </w:pPr>
      <w:r w:rsidRPr="00581042">
        <w:rPr>
          <w:b/>
          <w:color w:val="000000"/>
          <w:sz w:val="28"/>
          <w:szCs w:val="28"/>
          <w:lang w:val="uk-UA" w:eastAsia="uk-UA"/>
        </w:rPr>
        <w:t>7.</w:t>
      </w:r>
      <w:r w:rsidRPr="00581042">
        <w:rPr>
          <w:b/>
          <w:bCs/>
          <w:sz w:val="28"/>
          <w:szCs w:val="28"/>
          <w:lang w:val="uk-UA"/>
        </w:rPr>
        <w:t xml:space="preserve"> </w:t>
      </w:r>
      <w:r w:rsidR="00A92527" w:rsidRPr="00581042">
        <w:rPr>
          <w:b/>
          <w:bCs/>
          <w:sz w:val="28"/>
          <w:szCs w:val="28"/>
          <w:lang w:val="uk-UA"/>
        </w:rPr>
        <w:t xml:space="preserve">Відомості з питань </w:t>
      </w:r>
      <w:r w:rsidR="007B387C" w:rsidRPr="00581042">
        <w:rPr>
          <w:b/>
          <w:bCs/>
          <w:sz w:val="28"/>
          <w:szCs w:val="28"/>
          <w:lang w:val="uk-UA"/>
        </w:rPr>
        <w:t>функціонування режимних приміщень</w:t>
      </w:r>
    </w:p>
    <w:p w14:paraId="2C18F255" w14:textId="77777777" w:rsidR="00A92527" w:rsidRPr="00581042" w:rsidRDefault="00B72A53" w:rsidP="00A92527">
      <w:pPr>
        <w:ind w:firstLine="720"/>
        <w:jc w:val="both"/>
      </w:pPr>
      <w:r w:rsidRPr="00581042">
        <w:t>7</w:t>
      </w:r>
      <w:r w:rsidR="0014255F" w:rsidRPr="00581042">
        <w:t>.1</w:t>
      </w:r>
      <w:r w:rsidR="00A92527" w:rsidRPr="00581042">
        <w:t xml:space="preserve">. Акти </w:t>
      </w:r>
      <w:proofErr w:type="spellStart"/>
      <w:r w:rsidR="00A92527" w:rsidRPr="00581042">
        <w:t>категоріювання</w:t>
      </w:r>
      <w:proofErr w:type="spellEnd"/>
      <w:r w:rsidR="00A92527" w:rsidRPr="00581042">
        <w:t xml:space="preserve"> та обстеження об’єктів, на яких циркулює інформація з обмеженим доступом.</w:t>
      </w:r>
    </w:p>
    <w:p w14:paraId="541565D1" w14:textId="77777777" w:rsidR="00A92527" w:rsidRPr="00581042" w:rsidRDefault="00B72A53" w:rsidP="00A92527">
      <w:pPr>
        <w:ind w:firstLine="720"/>
        <w:jc w:val="both"/>
      </w:pPr>
      <w:r w:rsidRPr="00581042">
        <w:t>7</w:t>
      </w:r>
      <w:r w:rsidR="0014255F" w:rsidRPr="00581042">
        <w:t>.2</w:t>
      </w:r>
      <w:r w:rsidR="00A92527" w:rsidRPr="00581042">
        <w:t>. Акти атестації режимних приміщень.</w:t>
      </w:r>
    </w:p>
    <w:p w14:paraId="53EFF2F1" w14:textId="77777777" w:rsidR="00DF6B84" w:rsidRPr="00581042" w:rsidRDefault="00DF6B84" w:rsidP="00A92527">
      <w:pPr>
        <w:ind w:firstLine="720"/>
        <w:jc w:val="both"/>
      </w:pPr>
    </w:p>
    <w:p w14:paraId="3747F698" w14:textId="77777777" w:rsidR="007B387C" w:rsidRPr="00581042" w:rsidRDefault="007B387C" w:rsidP="004F050B">
      <w:pPr>
        <w:spacing w:after="120"/>
        <w:jc w:val="both"/>
      </w:pPr>
    </w:p>
    <w:p w14:paraId="5ECC0666" w14:textId="77777777" w:rsidR="0014255F" w:rsidRPr="004E5B2B" w:rsidRDefault="0014255F" w:rsidP="004F050B">
      <w:pPr>
        <w:spacing w:after="120"/>
        <w:jc w:val="both"/>
        <w:rPr>
          <w:sz w:val="27"/>
          <w:szCs w:val="27"/>
        </w:rPr>
      </w:pPr>
    </w:p>
    <w:p w14:paraId="541E6772" w14:textId="77777777" w:rsidR="00E92248" w:rsidRDefault="001328B5" w:rsidP="00A17534">
      <w:pPr>
        <w:spacing w:after="120"/>
        <w:contextualSpacing/>
        <w:jc w:val="both"/>
        <w:rPr>
          <w:b/>
          <w:sz w:val="27"/>
          <w:szCs w:val="27"/>
        </w:rPr>
      </w:pPr>
      <w:r>
        <w:rPr>
          <w:b/>
          <w:sz w:val="27"/>
          <w:szCs w:val="27"/>
        </w:rPr>
        <w:t>Начальник управління</w:t>
      </w:r>
      <w:r w:rsidR="00E92248">
        <w:rPr>
          <w:b/>
          <w:sz w:val="27"/>
          <w:szCs w:val="27"/>
        </w:rPr>
        <w:t xml:space="preserve"> публічної</w:t>
      </w:r>
    </w:p>
    <w:p w14:paraId="2D736BF0" w14:textId="77777777" w:rsidR="007B387C" w:rsidRPr="004E5B2B" w:rsidRDefault="001F7E2D" w:rsidP="00E92248">
      <w:pPr>
        <w:spacing w:after="120"/>
        <w:ind w:right="-2"/>
        <w:contextualSpacing/>
        <w:jc w:val="both"/>
        <w:rPr>
          <w:b/>
          <w:sz w:val="27"/>
          <w:szCs w:val="27"/>
        </w:rPr>
      </w:pPr>
      <w:r>
        <w:rPr>
          <w:b/>
          <w:sz w:val="27"/>
          <w:szCs w:val="27"/>
        </w:rPr>
        <w:t>і</w:t>
      </w:r>
      <w:r w:rsidR="00E92248">
        <w:rPr>
          <w:b/>
          <w:sz w:val="27"/>
          <w:szCs w:val="27"/>
        </w:rPr>
        <w:t xml:space="preserve">нформації </w:t>
      </w:r>
      <w:r w:rsidR="007B387C" w:rsidRPr="004E5B2B">
        <w:rPr>
          <w:b/>
          <w:sz w:val="27"/>
          <w:szCs w:val="27"/>
        </w:rPr>
        <w:t>Сумської міської ради</w:t>
      </w:r>
      <w:r w:rsidR="007B387C" w:rsidRPr="004E5B2B">
        <w:rPr>
          <w:b/>
          <w:sz w:val="27"/>
          <w:szCs w:val="27"/>
        </w:rPr>
        <w:tab/>
      </w:r>
      <w:r w:rsidR="007B387C" w:rsidRPr="004E5B2B">
        <w:rPr>
          <w:b/>
          <w:sz w:val="27"/>
          <w:szCs w:val="27"/>
        </w:rPr>
        <w:tab/>
      </w:r>
      <w:r w:rsidR="007B387C" w:rsidRPr="004E5B2B">
        <w:rPr>
          <w:b/>
          <w:sz w:val="27"/>
          <w:szCs w:val="27"/>
        </w:rPr>
        <w:tab/>
      </w:r>
      <w:r w:rsidR="007B387C" w:rsidRPr="004E5B2B">
        <w:rPr>
          <w:b/>
          <w:sz w:val="27"/>
          <w:szCs w:val="27"/>
        </w:rPr>
        <w:tab/>
      </w:r>
      <w:r w:rsidR="007B387C" w:rsidRPr="004E5B2B">
        <w:rPr>
          <w:b/>
          <w:sz w:val="27"/>
          <w:szCs w:val="27"/>
        </w:rPr>
        <w:tab/>
      </w:r>
      <w:r w:rsidR="00E92248">
        <w:rPr>
          <w:b/>
          <w:sz w:val="27"/>
          <w:szCs w:val="27"/>
        </w:rPr>
        <w:t xml:space="preserve">   </w:t>
      </w:r>
      <w:r w:rsidR="007B24FB">
        <w:rPr>
          <w:b/>
          <w:sz w:val="27"/>
          <w:szCs w:val="27"/>
        </w:rPr>
        <w:t xml:space="preserve">        </w:t>
      </w:r>
      <w:r w:rsidR="00E92248">
        <w:rPr>
          <w:b/>
          <w:sz w:val="27"/>
          <w:szCs w:val="27"/>
        </w:rPr>
        <w:t>О.П.</w:t>
      </w:r>
      <w:r w:rsidR="007B24FB">
        <w:rPr>
          <w:b/>
          <w:sz w:val="27"/>
          <w:szCs w:val="27"/>
        </w:rPr>
        <w:t xml:space="preserve"> </w:t>
      </w:r>
      <w:r w:rsidR="00E92248">
        <w:rPr>
          <w:b/>
          <w:sz w:val="27"/>
          <w:szCs w:val="27"/>
        </w:rPr>
        <w:t>Гонтар</w:t>
      </w:r>
      <w:r w:rsidR="007B387C" w:rsidRPr="004E5B2B">
        <w:rPr>
          <w:b/>
          <w:sz w:val="27"/>
          <w:szCs w:val="27"/>
        </w:rPr>
        <w:tab/>
      </w:r>
      <w:r w:rsidR="007B387C" w:rsidRPr="004E5B2B">
        <w:rPr>
          <w:b/>
          <w:sz w:val="27"/>
          <w:szCs w:val="27"/>
        </w:rPr>
        <w:tab/>
      </w:r>
      <w:r w:rsidR="006A4AA1">
        <w:rPr>
          <w:b/>
          <w:sz w:val="27"/>
          <w:szCs w:val="27"/>
        </w:rPr>
        <w:t xml:space="preserve">         </w:t>
      </w:r>
    </w:p>
    <w:sectPr w:rsidR="007B387C" w:rsidRPr="004E5B2B" w:rsidSect="00A0215D">
      <w:headerReference w:type="even" r:id="rId10"/>
      <w:headerReference w:type="default" r:id="rId11"/>
      <w:pgSz w:w="11906" w:h="16838"/>
      <w:pgMar w:top="1079" w:right="851" w:bottom="36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A3798" w14:textId="77777777" w:rsidR="003A33A8" w:rsidRDefault="003A33A8">
      <w:r>
        <w:separator/>
      </w:r>
    </w:p>
  </w:endnote>
  <w:endnote w:type="continuationSeparator" w:id="0">
    <w:p w14:paraId="308D0FF3" w14:textId="77777777" w:rsidR="003A33A8" w:rsidRDefault="003A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AFD9" w14:textId="77777777" w:rsidR="003A33A8" w:rsidRDefault="003A33A8">
      <w:r>
        <w:separator/>
      </w:r>
    </w:p>
  </w:footnote>
  <w:footnote w:type="continuationSeparator" w:id="0">
    <w:p w14:paraId="7C51CD0B" w14:textId="77777777" w:rsidR="003A33A8" w:rsidRDefault="003A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C014" w14:textId="77777777" w:rsidR="006A4AA1" w:rsidRDefault="006A4AA1" w:rsidP="00BB0FB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6FC89D2" w14:textId="77777777" w:rsidR="006A4AA1" w:rsidRDefault="006A4AA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5061" w14:textId="0B9D8CDD" w:rsidR="006A4AA1" w:rsidRDefault="006A4AA1" w:rsidP="006815F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F7127">
      <w:rPr>
        <w:rStyle w:val="ae"/>
        <w:noProof/>
      </w:rPr>
      <w:t>4</w:t>
    </w:r>
    <w:r>
      <w:rPr>
        <w:rStyle w:val="ae"/>
      </w:rPr>
      <w:fldChar w:fldCharType="end"/>
    </w:r>
  </w:p>
  <w:p w14:paraId="752A67D6" w14:textId="77777777" w:rsidR="006A4AA1" w:rsidRPr="004E5B2B" w:rsidRDefault="006A4AA1" w:rsidP="00E84603">
    <w:pPr>
      <w:ind w:left="495"/>
      <w:jc w:val="right"/>
      <w:rPr>
        <w:sz w:val="20"/>
        <w:szCs w:val="20"/>
      </w:rPr>
    </w:pPr>
  </w:p>
  <w:p w14:paraId="76DE6B55" w14:textId="77777777" w:rsidR="006A4AA1" w:rsidRDefault="006A4AA1" w:rsidP="0037513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BDD"/>
    <w:multiLevelType w:val="multilevel"/>
    <w:tmpl w:val="B67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E05C0"/>
    <w:multiLevelType w:val="multilevel"/>
    <w:tmpl w:val="7414C294"/>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82E535B"/>
    <w:multiLevelType w:val="multilevel"/>
    <w:tmpl w:val="12F827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B389F"/>
    <w:multiLevelType w:val="multilevel"/>
    <w:tmpl w:val="0D4EA512"/>
    <w:lvl w:ilvl="0">
      <w:start w:val="4"/>
      <w:numFmt w:val="decimal"/>
      <w:suff w:val="space"/>
      <w:lvlText w:val="%1."/>
      <w:lvlJc w:val="left"/>
      <w:pPr>
        <w:ind w:left="420" w:hanging="420"/>
      </w:pPr>
      <w:rPr>
        <w:rFonts w:hint="default"/>
      </w:rPr>
    </w:lvl>
    <w:lvl w:ilvl="1">
      <w:start w:val="1"/>
      <w:numFmt w:val="decimal"/>
      <w:suff w:val="space"/>
      <w:lvlText w:val="%1.%2."/>
      <w:lvlJc w:val="left"/>
      <w:pPr>
        <w:ind w:left="1788" w:hanging="720"/>
      </w:pPr>
      <w:rPr>
        <w:rFonts w:hint="default"/>
        <w:lang w:val="uk-UA"/>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8208"/>
        </w:tabs>
        <w:ind w:left="8208" w:hanging="180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4" w15:restartNumberingAfterBreak="0">
    <w:nsid w:val="267B77ED"/>
    <w:multiLevelType w:val="multilevel"/>
    <w:tmpl w:val="1F14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35B11"/>
    <w:multiLevelType w:val="multilevel"/>
    <w:tmpl w:val="BBD8CC24"/>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6" w15:restartNumberingAfterBreak="0">
    <w:nsid w:val="2F895D03"/>
    <w:multiLevelType w:val="multilevel"/>
    <w:tmpl w:val="860AA42E"/>
    <w:lvl w:ilvl="0">
      <w:start w:val="3"/>
      <w:numFmt w:val="decimal"/>
      <w:lvlText w:val="%1."/>
      <w:lvlJc w:val="left"/>
      <w:pPr>
        <w:tabs>
          <w:tab w:val="num" w:pos="420"/>
        </w:tabs>
        <w:ind w:left="420" w:hanging="420"/>
      </w:pPr>
      <w:rPr>
        <w:rFonts w:hint="default"/>
      </w:rPr>
    </w:lvl>
    <w:lvl w:ilvl="1">
      <w:start w:val="1"/>
      <w:numFmt w:val="decimal"/>
      <w:suff w:val="space"/>
      <w:lvlText w:val="%1.%2."/>
      <w:lvlJc w:val="left"/>
      <w:pPr>
        <w:ind w:left="1996" w:hanging="720"/>
      </w:pPr>
      <w:rPr>
        <w:rFonts w:hint="default"/>
        <w:sz w:val="28"/>
        <w:szCs w:val="28"/>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8208"/>
        </w:tabs>
        <w:ind w:left="8208" w:hanging="180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7" w15:restartNumberingAfterBreak="0">
    <w:nsid w:val="36047437"/>
    <w:multiLevelType w:val="multilevel"/>
    <w:tmpl w:val="73E6C3DC"/>
    <w:lvl w:ilvl="0">
      <w:start w:val="4"/>
      <w:numFmt w:val="decimal"/>
      <w:lvlText w:val="%1"/>
      <w:lvlJc w:val="left"/>
      <w:pPr>
        <w:ind w:left="360" w:hanging="360"/>
      </w:pPr>
      <w:rPr>
        <w:rFonts w:hint="default"/>
      </w:rPr>
    </w:lvl>
    <w:lvl w:ilvl="1">
      <w:start w:val="6"/>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7752" w:hanging="1800"/>
      </w:pPr>
      <w:rPr>
        <w:rFonts w:hint="default"/>
      </w:rPr>
    </w:lvl>
  </w:abstractNum>
  <w:abstractNum w:abstractNumId="8" w15:restartNumberingAfterBreak="0">
    <w:nsid w:val="36FE7FF3"/>
    <w:multiLevelType w:val="multilevel"/>
    <w:tmpl w:val="9E78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1077D"/>
    <w:multiLevelType w:val="multilevel"/>
    <w:tmpl w:val="02ACC284"/>
    <w:lvl w:ilvl="0">
      <w:start w:val="4"/>
      <w:numFmt w:val="decimal"/>
      <w:lvlText w:val="%1"/>
      <w:lvlJc w:val="left"/>
      <w:pPr>
        <w:ind w:left="360" w:hanging="360"/>
      </w:pPr>
      <w:rPr>
        <w:rFonts w:hint="default"/>
        <w:sz w:val="27"/>
      </w:rPr>
    </w:lvl>
    <w:lvl w:ilvl="1">
      <w:start w:val="5"/>
      <w:numFmt w:val="decimal"/>
      <w:lvlText w:val="%1.%2"/>
      <w:lvlJc w:val="left"/>
      <w:pPr>
        <w:ind w:left="1080" w:hanging="360"/>
      </w:pPr>
      <w:rPr>
        <w:rFonts w:hint="default"/>
        <w:sz w:val="27"/>
      </w:rPr>
    </w:lvl>
    <w:lvl w:ilvl="2">
      <w:start w:val="1"/>
      <w:numFmt w:val="decimal"/>
      <w:lvlText w:val="%1.%2.%3"/>
      <w:lvlJc w:val="left"/>
      <w:pPr>
        <w:ind w:left="2160" w:hanging="720"/>
      </w:pPr>
      <w:rPr>
        <w:rFonts w:hint="default"/>
        <w:sz w:val="27"/>
      </w:rPr>
    </w:lvl>
    <w:lvl w:ilvl="3">
      <w:start w:val="1"/>
      <w:numFmt w:val="decimal"/>
      <w:lvlText w:val="%1.%2.%3.%4"/>
      <w:lvlJc w:val="left"/>
      <w:pPr>
        <w:ind w:left="2880" w:hanging="720"/>
      </w:pPr>
      <w:rPr>
        <w:rFonts w:hint="default"/>
        <w:sz w:val="27"/>
      </w:rPr>
    </w:lvl>
    <w:lvl w:ilvl="4">
      <w:start w:val="1"/>
      <w:numFmt w:val="decimal"/>
      <w:lvlText w:val="%1.%2.%3.%4.%5"/>
      <w:lvlJc w:val="left"/>
      <w:pPr>
        <w:ind w:left="3600" w:hanging="720"/>
      </w:pPr>
      <w:rPr>
        <w:rFonts w:hint="default"/>
        <w:sz w:val="27"/>
      </w:rPr>
    </w:lvl>
    <w:lvl w:ilvl="5">
      <w:start w:val="1"/>
      <w:numFmt w:val="decimal"/>
      <w:lvlText w:val="%1.%2.%3.%4.%5.%6"/>
      <w:lvlJc w:val="left"/>
      <w:pPr>
        <w:ind w:left="4680" w:hanging="1080"/>
      </w:pPr>
      <w:rPr>
        <w:rFonts w:hint="default"/>
        <w:sz w:val="27"/>
      </w:rPr>
    </w:lvl>
    <w:lvl w:ilvl="6">
      <w:start w:val="1"/>
      <w:numFmt w:val="decimal"/>
      <w:lvlText w:val="%1.%2.%3.%4.%5.%6.%7"/>
      <w:lvlJc w:val="left"/>
      <w:pPr>
        <w:ind w:left="5400" w:hanging="1080"/>
      </w:pPr>
      <w:rPr>
        <w:rFonts w:hint="default"/>
        <w:sz w:val="27"/>
      </w:rPr>
    </w:lvl>
    <w:lvl w:ilvl="7">
      <w:start w:val="1"/>
      <w:numFmt w:val="decimal"/>
      <w:lvlText w:val="%1.%2.%3.%4.%5.%6.%7.%8"/>
      <w:lvlJc w:val="left"/>
      <w:pPr>
        <w:ind w:left="6480" w:hanging="1440"/>
      </w:pPr>
      <w:rPr>
        <w:rFonts w:hint="default"/>
        <w:sz w:val="27"/>
      </w:rPr>
    </w:lvl>
    <w:lvl w:ilvl="8">
      <w:start w:val="1"/>
      <w:numFmt w:val="decimal"/>
      <w:lvlText w:val="%1.%2.%3.%4.%5.%6.%7.%8.%9"/>
      <w:lvlJc w:val="left"/>
      <w:pPr>
        <w:ind w:left="7200" w:hanging="1440"/>
      </w:pPr>
      <w:rPr>
        <w:rFonts w:hint="default"/>
        <w:sz w:val="27"/>
      </w:rPr>
    </w:lvl>
  </w:abstractNum>
  <w:abstractNum w:abstractNumId="10" w15:restartNumberingAfterBreak="0">
    <w:nsid w:val="3CA135DE"/>
    <w:multiLevelType w:val="multilevel"/>
    <w:tmpl w:val="8BA0E9CC"/>
    <w:lvl w:ilvl="0">
      <w:start w:val="2"/>
      <w:numFmt w:val="decimal"/>
      <w:lvlText w:val="%1."/>
      <w:lvlJc w:val="left"/>
      <w:pPr>
        <w:tabs>
          <w:tab w:val="num" w:pos="1305"/>
        </w:tabs>
        <w:ind w:left="1305" w:hanging="1305"/>
      </w:pPr>
      <w:rPr>
        <w:rFonts w:hint="default"/>
        <w:b/>
      </w:rPr>
    </w:lvl>
    <w:lvl w:ilvl="1">
      <w:start w:val="1"/>
      <w:numFmt w:val="decimal"/>
      <w:lvlText w:val="%1.%2."/>
      <w:lvlJc w:val="left"/>
      <w:pPr>
        <w:tabs>
          <w:tab w:val="num" w:pos="2014"/>
        </w:tabs>
        <w:ind w:left="2014" w:hanging="1305"/>
      </w:pPr>
      <w:rPr>
        <w:rFonts w:hint="default"/>
        <w:b/>
      </w:rPr>
    </w:lvl>
    <w:lvl w:ilvl="2">
      <w:start w:val="1"/>
      <w:numFmt w:val="decimal"/>
      <w:lvlText w:val="%1.%2.%3."/>
      <w:lvlJc w:val="left"/>
      <w:pPr>
        <w:tabs>
          <w:tab w:val="num" w:pos="2723"/>
        </w:tabs>
        <w:ind w:left="2723" w:hanging="1305"/>
      </w:pPr>
      <w:rPr>
        <w:rFonts w:hint="default"/>
        <w:b/>
      </w:rPr>
    </w:lvl>
    <w:lvl w:ilvl="3">
      <w:start w:val="1"/>
      <w:numFmt w:val="decimal"/>
      <w:lvlText w:val="%1.%2.%3.%4."/>
      <w:lvlJc w:val="left"/>
      <w:pPr>
        <w:tabs>
          <w:tab w:val="num" w:pos="3432"/>
        </w:tabs>
        <w:ind w:left="3432" w:hanging="1305"/>
      </w:pPr>
      <w:rPr>
        <w:rFonts w:hint="default"/>
        <w:b/>
      </w:rPr>
    </w:lvl>
    <w:lvl w:ilvl="4">
      <w:start w:val="1"/>
      <w:numFmt w:val="decimal"/>
      <w:lvlText w:val="%1.%2.%3.%4.%5."/>
      <w:lvlJc w:val="left"/>
      <w:pPr>
        <w:tabs>
          <w:tab w:val="num" w:pos="4141"/>
        </w:tabs>
        <w:ind w:left="4141" w:hanging="130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11" w15:restartNumberingAfterBreak="0">
    <w:nsid w:val="41F811E0"/>
    <w:multiLevelType w:val="multilevel"/>
    <w:tmpl w:val="05E0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224B8"/>
    <w:multiLevelType w:val="hybridMultilevel"/>
    <w:tmpl w:val="D47667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B262E"/>
    <w:multiLevelType w:val="multilevel"/>
    <w:tmpl w:val="E0803C80"/>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5FB44531"/>
    <w:multiLevelType w:val="multilevel"/>
    <w:tmpl w:val="E3EEAF98"/>
    <w:lvl w:ilvl="0">
      <w:start w:val="1"/>
      <w:numFmt w:val="decimal"/>
      <w:lvlText w:val="%1."/>
      <w:lvlJc w:val="left"/>
      <w:pPr>
        <w:tabs>
          <w:tab w:val="num" w:pos="495"/>
        </w:tabs>
        <w:ind w:left="495" w:hanging="495"/>
      </w:pPr>
      <w:rPr>
        <w:rFonts w:hint="default"/>
      </w:rPr>
    </w:lvl>
    <w:lvl w:ilvl="1">
      <w:start w:val="1"/>
      <w:numFmt w:val="decimal"/>
      <w:suff w:val="space"/>
      <w:lvlText w:val="%1.%2."/>
      <w:lvlJc w:val="left"/>
      <w:pPr>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15:restartNumberingAfterBreak="0">
    <w:nsid w:val="638F1FE8"/>
    <w:multiLevelType w:val="multilevel"/>
    <w:tmpl w:val="739EDA96"/>
    <w:lvl w:ilvl="0">
      <w:start w:val="6"/>
      <w:numFmt w:val="decimal"/>
      <w:lvlText w:val="%1"/>
      <w:lvlJc w:val="left"/>
      <w:pPr>
        <w:ind w:left="360" w:hanging="360"/>
      </w:pPr>
      <w:rPr>
        <w:rFonts w:hint="default"/>
      </w:rPr>
    </w:lvl>
    <w:lvl w:ilvl="1">
      <w:start w:val="7"/>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68BC485E"/>
    <w:multiLevelType w:val="multilevel"/>
    <w:tmpl w:val="046A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5143F"/>
    <w:multiLevelType w:val="hybridMultilevel"/>
    <w:tmpl w:val="45041976"/>
    <w:lvl w:ilvl="0" w:tplc="86B8CA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CA77FDA"/>
    <w:multiLevelType w:val="multilevel"/>
    <w:tmpl w:val="4B8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347B34"/>
    <w:multiLevelType w:val="multilevel"/>
    <w:tmpl w:val="D0A86EA4"/>
    <w:lvl w:ilvl="0">
      <w:start w:val="1"/>
      <w:numFmt w:val="decimal"/>
      <w:lvlText w:val="%1."/>
      <w:lvlJc w:val="left"/>
      <w:pPr>
        <w:tabs>
          <w:tab w:val="num" w:pos="495"/>
        </w:tabs>
        <w:ind w:left="495" w:hanging="495"/>
      </w:pPr>
      <w:rPr>
        <w:rFonts w:hint="default"/>
      </w:rPr>
    </w:lvl>
    <w:lvl w:ilvl="1">
      <w:start w:val="1"/>
      <w:numFmt w:val="decimal"/>
      <w:suff w:val="space"/>
      <w:lvlText w:val="%1.%2."/>
      <w:lvlJc w:val="left"/>
      <w:pPr>
        <w:ind w:left="1425" w:hanging="720"/>
      </w:pPr>
      <w:rPr>
        <w:rFonts w:hint="default"/>
        <w:sz w:val="28"/>
        <w:szCs w:val="28"/>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0" w15:restartNumberingAfterBreak="0">
    <w:nsid w:val="76394AC2"/>
    <w:multiLevelType w:val="hybridMultilevel"/>
    <w:tmpl w:val="C5D29E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B25A84"/>
    <w:multiLevelType w:val="hybridMultilevel"/>
    <w:tmpl w:val="2DDC9E4C"/>
    <w:lvl w:ilvl="0" w:tplc="5A0E6514">
      <w:start w:val="70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0"/>
  </w:num>
  <w:num w:numId="3">
    <w:abstractNumId w:val="11"/>
  </w:num>
  <w:num w:numId="4">
    <w:abstractNumId w:val="16"/>
  </w:num>
  <w:num w:numId="5">
    <w:abstractNumId w:val="4"/>
  </w:num>
  <w:num w:numId="6">
    <w:abstractNumId w:val="8"/>
  </w:num>
  <w:num w:numId="7">
    <w:abstractNumId w:val="18"/>
  </w:num>
  <w:num w:numId="8">
    <w:abstractNumId w:val="1"/>
  </w:num>
  <w:num w:numId="9">
    <w:abstractNumId w:val="19"/>
  </w:num>
  <w:num w:numId="10">
    <w:abstractNumId w:val="3"/>
  </w:num>
  <w:num w:numId="11">
    <w:abstractNumId w:val="6"/>
  </w:num>
  <w:num w:numId="12">
    <w:abstractNumId w:val="17"/>
  </w:num>
  <w:num w:numId="13">
    <w:abstractNumId w:val="14"/>
  </w:num>
  <w:num w:numId="14">
    <w:abstractNumId w:val="21"/>
  </w:num>
  <w:num w:numId="15">
    <w:abstractNumId w:val="9"/>
  </w:num>
  <w:num w:numId="16">
    <w:abstractNumId w:val="7"/>
  </w:num>
  <w:num w:numId="17">
    <w:abstractNumId w:val="2"/>
  </w:num>
  <w:num w:numId="18">
    <w:abstractNumId w:val="13"/>
  </w:num>
  <w:num w:numId="19">
    <w:abstractNumId w:val="5"/>
  </w:num>
  <w:num w:numId="20">
    <w:abstractNumId w:val="15"/>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F2"/>
    <w:rsid w:val="00013452"/>
    <w:rsid w:val="000162A8"/>
    <w:rsid w:val="00025798"/>
    <w:rsid w:val="00031A0A"/>
    <w:rsid w:val="000346B8"/>
    <w:rsid w:val="00035383"/>
    <w:rsid w:val="00036A43"/>
    <w:rsid w:val="00044645"/>
    <w:rsid w:val="000458FE"/>
    <w:rsid w:val="00072314"/>
    <w:rsid w:val="000843F7"/>
    <w:rsid w:val="00084E64"/>
    <w:rsid w:val="000A63B4"/>
    <w:rsid w:val="000B02BA"/>
    <w:rsid w:val="000B4CB4"/>
    <w:rsid w:val="000B7659"/>
    <w:rsid w:val="00101A20"/>
    <w:rsid w:val="00105108"/>
    <w:rsid w:val="0011223D"/>
    <w:rsid w:val="00112FB3"/>
    <w:rsid w:val="00120B39"/>
    <w:rsid w:val="001301FE"/>
    <w:rsid w:val="001322E0"/>
    <w:rsid w:val="001328B5"/>
    <w:rsid w:val="00142227"/>
    <w:rsid w:val="0014255F"/>
    <w:rsid w:val="0016433B"/>
    <w:rsid w:val="001676E5"/>
    <w:rsid w:val="00170F78"/>
    <w:rsid w:val="00174830"/>
    <w:rsid w:val="001758AB"/>
    <w:rsid w:val="00181D47"/>
    <w:rsid w:val="00183296"/>
    <w:rsid w:val="001977E0"/>
    <w:rsid w:val="001A795F"/>
    <w:rsid w:val="001B1CF3"/>
    <w:rsid w:val="001B6702"/>
    <w:rsid w:val="001C36F2"/>
    <w:rsid w:val="001E145F"/>
    <w:rsid w:val="001F4083"/>
    <w:rsid w:val="001F7E2D"/>
    <w:rsid w:val="00203F50"/>
    <w:rsid w:val="00216854"/>
    <w:rsid w:val="00223A94"/>
    <w:rsid w:val="00225DF3"/>
    <w:rsid w:val="00230066"/>
    <w:rsid w:val="0023608F"/>
    <w:rsid w:val="00254D79"/>
    <w:rsid w:val="00277AB6"/>
    <w:rsid w:val="00285C8B"/>
    <w:rsid w:val="0029581F"/>
    <w:rsid w:val="00295BF1"/>
    <w:rsid w:val="002A60B8"/>
    <w:rsid w:val="002B0BD3"/>
    <w:rsid w:val="002B552F"/>
    <w:rsid w:val="002D254E"/>
    <w:rsid w:val="002D4EAC"/>
    <w:rsid w:val="002F7454"/>
    <w:rsid w:val="00301D34"/>
    <w:rsid w:val="00303A8B"/>
    <w:rsid w:val="00307CAD"/>
    <w:rsid w:val="00311CD9"/>
    <w:rsid w:val="00321142"/>
    <w:rsid w:val="0032142F"/>
    <w:rsid w:val="003345A0"/>
    <w:rsid w:val="0033649E"/>
    <w:rsid w:val="003439D3"/>
    <w:rsid w:val="00352AF4"/>
    <w:rsid w:val="00353D97"/>
    <w:rsid w:val="00362648"/>
    <w:rsid w:val="0037276E"/>
    <w:rsid w:val="00375136"/>
    <w:rsid w:val="003808A6"/>
    <w:rsid w:val="00397750"/>
    <w:rsid w:val="003A33A8"/>
    <w:rsid w:val="003A5039"/>
    <w:rsid w:val="003A57D3"/>
    <w:rsid w:val="003B5404"/>
    <w:rsid w:val="003C415D"/>
    <w:rsid w:val="003C7CDF"/>
    <w:rsid w:val="003D1F1F"/>
    <w:rsid w:val="003D4B6C"/>
    <w:rsid w:val="003F3FE6"/>
    <w:rsid w:val="003F5FAE"/>
    <w:rsid w:val="003F65BF"/>
    <w:rsid w:val="003F7831"/>
    <w:rsid w:val="004017D3"/>
    <w:rsid w:val="00412F11"/>
    <w:rsid w:val="0041341A"/>
    <w:rsid w:val="00415567"/>
    <w:rsid w:val="00415857"/>
    <w:rsid w:val="0042677E"/>
    <w:rsid w:val="00426F73"/>
    <w:rsid w:val="0044794E"/>
    <w:rsid w:val="004571E3"/>
    <w:rsid w:val="004726B5"/>
    <w:rsid w:val="00490F57"/>
    <w:rsid w:val="00494578"/>
    <w:rsid w:val="004A3AAB"/>
    <w:rsid w:val="004B11F8"/>
    <w:rsid w:val="004C72FB"/>
    <w:rsid w:val="004C777E"/>
    <w:rsid w:val="004E5B2B"/>
    <w:rsid w:val="004F050B"/>
    <w:rsid w:val="004F395A"/>
    <w:rsid w:val="005200CC"/>
    <w:rsid w:val="0052551D"/>
    <w:rsid w:val="00541350"/>
    <w:rsid w:val="00546F81"/>
    <w:rsid w:val="00554D33"/>
    <w:rsid w:val="00557466"/>
    <w:rsid w:val="00561447"/>
    <w:rsid w:val="00566EC2"/>
    <w:rsid w:val="00581042"/>
    <w:rsid w:val="00591CFA"/>
    <w:rsid w:val="00595EE2"/>
    <w:rsid w:val="005B358D"/>
    <w:rsid w:val="005B537E"/>
    <w:rsid w:val="005C253C"/>
    <w:rsid w:val="005C5EC1"/>
    <w:rsid w:val="0060650D"/>
    <w:rsid w:val="006329BB"/>
    <w:rsid w:val="00632CB4"/>
    <w:rsid w:val="006337E1"/>
    <w:rsid w:val="00641863"/>
    <w:rsid w:val="006418F1"/>
    <w:rsid w:val="006431DE"/>
    <w:rsid w:val="00645E7B"/>
    <w:rsid w:val="00661AD5"/>
    <w:rsid w:val="006644EE"/>
    <w:rsid w:val="0067350F"/>
    <w:rsid w:val="00673BB0"/>
    <w:rsid w:val="00680B54"/>
    <w:rsid w:val="006815FD"/>
    <w:rsid w:val="00684C5F"/>
    <w:rsid w:val="006A2E68"/>
    <w:rsid w:val="006A4AA1"/>
    <w:rsid w:val="006B0AC9"/>
    <w:rsid w:val="006B380F"/>
    <w:rsid w:val="006C3349"/>
    <w:rsid w:val="006C7533"/>
    <w:rsid w:val="006D00BB"/>
    <w:rsid w:val="006E1056"/>
    <w:rsid w:val="006E16F9"/>
    <w:rsid w:val="006E6CFA"/>
    <w:rsid w:val="006F37D0"/>
    <w:rsid w:val="00705885"/>
    <w:rsid w:val="007208AB"/>
    <w:rsid w:val="00723F67"/>
    <w:rsid w:val="00726112"/>
    <w:rsid w:val="00730423"/>
    <w:rsid w:val="00733FB2"/>
    <w:rsid w:val="007532E6"/>
    <w:rsid w:val="00756BEC"/>
    <w:rsid w:val="00761FF4"/>
    <w:rsid w:val="00772114"/>
    <w:rsid w:val="00795C5D"/>
    <w:rsid w:val="007B24FB"/>
    <w:rsid w:val="007B387C"/>
    <w:rsid w:val="007C0B50"/>
    <w:rsid w:val="007C0E4E"/>
    <w:rsid w:val="007C53CD"/>
    <w:rsid w:val="007C6962"/>
    <w:rsid w:val="007C790A"/>
    <w:rsid w:val="007D2220"/>
    <w:rsid w:val="007E4EAB"/>
    <w:rsid w:val="007F4AF6"/>
    <w:rsid w:val="00804CCE"/>
    <w:rsid w:val="00805292"/>
    <w:rsid w:val="00813D91"/>
    <w:rsid w:val="00826514"/>
    <w:rsid w:val="00830F0D"/>
    <w:rsid w:val="0084414F"/>
    <w:rsid w:val="008463E5"/>
    <w:rsid w:val="00854CB1"/>
    <w:rsid w:val="00857360"/>
    <w:rsid w:val="0086437E"/>
    <w:rsid w:val="00886258"/>
    <w:rsid w:val="008872BF"/>
    <w:rsid w:val="008963D0"/>
    <w:rsid w:val="008C0335"/>
    <w:rsid w:val="008C10CE"/>
    <w:rsid w:val="008D2EF9"/>
    <w:rsid w:val="008D43C5"/>
    <w:rsid w:val="00904503"/>
    <w:rsid w:val="00910948"/>
    <w:rsid w:val="00911332"/>
    <w:rsid w:val="00916565"/>
    <w:rsid w:val="00923DC0"/>
    <w:rsid w:val="00926A98"/>
    <w:rsid w:val="00931EF6"/>
    <w:rsid w:val="00934430"/>
    <w:rsid w:val="00944254"/>
    <w:rsid w:val="00945F8B"/>
    <w:rsid w:val="00951DA4"/>
    <w:rsid w:val="00963774"/>
    <w:rsid w:val="00967D4F"/>
    <w:rsid w:val="00974DB2"/>
    <w:rsid w:val="00982224"/>
    <w:rsid w:val="009964CF"/>
    <w:rsid w:val="00997361"/>
    <w:rsid w:val="009A379D"/>
    <w:rsid w:val="009B2275"/>
    <w:rsid w:val="009B422C"/>
    <w:rsid w:val="009E1C04"/>
    <w:rsid w:val="009F4E34"/>
    <w:rsid w:val="00A0215D"/>
    <w:rsid w:val="00A10B89"/>
    <w:rsid w:val="00A16EF5"/>
    <w:rsid w:val="00A17534"/>
    <w:rsid w:val="00A41127"/>
    <w:rsid w:val="00A46641"/>
    <w:rsid w:val="00A558D8"/>
    <w:rsid w:val="00A605E6"/>
    <w:rsid w:val="00A64E30"/>
    <w:rsid w:val="00A71DFD"/>
    <w:rsid w:val="00A83ACA"/>
    <w:rsid w:val="00A92527"/>
    <w:rsid w:val="00A96A72"/>
    <w:rsid w:val="00AA61D6"/>
    <w:rsid w:val="00AA6919"/>
    <w:rsid w:val="00AB3D35"/>
    <w:rsid w:val="00AB446D"/>
    <w:rsid w:val="00AB7413"/>
    <w:rsid w:val="00AD3996"/>
    <w:rsid w:val="00AD61FE"/>
    <w:rsid w:val="00AD79B1"/>
    <w:rsid w:val="00AE20D6"/>
    <w:rsid w:val="00AE68E7"/>
    <w:rsid w:val="00AF61C7"/>
    <w:rsid w:val="00B1053B"/>
    <w:rsid w:val="00B26FFA"/>
    <w:rsid w:val="00B403B6"/>
    <w:rsid w:val="00B42433"/>
    <w:rsid w:val="00B4347C"/>
    <w:rsid w:val="00B444E8"/>
    <w:rsid w:val="00B54EDA"/>
    <w:rsid w:val="00B61F66"/>
    <w:rsid w:val="00B72A53"/>
    <w:rsid w:val="00B76490"/>
    <w:rsid w:val="00B82CC9"/>
    <w:rsid w:val="00B84F6F"/>
    <w:rsid w:val="00B85248"/>
    <w:rsid w:val="00B937DB"/>
    <w:rsid w:val="00BA231B"/>
    <w:rsid w:val="00BA30BF"/>
    <w:rsid w:val="00BA3BAE"/>
    <w:rsid w:val="00BA5B4F"/>
    <w:rsid w:val="00BA7B36"/>
    <w:rsid w:val="00BB0FB2"/>
    <w:rsid w:val="00BC4D49"/>
    <w:rsid w:val="00BC5851"/>
    <w:rsid w:val="00BD40C8"/>
    <w:rsid w:val="00BE47FE"/>
    <w:rsid w:val="00BE5108"/>
    <w:rsid w:val="00BF15E4"/>
    <w:rsid w:val="00BF7127"/>
    <w:rsid w:val="00C04DEF"/>
    <w:rsid w:val="00C2240A"/>
    <w:rsid w:val="00C27436"/>
    <w:rsid w:val="00C3049F"/>
    <w:rsid w:val="00C31085"/>
    <w:rsid w:val="00C32987"/>
    <w:rsid w:val="00C33AB5"/>
    <w:rsid w:val="00C5509E"/>
    <w:rsid w:val="00C7403B"/>
    <w:rsid w:val="00CA372F"/>
    <w:rsid w:val="00CB48AD"/>
    <w:rsid w:val="00CC7EF2"/>
    <w:rsid w:val="00D0525A"/>
    <w:rsid w:val="00D07BB5"/>
    <w:rsid w:val="00D22BBF"/>
    <w:rsid w:val="00D347A7"/>
    <w:rsid w:val="00D43236"/>
    <w:rsid w:val="00D50917"/>
    <w:rsid w:val="00D559C3"/>
    <w:rsid w:val="00D573DF"/>
    <w:rsid w:val="00D6697C"/>
    <w:rsid w:val="00D678A3"/>
    <w:rsid w:val="00D95A02"/>
    <w:rsid w:val="00DB567E"/>
    <w:rsid w:val="00DB64B8"/>
    <w:rsid w:val="00DC30EF"/>
    <w:rsid w:val="00DC55A3"/>
    <w:rsid w:val="00DD6F8D"/>
    <w:rsid w:val="00DE25EE"/>
    <w:rsid w:val="00DE591C"/>
    <w:rsid w:val="00DF5CBF"/>
    <w:rsid w:val="00DF6B84"/>
    <w:rsid w:val="00E15888"/>
    <w:rsid w:val="00E43EC7"/>
    <w:rsid w:val="00E516AE"/>
    <w:rsid w:val="00E5471B"/>
    <w:rsid w:val="00E6583C"/>
    <w:rsid w:val="00E84603"/>
    <w:rsid w:val="00E92248"/>
    <w:rsid w:val="00EA0011"/>
    <w:rsid w:val="00EB3283"/>
    <w:rsid w:val="00EC15ED"/>
    <w:rsid w:val="00EC481A"/>
    <w:rsid w:val="00ED00A8"/>
    <w:rsid w:val="00F12902"/>
    <w:rsid w:val="00F30346"/>
    <w:rsid w:val="00F81917"/>
    <w:rsid w:val="00F828F0"/>
    <w:rsid w:val="00F85AF1"/>
    <w:rsid w:val="00F863B4"/>
    <w:rsid w:val="00F930B2"/>
    <w:rsid w:val="00FC4CDA"/>
    <w:rsid w:val="00FC691A"/>
    <w:rsid w:val="00FD125E"/>
    <w:rsid w:val="00FD6172"/>
    <w:rsid w:val="00FD78CA"/>
    <w:rsid w:val="00FE3C8C"/>
    <w:rsid w:val="00FE4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6472"/>
  <w15:chartTrackingRefBased/>
  <w15:docId w15:val="{F1019633-1AF6-4C43-88AB-0992F410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F2"/>
    <w:rPr>
      <w:rFonts w:ascii="Times New Roman" w:eastAsia="Times New Roman" w:hAnsi="Times New Roman"/>
      <w:color w:val="000000"/>
      <w:sz w:val="28"/>
      <w:szCs w:val="28"/>
      <w:lang w:val="uk-UA" w:eastAsia="uk-UA"/>
    </w:rPr>
  </w:style>
  <w:style w:type="paragraph" w:styleId="1">
    <w:name w:val="heading 1"/>
    <w:basedOn w:val="a"/>
    <w:next w:val="a"/>
    <w:link w:val="10"/>
    <w:uiPriority w:val="9"/>
    <w:qFormat/>
    <w:rsid w:val="007E4EAB"/>
    <w:pPr>
      <w:keepNext/>
      <w:spacing w:before="240" w:after="60"/>
      <w:outlineLvl w:val="0"/>
    </w:pPr>
    <w:rPr>
      <w:rFonts w:ascii="Calibri Light" w:hAnsi="Calibri Light"/>
      <w:b/>
      <w:bCs/>
      <w:kern w:val="32"/>
      <w:sz w:val="32"/>
      <w:szCs w:val="32"/>
    </w:rPr>
  </w:style>
  <w:style w:type="paragraph" w:styleId="4">
    <w:name w:val="heading 4"/>
    <w:basedOn w:val="a"/>
    <w:next w:val="a"/>
    <w:link w:val="40"/>
    <w:qFormat/>
    <w:rsid w:val="00CC7EF2"/>
    <w:pPr>
      <w:keepNext/>
      <w:spacing w:after="120"/>
      <w:jc w:val="both"/>
      <w:outlineLvl w:val="3"/>
    </w:pPr>
    <w:rPr>
      <w:rFonts w:ascii="Times New Roman CYR" w:hAnsi="Times New Roman CYR"/>
      <w:b/>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C7EF2"/>
    <w:rPr>
      <w:rFonts w:ascii="Times New Roman CYR" w:eastAsia="Times New Roman" w:hAnsi="Times New Roman CYR" w:cs="Times New Roman"/>
      <w:b/>
      <w:sz w:val="28"/>
      <w:szCs w:val="20"/>
      <w:lang w:val="uk-UA" w:eastAsia="ru-RU"/>
    </w:rPr>
  </w:style>
  <w:style w:type="paragraph" w:styleId="a3">
    <w:name w:val="Body Text"/>
    <w:basedOn w:val="a"/>
    <w:link w:val="a4"/>
    <w:rsid w:val="00CC7EF2"/>
    <w:pPr>
      <w:spacing w:after="120"/>
    </w:pPr>
    <w:rPr>
      <w:rFonts w:ascii="Times New Roman CYR" w:hAnsi="Times New Roman CYR"/>
      <w:color w:val="auto"/>
      <w:szCs w:val="20"/>
      <w:lang w:val="x-none" w:eastAsia="ru-RU"/>
    </w:rPr>
  </w:style>
  <w:style w:type="character" w:customStyle="1" w:styleId="a4">
    <w:name w:val="Основной текст Знак"/>
    <w:link w:val="a3"/>
    <w:rsid w:val="00CC7EF2"/>
    <w:rPr>
      <w:rFonts w:ascii="Times New Roman CYR" w:eastAsia="Times New Roman" w:hAnsi="Times New Roman CYR" w:cs="Times New Roman"/>
      <w:sz w:val="28"/>
      <w:szCs w:val="20"/>
      <w:lang w:eastAsia="ru-RU"/>
    </w:rPr>
  </w:style>
  <w:style w:type="table" w:styleId="a5">
    <w:name w:val="Table Grid"/>
    <w:basedOn w:val="a1"/>
    <w:uiPriority w:val="59"/>
    <w:rsid w:val="00A175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Strong"/>
    <w:qFormat/>
    <w:rsid w:val="005B537E"/>
    <w:rPr>
      <w:b/>
      <w:bCs/>
    </w:rPr>
  </w:style>
  <w:style w:type="paragraph" w:customStyle="1" w:styleId="a7">
    <w:basedOn w:val="a"/>
    <w:rsid w:val="005B537E"/>
    <w:rPr>
      <w:rFonts w:ascii="Verdana" w:hAnsi="Verdana" w:cs="Verdana"/>
      <w:color w:val="auto"/>
      <w:sz w:val="20"/>
      <w:szCs w:val="20"/>
      <w:lang w:val="en-US" w:eastAsia="en-US"/>
    </w:rPr>
  </w:style>
  <w:style w:type="paragraph" w:customStyle="1" w:styleId="a8">
    <w:name w:val="Знак"/>
    <w:basedOn w:val="a"/>
    <w:rsid w:val="005B537E"/>
    <w:rPr>
      <w:rFonts w:ascii="Verdana" w:hAnsi="Verdana" w:cs="Verdana"/>
      <w:color w:val="auto"/>
      <w:sz w:val="20"/>
      <w:szCs w:val="20"/>
      <w:lang w:val="en-US" w:eastAsia="en-US"/>
    </w:rPr>
  </w:style>
  <w:style w:type="paragraph" w:styleId="a9">
    <w:name w:val="Normal (Web)"/>
    <w:basedOn w:val="a"/>
    <w:rsid w:val="00C3049F"/>
    <w:pPr>
      <w:spacing w:before="100" w:beforeAutospacing="1" w:after="100" w:afterAutospacing="1"/>
    </w:pPr>
    <w:rPr>
      <w:color w:val="auto"/>
      <w:sz w:val="24"/>
      <w:szCs w:val="24"/>
      <w:lang w:val="ru-RU" w:eastAsia="ru-RU"/>
    </w:rPr>
  </w:style>
  <w:style w:type="paragraph" w:styleId="aa">
    <w:name w:val="Balloon Text"/>
    <w:basedOn w:val="a"/>
    <w:link w:val="ab"/>
    <w:uiPriority w:val="99"/>
    <w:semiHidden/>
    <w:unhideWhenUsed/>
    <w:rsid w:val="006431DE"/>
    <w:rPr>
      <w:rFonts w:ascii="Tahoma" w:hAnsi="Tahoma"/>
      <w:sz w:val="16"/>
      <w:szCs w:val="16"/>
    </w:rPr>
  </w:style>
  <w:style w:type="character" w:customStyle="1" w:styleId="ab">
    <w:name w:val="Текст выноски Знак"/>
    <w:link w:val="aa"/>
    <w:uiPriority w:val="99"/>
    <w:semiHidden/>
    <w:rsid w:val="006431DE"/>
    <w:rPr>
      <w:rFonts w:ascii="Tahoma" w:eastAsia="Times New Roman" w:hAnsi="Tahoma" w:cs="Tahoma"/>
      <w:color w:val="000000"/>
      <w:sz w:val="16"/>
      <w:szCs w:val="16"/>
      <w:lang w:val="uk-UA" w:eastAsia="uk-UA"/>
    </w:rPr>
  </w:style>
  <w:style w:type="paragraph" w:styleId="ac">
    <w:name w:val="header"/>
    <w:basedOn w:val="a"/>
    <w:link w:val="ad"/>
    <w:uiPriority w:val="99"/>
    <w:rsid w:val="00931EF6"/>
    <w:pPr>
      <w:tabs>
        <w:tab w:val="center" w:pos="4677"/>
        <w:tab w:val="right" w:pos="9355"/>
      </w:tabs>
    </w:pPr>
  </w:style>
  <w:style w:type="character" w:styleId="ae">
    <w:name w:val="page number"/>
    <w:basedOn w:val="a0"/>
    <w:rsid w:val="00931EF6"/>
  </w:style>
  <w:style w:type="paragraph" w:styleId="af">
    <w:name w:val="footer"/>
    <w:basedOn w:val="a"/>
    <w:rsid w:val="00931EF6"/>
    <w:pPr>
      <w:tabs>
        <w:tab w:val="center" w:pos="4677"/>
        <w:tab w:val="right" w:pos="9355"/>
      </w:tabs>
    </w:pPr>
  </w:style>
  <w:style w:type="character" w:customStyle="1" w:styleId="ad">
    <w:name w:val="Верхний колонтитул Знак"/>
    <w:link w:val="ac"/>
    <w:uiPriority w:val="99"/>
    <w:rsid w:val="00101A20"/>
    <w:rPr>
      <w:rFonts w:ascii="Times New Roman" w:eastAsia="Times New Roman" w:hAnsi="Times New Roman"/>
      <w:color w:val="000000"/>
      <w:sz w:val="28"/>
      <w:szCs w:val="28"/>
      <w:lang w:val="uk-UA" w:eastAsia="uk-UA"/>
    </w:rPr>
  </w:style>
  <w:style w:type="character" w:customStyle="1" w:styleId="10">
    <w:name w:val="Заголовок 1 Знак"/>
    <w:link w:val="1"/>
    <w:uiPriority w:val="9"/>
    <w:rsid w:val="007E4EAB"/>
    <w:rPr>
      <w:rFonts w:ascii="Calibri Light" w:eastAsia="Times New Roman" w:hAnsi="Calibri Light" w:cs="Times New Roman"/>
      <w:b/>
      <w:bCs/>
      <w:color w:val="000000"/>
      <w:kern w:val="32"/>
      <w:sz w:val="32"/>
      <w:szCs w:val="32"/>
      <w:lang w:val="uk-UA" w:eastAsia="uk-UA"/>
    </w:rPr>
  </w:style>
  <w:style w:type="character" w:styleId="af0">
    <w:name w:val="annotation reference"/>
    <w:uiPriority w:val="99"/>
    <w:semiHidden/>
    <w:unhideWhenUsed/>
    <w:rsid w:val="007E4EAB"/>
    <w:rPr>
      <w:sz w:val="16"/>
      <w:szCs w:val="16"/>
    </w:rPr>
  </w:style>
  <w:style w:type="paragraph" w:styleId="af1">
    <w:name w:val="annotation text"/>
    <w:basedOn w:val="a"/>
    <w:link w:val="af2"/>
    <w:uiPriority w:val="99"/>
    <w:semiHidden/>
    <w:unhideWhenUsed/>
    <w:rsid w:val="007E4EAB"/>
    <w:pPr>
      <w:spacing w:after="13"/>
      <w:ind w:right="161" w:firstLine="698"/>
      <w:jc w:val="both"/>
    </w:pPr>
    <w:rPr>
      <w:sz w:val="20"/>
      <w:szCs w:val="20"/>
      <w:lang w:val="ru-RU" w:eastAsia="ru-RU"/>
    </w:rPr>
  </w:style>
  <w:style w:type="character" w:customStyle="1" w:styleId="af2">
    <w:name w:val="Текст примечания Знак"/>
    <w:link w:val="af1"/>
    <w:uiPriority w:val="99"/>
    <w:semiHidden/>
    <w:rsid w:val="007E4EAB"/>
    <w:rPr>
      <w:rFonts w:ascii="Times New Roman" w:eastAsia="Times New Roman" w:hAnsi="Times New Roman"/>
      <w:color w:val="000000"/>
    </w:rPr>
  </w:style>
  <w:style w:type="paragraph" w:customStyle="1" w:styleId="3">
    <w:name w:val="Знак Знак3 Знак Знак"/>
    <w:basedOn w:val="a"/>
    <w:rsid w:val="00830F0D"/>
    <w:rPr>
      <w:rFonts w:ascii="Verdana" w:hAnsi="Verdana" w:cs="Verdana"/>
      <w:color w:val="auto"/>
      <w:sz w:val="20"/>
      <w:szCs w:val="20"/>
      <w:lang w:val="en-US" w:eastAsia="en-US"/>
    </w:rPr>
  </w:style>
  <w:style w:type="paragraph" w:styleId="af3">
    <w:name w:val="Revision"/>
    <w:hidden/>
    <w:uiPriority w:val="99"/>
    <w:semiHidden/>
    <w:rsid w:val="00D22BBF"/>
    <w:rPr>
      <w:rFonts w:ascii="Times New Roman" w:eastAsia="Times New Roman" w:hAnsi="Times New Roman"/>
      <w:color w:val="000000"/>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rada.gov.ua/laws/pravo/new/images/gerb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6943-4185-49AB-B88A-1C0ECEF3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CharactersWithSpaces>
  <SharedDoc>false</SharedDoc>
  <HLinks>
    <vt:vector size="6" baseType="variant">
      <vt:variant>
        <vt:i4>3801196</vt:i4>
      </vt:variant>
      <vt:variant>
        <vt:i4>-1</vt:i4>
      </vt:variant>
      <vt:variant>
        <vt:i4>1026</vt:i4>
      </vt:variant>
      <vt:variant>
        <vt:i4>1</vt:i4>
      </vt:variant>
      <vt:variant>
        <vt:lpwstr>http://www.rada.gov.ua/laws/pravo/new/images/gerb1.gif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protokol</dc:creator>
  <cp:keywords/>
  <dc:description/>
  <cp:lastModifiedBy>Курінна Світлана Анатоліївна</cp:lastModifiedBy>
  <cp:revision>14</cp:revision>
  <cp:lastPrinted>2021-12-22T07:37:00Z</cp:lastPrinted>
  <dcterms:created xsi:type="dcterms:W3CDTF">2023-07-04T08:32:00Z</dcterms:created>
  <dcterms:modified xsi:type="dcterms:W3CDTF">2023-07-11T13:41:00Z</dcterms:modified>
</cp:coreProperties>
</file>