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0E405" w14:textId="77777777" w:rsidR="00645FF0" w:rsidRPr="00212B62" w:rsidRDefault="00645FF0" w:rsidP="00645FF0">
      <w:pPr>
        <w:spacing w:line="240" w:lineRule="auto"/>
        <w:ind w:firstLine="4962"/>
        <w:contextualSpacing/>
        <w:outlineLvl w:val="0"/>
        <w:rPr>
          <w:color w:val="auto"/>
          <w:sz w:val="24"/>
          <w:szCs w:val="24"/>
        </w:rPr>
      </w:pPr>
      <w:r>
        <w:rPr>
          <w:szCs w:val="28"/>
        </w:rPr>
        <w:t xml:space="preserve">         </w:t>
      </w:r>
      <w:bookmarkStart w:id="0" w:name="_Hlk151995596"/>
      <w:r w:rsidRPr="00212B62">
        <w:rPr>
          <w:sz w:val="24"/>
          <w:szCs w:val="24"/>
        </w:rPr>
        <w:t xml:space="preserve">ЗАТВЕРДЖЕНО </w:t>
      </w:r>
    </w:p>
    <w:p w14:paraId="10788842" w14:textId="3A6C2C8C" w:rsidR="00645FF0" w:rsidRPr="00212B62" w:rsidRDefault="00645FF0" w:rsidP="00645FF0">
      <w:pPr>
        <w:spacing w:after="0" w:line="240" w:lineRule="auto"/>
        <w:ind w:left="4248" w:firstLine="708"/>
        <w:rPr>
          <w:sz w:val="24"/>
          <w:szCs w:val="24"/>
          <w:lang w:eastAsia="ru-RU"/>
        </w:rPr>
      </w:pPr>
      <w:r w:rsidRPr="00212B62">
        <w:rPr>
          <w:sz w:val="24"/>
          <w:szCs w:val="24"/>
          <w:lang w:eastAsia="ru-RU"/>
        </w:rPr>
        <w:t xml:space="preserve">        </w:t>
      </w:r>
      <w:r>
        <w:rPr>
          <w:sz w:val="24"/>
          <w:szCs w:val="24"/>
          <w:lang w:eastAsia="ru-RU"/>
        </w:rPr>
        <w:t xml:space="preserve"> </w:t>
      </w:r>
      <w:r w:rsidRPr="00212B62">
        <w:rPr>
          <w:sz w:val="24"/>
          <w:szCs w:val="24"/>
          <w:lang w:eastAsia="ru-RU"/>
        </w:rPr>
        <w:t xml:space="preserve">  </w:t>
      </w:r>
      <w:r w:rsidR="006D7972">
        <w:rPr>
          <w:sz w:val="24"/>
          <w:szCs w:val="24"/>
          <w:lang w:eastAsia="ru-RU"/>
        </w:rPr>
        <w:t>р</w:t>
      </w:r>
      <w:r w:rsidRPr="00212B62">
        <w:rPr>
          <w:sz w:val="24"/>
          <w:szCs w:val="24"/>
          <w:lang w:eastAsia="ru-RU"/>
        </w:rPr>
        <w:t>ішення виконавчого комітету</w:t>
      </w:r>
    </w:p>
    <w:p w14:paraId="7B1009F0" w14:textId="77777777" w:rsidR="00645FF0" w:rsidRPr="00212B62" w:rsidRDefault="00645FF0" w:rsidP="00645FF0">
      <w:pPr>
        <w:spacing w:after="0" w:line="240" w:lineRule="auto"/>
        <w:ind w:left="4248" w:firstLine="708"/>
        <w:rPr>
          <w:sz w:val="24"/>
          <w:szCs w:val="24"/>
          <w:lang w:eastAsia="ru-RU"/>
        </w:rPr>
      </w:pPr>
      <w:r w:rsidRPr="00212B62">
        <w:rPr>
          <w:sz w:val="24"/>
          <w:szCs w:val="24"/>
          <w:lang w:eastAsia="ru-RU"/>
        </w:rPr>
        <w:t xml:space="preserve">          </w:t>
      </w:r>
      <w:r>
        <w:rPr>
          <w:sz w:val="24"/>
          <w:szCs w:val="24"/>
          <w:lang w:eastAsia="ru-RU"/>
        </w:rPr>
        <w:t xml:space="preserve"> </w:t>
      </w:r>
      <w:r w:rsidRPr="00212B62">
        <w:rPr>
          <w:sz w:val="24"/>
          <w:szCs w:val="24"/>
          <w:lang w:eastAsia="ru-RU"/>
        </w:rPr>
        <w:t>Сумської міської ради</w:t>
      </w:r>
    </w:p>
    <w:p w14:paraId="315A44B5" w14:textId="40DABB35" w:rsidR="00645FF0" w:rsidRPr="00BF5D8D" w:rsidRDefault="00645FF0" w:rsidP="00645FF0">
      <w:pPr>
        <w:spacing w:after="0" w:line="240" w:lineRule="auto"/>
        <w:ind w:left="4248" w:firstLine="708"/>
        <w:rPr>
          <w:sz w:val="24"/>
          <w:szCs w:val="24"/>
          <w:u w:val="single"/>
          <w:lang w:eastAsia="ru-RU"/>
        </w:rPr>
      </w:pPr>
      <w:r w:rsidRPr="00212B62">
        <w:rPr>
          <w:sz w:val="24"/>
          <w:szCs w:val="24"/>
          <w:lang w:eastAsia="ru-RU"/>
        </w:rPr>
        <w:t xml:space="preserve">         </w:t>
      </w:r>
      <w:r>
        <w:rPr>
          <w:sz w:val="24"/>
          <w:szCs w:val="24"/>
          <w:lang w:eastAsia="ru-RU"/>
        </w:rPr>
        <w:t xml:space="preserve"> </w:t>
      </w:r>
      <w:r w:rsidRPr="00212B62">
        <w:rPr>
          <w:sz w:val="24"/>
          <w:szCs w:val="24"/>
          <w:lang w:eastAsia="ru-RU"/>
        </w:rPr>
        <w:t xml:space="preserve"> від </w:t>
      </w:r>
      <w:r w:rsidR="00BF5D8D" w:rsidRPr="00BF5D8D">
        <w:rPr>
          <w:sz w:val="24"/>
          <w:szCs w:val="24"/>
          <w:u w:val="single"/>
          <w:lang w:eastAsia="ru-RU"/>
        </w:rPr>
        <w:t>08.10.2024</w:t>
      </w:r>
      <w:r w:rsidR="00BF5D8D">
        <w:rPr>
          <w:sz w:val="24"/>
          <w:szCs w:val="24"/>
          <w:lang w:eastAsia="ru-RU"/>
        </w:rPr>
        <w:t xml:space="preserve"> </w:t>
      </w:r>
      <w:r w:rsidRPr="00212B62">
        <w:rPr>
          <w:sz w:val="24"/>
          <w:szCs w:val="24"/>
          <w:lang w:eastAsia="ru-RU"/>
        </w:rPr>
        <w:t xml:space="preserve">№ </w:t>
      </w:r>
      <w:r w:rsidR="00BF5D8D" w:rsidRPr="00BF5D8D">
        <w:rPr>
          <w:sz w:val="24"/>
          <w:szCs w:val="24"/>
          <w:u w:val="single"/>
          <w:lang w:eastAsia="ru-RU"/>
        </w:rPr>
        <w:t>579</w:t>
      </w:r>
    </w:p>
    <w:p w14:paraId="6F0AABCB" w14:textId="77777777" w:rsidR="00645FF0" w:rsidRDefault="00645FF0" w:rsidP="00645FF0">
      <w:pPr>
        <w:spacing w:line="240" w:lineRule="auto"/>
        <w:ind w:left="0" w:firstLine="0"/>
        <w:jc w:val="center"/>
        <w:rPr>
          <w:b/>
          <w:color w:val="auto"/>
          <w:szCs w:val="28"/>
          <w:lang w:eastAsia="ru-RU"/>
        </w:rPr>
      </w:pPr>
      <w:bookmarkStart w:id="1" w:name="_GoBack"/>
      <w:bookmarkEnd w:id="1"/>
    </w:p>
    <w:p w14:paraId="076D7500" w14:textId="77777777" w:rsidR="00645FF0" w:rsidRPr="0022452C" w:rsidRDefault="00645FF0" w:rsidP="00645FF0">
      <w:pPr>
        <w:spacing w:line="240" w:lineRule="auto"/>
        <w:ind w:left="0" w:firstLine="0"/>
        <w:jc w:val="center"/>
        <w:rPr>
          <w:b/>
          <w:color w:val="auto"/>
          <w:szCs w:val="28"/>
          <w:lang w:eastAsia="ru-RU"/>
        </w:rPr>
      </w:pPr>
      <w:r w:rsidRPr="0022452C">
        <w:rPr>
          <w:b/>
          <w:color w:val="auto"/>
          <w:szCs w:val="28"/>
          <w:lang w:eastAsia="ru-RU"/>
        </w:rPr>
        <w:t>ПОЛОЖЕННЯ</w:t>
      </w:r>
    </w:p>
    <w:p w14:paraId="0D2E23FF" w14:textId="77777777" w:rsidR="00645FF0" w:rsidRPr="003431A1" w:rsidRDefault="00645FF0" w:rsidP="00256662">
      <w:pPr>
        <w:spacing w:after="120" w:line="240" w:lineRule="auto"/>
        <w:ind w:left="11" w:firstLine="0"/>
        <w:jc w:val="center"/>
        <w:rPr>
          <w:b/>
          <w:color w:val="auto"/>
        </w:rPr>
      </w:pPr>
      <w:r w:rsidRPr="0022452C">
        <w:rPr>
          <w:b/>
          <w:color w:val="auto"/>
          <w:szCs w:val="28"/>
          <w:lang w:eastAsia="ru-RU"/>
        </w:rPr>
        <w:t xml:space="preserve">про організацію роботи із </w:t>
      </w:r>
      <w:r w:rsidRPr="0022452C">
        <w:rPr>
          <w:b/>
          <w:bCs/>
          <w:color w:val="auto"/>
          <w:szCs w:val="28"/>
        </w:rPr>
        <w:t xml:space="preserve">встановлення факту здійснення </w:t>
      </w:r>
      <w:proofErr w:type="spellStart"/>
      <w:r w:rsidRPr="0022452C">
        <w:rPr>
          <w:b/>
          <w:bCs/>
          <w:color w:val="auto"/>
          <w:szCs w:val="28"/>
        </w:rPr>
        <w:t>військовозобов’язаною</w:t>
      </w:r>
      <w:proofErr w:type="spellEnd"/>
      <w:r w:rsidRPr="0022452C">
        <w:rPr>
          <w:b/>
          <w:bCs/>
          <w:color w:val="auto"/>
          <w:szCs w:val="28"/>
        </w:rPr>
        <w:t xml:space="preserve"> особою постійного догляду</w:t>
      </w:r>
    </w:p>
    <w:p w14:paraId="5C1C49CA" w14:textId="26E48726" w:rsidR="00D62CBF" w:rsidRPr="00D62CBF" w:rsidRDefault="00330FA4" w:rsidP="00D62CBF">
      <w:pPr>
        <w:pStyle w:val="a3"/>
        <w:numPr>
          <w:ilvl w:val="0"/>
          <w:numId w:val="1"/>
        </w:numPr>
        <w:spacing w:after="120" w:line="240" w:lineRule="auto"/>
        <w:ind w:left="0" w:firstLine="709"/>
        <w:rPr>
          <w:b/>
          <w:color w:val="auto"/>
          <w:lang w:val="ru-RU"/>
        </w:rPr>
      </w:pPr>
      <w:r w:rsidRPr="00D62CBF">
        <w:rPr>
          <w:color w:val="auto"/>
        </w:rPr>
        <w:t xml:space="preserve">Це Положення визначає порядок організації роботи у Сумській міській територіальній громаді по встановленню факту здійснення військовозобов’язаними особами, які виявили намір </w:t>
      </w:r>
      <w:r w:rsidRPr="00D62CBF">
        <w:rPr>
          <w:color w:val="auto"/>
          <w:szCs w:val="28"/>
        </w:rPr>
        <w:t xml:space="preserve">підтвердити факт здійснення ними постійного догляду за умов, передбачених у </w:t>
      </w:r>
      <w:r w:rsidRPr="00D62CBF">
        <w:rPr>
          <w:color w:val="auto"/>
        </w:rPr>
        <w:t xml:space="preserve">пунктах 9, 14 частини першої статті 23 Закону </w:t>
      </w:r>
      <w:r w:rsidRPr="00D62CBF">
        <w:rPr>
          <w:color w:val="auto"/>
          <w:szCs w:val="28"/>
        </w:rPr>
        <w:t>України «Про</w:t>
      </w:r>
      <w:r w:rsidRPr="00D62CBF">
        <w:rPr>
          <w:color w:val="auto"/>
          <w:szCs w:val="28"/>
          <w:shd w:val="clear" w:color="auto" w:fill="FFFFFF"/>
        </w:rPr>
        <w:t xml:space="preserve"> мобілізац</w:t>
      </w:r>
      <w:r w:rsidR="00A41A2B">
        <w:rPr>
          <w:color w:val="auto"/>
          <w:szCs w:val="28"/>
          <w:shd w:val="clear" w:color="auto" w:fill="FFFFFF"/>
        </w:rPr>
        <w:t>ійну підготовку та мобілізацію»</w:t>
      </w:r>
      <w:r w:rsidR="00987507">
        <w:rPr>
          <w:color w:val="auto"/>
          <w:szCs w:val="28"/>
          <w:shd w:val="clear" w:color="auto" w:fill="FFFFFF"/>
        </w:rPr>
        <w:t xml:space="preserve">, </w:t>
      </w:r>
      <w:r w:rsidR="00A41A2B">
        <w:rPr>
          <w:color w:val="auto"/>
          <w:szCs w:val="28"/>
          <w:shd w:val="clear" w:color="auto" w:fill="FFFFFF"/>
        </w:rPr>
        <w:t>далі – Закон</w:t>
      </w:r>
      <w:r w:rsidR="00987507">
        <w:rPr>
          <w:color w:val="auto"/>
          <w:szCs w:val="28"/>
          <w:shd w:val="clear" w:color="auto" w:fill="FFFFFF"/>
        </w:rPr>
        <w:t>,</w:t>
      </w:r>
      <w:r w:rsidRPr="00D62CBF">
        <w:rPr>
          <w:color w:val="auto"/>
        </w:rPr>
        <w:t xml:space="preserve"> та </w:t>
      </w:r>
      <w:r w:rsidRPr="00D62CBF">
        <w:rPr>
          <w:color w:val="auto"/>
          <w:szCs w:val="28"/>
        </w:rPr>
        <w:t xml:space="preserve">по відношенню до категорії осіб і </w:t>
      </w:r>
      <w:r w:rsidRPr="00D62CBF">
        <w:rPr>
          <w:color w:val="auto"/>
        </w:rPr>
        <w:t>з урахуванням обставин,</w:t>
      </w:r>
      <w:r w:rsidRPr="00D62CBF">
        <w:rPr>
          <w:color w:val="auto"/>
          <w:szCs w:val="28"/>
        </w:rPr>
        <w:t xml:space="preserve"> визначених </w:t>
      </w:r>
      <w:r w:rsidRPr="00D62CBF">
        <w:rPr>
          <w:color w:val="auto"/>
        </w:rPr>
        <w:t xml:space="preserve">у </w:t>
      </w:r>
      <w:r w:rsidRPr="00D62CBF">
        <w:rPr>
          <w:color w:val="auto"/>
          <w:szCs w:val="28"/>
        </w:rPr>
        <w:t xml:space="preserve">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16.05.2024 № 560 (зі змінами), далі </w:t>
      </w:r>
      <w:r w:rsidR="003B2BE3">
        <w:rPr>
          <w:color w:val="auto"/>
          <w:szCs w:val="28"/>
          <w:shd w:val="clear" w:color="auto" w:fill="FFFFFF"/>
        </w:rPr>
        <w:t>–</w:t>
      </w:r>
      <w:r w:rsidRPr="00D62CBF">
        <w:rPr>
          <w:color w:val="auto"/>
          <w:szCs w:val="28"/>
        </w:rPr>
        <w:t xml:space="preserve"> Порядок. </w:t>
      </w:r>
    </w:p>
    <w:p w14:paraId="540CA560" w14:textId="0559ABB1" w:rsidR="00645FF0" w:rsidRPr="00D62CBF" w:rsidRDefault="00645FF0" w:rsidP="00D62CBF">
      <w:pPr>
        <w:pStyle w:val="a3"/>
        <w:numPr>
          <w:ilvl w:val="0"/>
          <w:numId w:val="1"/>
        </w:numPr>
        <w:spacing w:after="120" w:line="240" w:lineRule="auto"/>
        <w:ind w:left="0" w:firstLine="707"/>
        <w:rPr>
          <w:b/>
          <w:color w:val="auto"/>
          <w:lang w:val="ru-RU"/>
        </w:rPr>
      </w:pPr>
      <w:r w:rsidRPr="00D62CBF">
        <w:rPr>
          <w:szCs w:val="28"/>
        </w:rPr>
        <w:t>Поняття, наведені в даному Положенні, вживаються в розумінні понять, визначених</w:t>
      </w:r>
      <w:r w:rsidRPr="0022452C">
        <w:t xml:space="preserve"> у чинному законодавстві, крім нижченаведених, що вживаються в такому значенні:</w:t>
      </w:r>
    </w:p>
    <w:p w14:paraId="04312720" w14:textId="77777777" w:rsidR="00645FF0" w:rsidRPr="0022452C" w:rsidRDefault="00645FF0" w:rsidP="00645FF0">
      <w:pPr>
        <w:pStyle w:val="a3"/>
        <w:numPr>
          <w:ilvl w:val="1"/>
          <w:numId w:val="1"/>
        </w:numPr>
        <w:spacing w:after="0" w:line="240" w:lineRule="auto"/>
        <w:ind w:left="0" w:firstLine="851"/>
      </w:pPr>
      <w:proofErr w:type="spellStart"/>
      <w:r w:rsidRPr="0022452C">
        <w:t>військовозобов’язана</w:t>
      </w:r>
      <w:proofErr w:type="spellEnd"/>
      <w:r w:rsidRPr="0022452C">
        <w:t xml:space="preserve"> особа - </w:t>
      </w:r>
      <w:r w:rsidR="00960F9E">
        <w:t>особа, яка</w:t>
      </w:r>
      <w:r w:rsidRPr="0022452C">
        <w:t xml:space="preserve"> </w:t>
      </w:r>
      <w:proofErr w:type="spellStart"/>
      <w:r w:rsidRPr="0022452C">
        <w:t>самоідентифікує</w:t>
      </w:r>
      <w:proofErr w:type="spellEnd"/>
      <w:r w:rsidRPr="0022452C">
        <w:t xml:space="preserve"> себе у якості військовозобов’язаного, що може підлягати мобілізації відповідно до чинного законодавства;</w:t>
      </w:r>
    </w:p>
    <w:p w14:paraId="6CB6A288" w14:textId="60622F4C" w:rsidR="00645FF0" w:rsidRPr="00E93A1B" w:rsidRDefault="00645FF0" w:rsidP="00E93A1B">
      <w:pPr>
        <w:pStyle w:val="a3"/>
        <w:numPr>
          <w:ilvl w:val="1"/>
          <w:numId w:val="1"/>
        </w:numPr>
        <w:spacing w:after="0" w:line="240" w:lineRule="auto"/>
        <w:ind w:left="0" w:firstLine="851"/>
      </w:pPr>
      <w:r w:rsidRPr="00E93A1B">
        <w:t>мешканець громади - особа, яка має задеклароване</w:t>
      </w:r>
      <w:r w:rsidR="00A93C23">
        <w:t xml:space="preserve"> </w:t>
      </w:r>
      <w:r w:rsidRPr="00E93A1B">
        <w:t>/</w:t>
      </w:r>
      <w:r w:rsidR="00A93C23">
        <w:t xml:space="preserve"> </w:t>
      </w:r>
      <w:r w:rsidRPr="00E93A1B">
        <w:t>зареєстроване місце проживання у межах Сумської міської територіальної громади;</w:t>
      </w:r>
    </w:p>
    <w:p w14:paraId="3586262E" w14:textId="42AB2DC0" w:rsidR="00645FF0" w:rsidRPr="00B82B35" w:rsidRDefault="00645FF0" w:rsidP="00645FF0">
      <w:pPr>
        <w:pStyle w:val="a3"/>
        <w:numPr>
          <w:ilvl w:val="1"/>
          <w:numId w:val="1"/>
        </w:numPr>
        <w:spacing w:after="0" w:line="240" w:lineRule="auto"/>
        <w:ind w:left="0" w:firstLine="851"/>
      </w:pPr>
      <w:r w:rsidRPr="00B82B35">
        <w:t>особа, за якою здійснюється постійний догляд - мешканець громади</w:t>
      </w:r>
      <w:r w:rsidR="0004247A">
        <w:t>,</w:t>
      </w:r>
      <w:r w:rsidRPr="00B82B35">
        <w:t xml:space="preserve"> на догляд за яким не отримується компенсація (допомога, надбавка), який згідно з довідкою медик</w:t>
      </w:r>
      <w:r w:rsidR="0004247A">
        <w:t>о</w:t>
      </w:r>
      <w:r w:rsidRPr="00B82B35">
        <w:t>-соціальної експертної комісії</w:t>
      </w:r>
      <w:r w:rsidR="0004247A">
        <w:t xml:space="preserve"> </w:t>
      </w:r>
      <w:r w:rsidRPr="00B82B35">
        <w:t>/</w:t>
      </w:r>
      <w:r w:rsidR="0004247A">
        <w:t xml:space="preserve"> </w:t>
      </w:r>
      <w:r w:rsidRPr="00B82B35">
        <w:t>висновком лікарсько-</w:t>
      </w:r>
      <w:r w:rsidR="0004247A">
        <w:t>к</w:t>
      </w:r>
      <w:r w:rsidRPr="00B82B35">
        <w:t xml:space="preserve">онсультаційної комісії потребує постійного догляду та/або має </w:t>
      </w:r>
      <w:r w:rsidRPr="00B82B35">
        <w:rPr>
          <w:lang w:val="en-US"/>
        </w:rPr>
        <w:t>I</w:t>
      </w:r>
      <w:r w:rsidR="00A53B3F">
        <w:t xml:space="preserve"> </w:t>
      </w:r>
      <w:r w:rsidRPr="00B82B35">
        <w:t>/</w:t>
      </w:r>
      <w:r w:rsidR="00A53B3F">
        <w:t xml:space="preserve"> </w:t>
      </w:r>
      <w:r w:rsidRPr="00B82B35">
        <w:rPr>
          <w:lang w:val="en-US"/>
        </w:rPr>
        <w:t>II</w:t>
      </w:r>
      <w:r w:rsidRPr="00B82B35">
        <w:t xml:space="preserve"> групу інвалідності і є по відношенню до </w:t>
      </w:r>
      <w:proofErr w:type="spellStart"/>
      <w:r w:rsidRPr="00B82B35">
        <w:t>військовозобов’язаної</w:t>
      </w:r>
      <w:proofErr w:type="spellEnd"/>
      <w:r w:rsidRPr="00B82B35">
        <w:t xml:space="preserve"> особи, визначеною у Законі та Порядку</w:t>
      </w:r>
      <w:r w:rsidR="001B414D">
        <w:t>,</w:t>
      </w:r>
      <w:r w:rsidRPr="00B82B35">
        <w:t xml:space="preserve"> особою необхідної категорії споріднення</w:t>
      </w:r>
      <w:r w:rsidR="00D62CBF">
        <w:t>;</w:t>
      </w:r>
    </w:p>
    <w:p w14:paraId="76738667" w14:textId="60485CED" w:rsidR="00645FF0" w:rsidRPr="00960476" w:rsidRDefault="00960476" w:rsidP="00960476">
      <w:pPr>
        <w:pStyle w:val="a3"/>
        <w:numPr>
          <w:ilvl w:val="1"/>
          <w:numId w:val="1"/>
        </w:numPr>
        <w:spacing w:after="0" w:line="240" w:lineRule="auto"/>
        <w:ind w:left="0" w:firstLine="851"/>
      </w:pPr>
      <w:r w:rsidRPr="00960476">
        <w:t>пр</w:t>
      </w:r>
      <w:r w:rsidR="00645FF0" w:rsidRPr="00960476">
        <w:t xml:space="preserve">едметна юрисдикція - компетенція по розгляду </w:t>
      </w:r>
      <w:r w:rsidR="00645FF0" w:rsidRPr="00960476">
        <w:rPr>
          <w:color w:val="auto"/>
        </w:rPr>
        <w:t>ініційованих військовозобов’язаними особами</w:t>
      </w:r>
      <w:r w:rsidR="00645FF0" w:rsidRPr="00960476">
        <w:t xml:space="preserve"> справ, на які поширюється </w:t>
      </w:r>
      <w:r w:rsidR="00A93C23">
        <w:t xml:space="preserve">                      </w:t>
      </w:r>
      <w:r w:rsidR="00645FF0" w:rsidRPr="00960476">
        <w:t>юрисдикція</w:t>
      </w:r>
      <w:r w:rsidR="00A93C23">
        <w:t xml:space="preserve"> </w:t>
      </w:r>
      <w:r w:rsidR="00645FF0" w:rsidRPr="00960476">
        <w:t>/</w:t>
      </w:r>
      <w:r w:rsidR="00A93C23">
        <w:t xml:space="preserve"> </w:t>
      </w:r>
      <w:r w:rsidR="00645FF0" w:rsidRPr="00960476">
        <w:t xml:space="preserve">правосуб’єктність </w:t>
      </w:r>
      <w:r w:rsidR="00645FF0" w:rsidRPr="00960476">
        <w:rPr>
          <w:color w:val="auto"/>
          <w:szCs w:val="28"/>
        </w:rPr>
        <w:t xml:space="preserve">Комісії із встановлення факту здійснення </w:t>
      </w:r>
      <w:proofErr w:type="spellStart"/>
      <w:r w:rsidR="00645FF0" w:rsidRPr="00960476">
        <w:rPr>
          <w:color w:val="auto"/>
          <w:szCs w:val="28"/>
        </w:rPr>
        <w:t>військовозобов’язаною</w:t>
      </w:r>
      <w:proofErr w:type="spellEnd"/>
      <w:r w:rsidR="00645FF0" w:rsidRPr="00960476">
        <w:rPr>
          <w:color w:val="auto"/>
          <w:szCs w:val="28"/>
        </w:rPr>
        <w:t xml:space="preserve"> особою постійного догляду, рішення про створення та положення про роботу якої затверджене виконавчим комітетом Сумської міської ради, за умов, передбачених у </w:t>
      </w:r>
      <w:r w:rsidR="00645FF0" w:rsidRPr="00960476">
        <w:rPr>
          <w:color w:val="auto"/>
        </w:rPr>
        <w:t>пунктах 9, 14 частини першої статті 23 Закону та по відношенню до категорії осіб</w:t>
      </w:r>
      <w:r w:rsidR="00D10E2D">
        <w:rPr>
          <w:color w:val="auto"/>
        </w:rPr>
        <w:t xml:space="preserve"> </w:t>
      </w:r>
      <w:r w:rsidR="00D10E2D">
        <w:rPr>
          <w:color w:val="auto"/>
          <w:szCs w:val="28"/>
        </w:rPr>
        <w:t xml:space="preserve">і </w:t>
      </w:r>
      <w:r w:rsidR="00D10E2D" w:rsidRPr="002B4C43">
        <w:rPr>
          <w:color w:val="auto"/>
        </w:rPr>
        <w:t>з урахуванням обставин</w:t>
      </w:r>
      <w:r w:rsidR="00D10E2D">
        <w:rPr>
          <w:color w:val="auto"/>
        </w:rPr>
        <w:t>,</w:t>
      </w:r>
      <w:r w:rsidR="00645FF0" w:rsidRPr="00960476">
        <w:rPr>
          <w:color w:val="auto"/>
        </w:rPr>
        <w:t xml:space="preserve"> визначених у </w:t>
      </w:r>
      <w:r w:rsidR="00645FF0" w:rsidRPr="00960476">
        <w:rPr>
          <w:color w:val="auto"/>
          <w:szCs w:val="28"/>
        </w:rPr>
        <w:t>Порядку</w:t>
      </w:r>
      <w:r w:rsidR="00645FF0" w:rsidRPr="00960476">
        <w:rPr>
          <w:color w:val="auto"/>
        </w:rPr>
        <w:t xml:space="preserve">, при відсутності підтвердження отримання </w:t>
      </w:r>
      <w:r w:rsidR="00645FF0" w:rsidRPr="00960476">
        <w:t xml:space="preserve">компенсації (допомоги, надбавки) на догляд за особою, за якою здійснюється постійний догляд. </w:t>
      </w:r>
    </w:p>
    <w:p w14:paraId="48F81980" w14:textId="2539D6AD" w:rsidR="00645FF0" w:rsidRPr="00390AF2" w:rsidRDefault="00645FF0" w:rsidP="005A481A">
      <w:pPr>
        <w:pStyle w:val="a3"/>
        <w:numPr>
          <w:ilvl w:val="1"/>
          <w:numId w:val="1"/>
        </w:numPr>
        <w:spacing w:after="0" w:line="240" w:lineRule="auto"/>
        <w:ind w:left="0" w:firstLine="851"/>
      </w:pPr>
      <w:r w:rsidRPr="00390AF2">
        <w:t>територіальна юрисдикція - компетенція</w:t>
      </w:r>
      <w:r w:rsidR="00390AF2" w:rsidRPr="00390AF2">
        <w:t xml:space="preserve"> по розгляду та вирішенню</w:t>
      </w:r>
      <w:r w:rsidR="00C04013" w:rsidRPr="00C04013">
        <w:rPr>
          <w:color w:val="auto"/>
        </w:rPr>
        <w:t xml:space="preserve"> </w:t>
      </w:r>
      <w:r w:rsidR="00C04013" w:rsidRPr="00960476">
        <w:rPr>
          <w:color w:val="auto"/>
        </w:rPr>
        <w:t>ініційованих військовозобов’язаними особами</w:t>
      </w:r>
      <w:r w:rsidR="00390AF2" w:rsidRPr="00390AF2">
        <w:t xml:space="preserve"> справ</w:t>
      </w:r>
      <w:r w:rsidRPr="00390AF2">
        <w:t xml:space="preserve"> згідно з предметною </w:t>
      </w:r>
      <w:r w:rsidRPr="00390AF2">
        <w:lastRenderedPageBreak/>
        <w:t xml:space="preserve">юрисдикцією, </w:t>
      </w:r>
      <w:r w:rsidR="00C1168B">
        <w:t>за</w:t>
      </w:r>
      <w:r w:rsidR="001650A8">
        <w:t xml:space="preserve"> умов</w:t>
      </w:r>
      <w:r w:rsidRPr="00390AF2">
        <w:t>, коли</w:t>
      </w:r>
      <w:r w:rsidR="00CA23AE">
        <w:t xml:space="preserve"> ними</w:t>
      </w:r>
      <w:r w:rsidR="00C1168B">
        <w:t xml:space="preserve"> </w:t>
      </w:r>
      <w:r w:rsidRPr="00390AF2">
        <w:rPr>
          <w:szCs w:val="28"/>
        </w:rPr>
        <w:t xml:space="preserve">підтверджується, що </w:t>
      </w:r>
      <w:r w:rsidRPr="00390AF2">
        <w:t>особа, за якою здійснюється постійний догляд є мешканцем</w:t>
      </w:r>
      <w:r w:rsidRPr="00390AF2">
        <w:rPr>
          <w:szCs w:val="28"/>
        </w:rPr>
        <w:t xml:space="preserve"> </w:t>
      </w:r>
      <w:r w:rsidR="001650A8">
        <w:rPr>
          <w:szCs w:val="28"/>
        </w:rPr>
        <w:t>громади.</w:t>
      </w:r>
    </w:p>
    <w:p w14:paraId="70F7158B" w14:textId="77777777" w:rsidR="00645FF0" w:rsidRPr="0022452C" w:rsidRDefault="00645FF0" w:rsidP="001B414D">
      <w:pPr>
        <w:pStyle w:val="a3"/>
        <w:numPr>
          <w:ilvl w:val="0"/>
          <w:numId w:val="1"/>
        </w:numPr>
        <w:spacing w:after="0" w:line="240" w:lineRule="auto"/>
        <w:ind w:left="0" w:firstLine="709"/>
      </w:pPr>
      <w:r w:rsidRPr="0022452C">
        <w:t xml:space="preserve">Діяльність суб’єктів правозастосування цього Положення здійснюється на умовах дотримання принципів верховенства права, законності, добросовісності, розсудливості, пропорційності та презумпції правомірності дій та вимог </w:t>
      </w:r>
      <w:proofErr w:type="spellStart"/>
      <w:r w:rsidRPr="0022452C">
        <w:t>військовозобов’язаної</w:t>
      </w:r>
      <w:proofErr w:type="spellEnd"/>
      <w:r w:rsidRPr="0022452C">
        <w:t xml:space="preserve"> особи. </w:t>
      </w:r>
    </w:p>
    <w:p w14:paraId="520271BA" w14:textId="77777777" w:rsidR="00645FF0" w:rsidRPr="0022452C" w:rsidRDefault="00645FF0" w:rsidP="00645FF0">
      <w:pPr>
        <w:pStyle w:val="a3"/>
        <w:spacing w:after="0" w:line="240" w:lineRule="auto"/>
        <w:ind w:left="0" w:firstLine="851"/>
      </w:pPr>
      <w:r w:rsidRPr="0022452C">
        <w:t>Усі колізії та невідповідності у законодавстві повинні трактуватись із дотриманням вищезазначених принципів та/або на користь особи.</w:t>
      </w:r>
    </w:p>
    <w:p w14:paraId="42D1CCB4" w14:textId="4B4D5707" w:rsidR="00645FF0" w:rsidRPr="0022452C" w:rsidRDefault="00645FF0" w:rsidP="001B414D">
      <w:pPr>
        <w:pStyle w:val="a3"/>
        <w:numPr>
          <w:ilvl w:val="0"/>
          <w:numId w:val="1"/>
        </w:numPr>
        <w:spacing w:after="0" w:line="240" w:lineRule="auto"/>
        <w:ind w:left="0" w:firstLine="709"/>
        <w:rPr>
          <w:szCs w:val="28"/>
        </w:rPr>
      </w:pPr>
      <w:r w:rsidRPr="0022452C">
        <w:rPr>
          <w:szCs w:val="28"/>
        </w:rPr>
        <w:t xml:space="preserve">Суб’єкти правозастосування цього Положення при </w:t>
      </w:r>
      <w:r w:rsidR="00A93C23">
        <w:rPr>
          <w:szCs w:val="28"/>
        </w:rPr>
        <w:t xml:space="preserve">                      </w:t>
      </w:r>
      <w:r w:rsidRPr="0022452C">
        <w:rPr>
          <w:szCs w:val="28"/>
        </w:rPr>
        <w:t>розгляді</w:t>
      </w:r>
      <w:r w:rsidR="00A93C23">
        <w:rPr>
          <w:szCs w:val="28"/>
        </w:rPr>
        <w:t xml:space="preserve"> </w:t>
      </w:r>
      <w:r w:rsidRPr="0022452C">
        <w:rPr>
          <w:szCs w:val="28"/>
        </w:rPr>
        <w:t>/</w:t>
      </w:r>
      <w:r w:rsidR="00A93C23">
        <w:rPr>
          <w:szCs w:val="28"/>
        </w:rPr>
        <w:t xml:space="preserve"> </w:t>
      </w:r>
      <w:r w:rsidRPr="0022452C">
        <w:rPr>
          <w:szCs w:val="28"/>
        </w:rPr>
        <w:t xml:space="preserve">ініціюванні питання </w:t>
      </w:r>
      <w:r w:rsidRPr="0022452C">
        <w:rPr>
          <w:color w:val="auto"/>
        </w:rPr>
        <w:t xml:space="preserve">встановлення факту здійснення військовозобов’язаними особами </w:t>
      </w:r>
      <w:r w:rsidRPr="0022452C">
        <w:rPr>
          <w:color w:val="auto"/>
          <w:szCs w:val="28"/>
        </w:rPr>
        <w:t>постійного догляду мають дотримуватись предметної та територіальної юрисдикції</w:t>
      </w:r>
      <w:r w:rsidR="00A53B3F">
        <w:rPr>
          <w:color w:val="auto"/>
          <w:szCs w:val="28"/>
        </w:rPr>
        <w:t xml:space="preserve"> </w:t>
      </w:r>
      <w:r w:rsidRPr="0022452C">
        <w:rPr>
          <w:color w:val="auto"/>
          <w:szCs w:val="28"/>
        </w:rPr>
        <w:t>/</w:t>
      </w:r>
      <w:r w:rsidR="00A53B3F">
        <w:rPr>
          <w:color w:val="auto"/>
          <w:szCs w:val="28"/>
        </w:rPr>
        <w:t xml:space="preserve"> </w:t>
      </w:r>
      <w:r w:rsidRPr="0022452C">
        <w:rPr>
          <w:color w:val="auto"/>
          <w:szCs w:val="28"/>
        </w:rPr>
        <w:t xml:space="preserve">правосуб’єктності Комісії із встановлення факту здійснення </w:t>
      </w:r>
      <w:proofErr w:type="spellStart"/>
      <w:r w:rsidRPr="0022452C">
        <w:rPr>
          <w:color w:val="auto"/>
          <w:szCs w:val="28"/>
        </w:rPr>
        <w:t>військовозобов’язаною</w:t>
      </w:r>
      <w:proofErr w:type="spellEnd"/>
      <w:r w:rsidRPr="0022452C">
        <w:rPr>
          <w:color w:val="auto"/>
          <w:szCs w:val="28"/>
        </w:rPr>
        <w:t xml:space="preserve"> особою постійного догляду, далі </w:t>
      </w:r>
      <w:r w:rsidR="003B2BE3">
        <w:rPr>
          <w:color w:val="auto"/>
          <w:szCs w:val="28"/>
          <w:shd w:val="clear" w:color="auto" w:fill="FFFFFF"/>
        </w:rPr>
        <w:t>–</w:t>
      </w:r>
      <w:r w:rsidRPr="0022452C">
        <w:rPr>
          <w:color w:val="auto"/>
          <w:szCs w:val="28"/>
        </w:rPr>
        <w:t xml:space="preserve"> Комісія.</w:t>
      </w:r>
    </w:p>
    <w:p w14:paraId="05A6F0F5" w14:textId="21689C77" w:rsidR="00645FF0" w:rsidRPr="0022452C" w:rsidRDefault="00645FF0" w:rsidP="001B414D">
      <w:pPr>
        <w:pStyle w:val="a3"/>
        <w:spacing w:after="0" w:line="240" w:lineRule="auto"/>
        <w:ind w:left="0" w:firstLine="709"/>
        <w:rPr>
          <w:color w:val="auto"/>
          <w:szCs w:val="28"/>
        </w:rPr>
      </w:pPr>
      <w:r w:rsidRPr="0022452C">
        <w:rPr>
          <w:color w:val="auto"/>
          <w:szCs w:val="28"/>
        </w:rPr>
        <w:t>Отримана суб’єктами правозастосування у процесі виконання цього Положення інформація</w:t>
      </w:r>
      <w:r w:rsidR="00A93C23">
        <w:rPr>
          <w:color w:val="auto"/>
          <w:szCs w:val="28"/>
        </w:rPr>
        <w:t xml:space="preserve"> </w:t>
      </w:r>
      <w:r w:rsidRPr="0022452C">
        <w:rPr>
          <w:color w:val="auto"/>
          <w:szCs w:val="28"/>
        </w:rPr>
        <w:t>/</w:t>
      </w:r>
      <w:r w:rsidR="00A93C23">
        <w:rPr>
          <w:color w:val="auto"/>
          <w:szCs w:val="28"/>
        </w:rPr>
        <w:t xml:space="preserve"> </w:t>
      </w:r>
      <w:r w:rsidRPr="0022452C">
        <w:rPr>
          <w:color w:val="auto"/>
          <w:szCs w:val="28"/>
        </w:rPr>
        <w:t xml:space="preserve">персональні дані осіб не підлягають розголошенню та є охоронюваними згідно із законодавством про доступ до інформації та захист персональних даних. </w:t>
      </w:r>
    </w:p>
    <w:p w14:paraId="70769921" w14:textId="5A86B55A" w:rsidR="00645FF0" w:rsidRPr="0022452C" w:rsidRDefault="00645FF0" w:rsidP="001B414D">
      <w:pPr>
        <w:pStyle w:val="a3"/>
        <w:spacing w:after="0" w:line="240" w:lineRule="auto"/>
        <w:ind w:left="0" w:firstLine="709"/>
        <w:rPr>
          <w:szCs w:val="28"/>
        </w:rPr>
      </w:pPr>
      <w:r w:rsidRPr="0022452C">
        <w:rPr>
          <w:color w:val="auto"/>
          <w:szCs w:val="28"/>
        </w:rPr>
        <w:t>За умови, коли на етапі отримання для опрацювання</w:t>
      </w:r>
      <w:r w:rsidR="00A93C23">
        <w:rPr>
          <w:color w:val="auto"/>
          <w:szCs w:val="28"/>
        </w:rPr>
        <w:t xml:space="preserve"> </w:t>
      </w:r>
      <w:r w:rsidRPr="0022452C">
        <w:rPr>
          <w:color w:val="auto"/>
          <w:szCs w:val="28"/>
        </w:rPr>
        <w:t>/</w:t>
      </w:r>
      <w:r w:rsidR="00A93C23">
        <w:rPr>
          <w:color w:val="auto"/>
          <w:szCs w:val="28"/>
        </w:rPr>
        <w:t xml:space="preserve"> </w:t>
      </w:r>
      <w:r w:rsidRPr="0022452C">
        <w:rPr>
          <w:color w:val="auto"/>
          <w:szCs w:val="28"/>
        </w:rPr>
        <w:t>розгляд</w:t>
      </w:r>
      <w:r w:rsidR="00F00D49">
        <w:rPr>
          <w:color w:val="auto"/>
          <w:szCs w:val="28"/>
        </w:rPr>
        <w:t>у</w:t>
      </w:r>
      <w:r w:rsidRPr="0022452C">
        <w:rPr>
          <w:color w:val="auto"/>
          <w:szCs w:val="28"/>
        </w:rPr>
        <w:t xml:space="preserve"> документів </w:t>
      </w:r>
      <w:proofErr w:type="spellStart"/>
      <w:r w:rsidRPr="0022452C">
        <w:rPr>
          <w:color w:val="auto"/>
          <w:szCs w:val="28"/>
        </w:rPr>
        <w:t>військовозобов’язаної</w:t>
      </w:r>
      <w:proofErr w:type="spellEnd"/>
      <w:r w:rsidRPr="0022452C">
        <w:rPr>
          <w:color w:val="auto"/>
          <w:szCs w:val="28"/>
        </w:rPr>
        <w:t xml:space="preserve"> особи суб’єктами правозастосування цього Положення будуть з’ясовані</w:t>
      </w:r>
      <w:r w:rsidR="00A53B3F">
        <w:rPr>
          <w:color w:val="auto"/>
          <w:szCs w:val="28"/>
        </w:rPr>
        <w:t xml:space="preserve"> </w:t>
      </w:r>
      <w:r w:rsidRPr="0022452C">
        <w:rPr>
          <w:color w:val="auto"/>
          <w:szCs w:val="28"/>
        </w:rPr>
        <w:t>/</w:t>
      </w:r>
      <w:r w:rsidR="00A53B3F">
        <w:rPr>
          <w:color w:val="auto"/>
          <w:szCs w:val="28"/>
        </w:rPr>
        <w:t xml:space="preserve"> </w:t>
      </w:r>
      <w:r w:rsidRPr="0022452C">
        <w:rPr>
          <w:color w:val="auto"/>
          <w:szCs w:val="28"/>
        </w:rPr>
        <w:t xml:space="preserve">встановлені обставини про наявність підстав для </w:t>
      </w:r>
      <w:r w:rsidR="00A53B3F">
        <w:rPr>
          <w:color w:val="auto"/>
          <w:szCs w:val="28"/>
        </w:rPr>
        <w:t xml:space="preserve">  </w:t>
      </w:r>
      <w:r w:rsidRPr="0022452C">
        <w:rPr>
          <w:color w:val="auto"/>
          <w:szCs w:val="28"/>
        </w:rPr>
        <w:t>самовідводу</w:t>
      </w:r>
      <w:r w:rsidR="00A53B3F">
        <w:rPr>
          <w:color w:val="auto"/>
          <w:szCs w:val="28"/>
        </w:rPr>
        <w:t xml:space="preserve"> </w:t>
      </w:r>
      <w:r w:rsidRPr="0022452C">
        <w:rPr>
          <w:color w:val="auto"/>
          <w:szCs w:val="28"/>
        </w:rPr>
        <w:t>/</w:t>
      </w:r>
      <w:r w:rsidR="00A53B3F">
        <w:rPr>
          <w:color w:val="auto"/>
          <w:szCs w:val="28"/>
        </w:rPr>
        <w:t xml:space="preserve"> </w:t>
      </w:r>
      <w:r w:rsidRPr="0022452C">
        <w:rPr>
          <w:color w:val="auto"/>
          <w:szCs w:val="28"/>
        </w:rPr>
        <w:t>відводу, конфлікту інтересів, інших підстав, що можуть призвести до визнання протиправними рішень</w:t>
      </w:r>
      <w:r w:rsidR="00A53B3F">
        <w:rPr>
          <w:color w:val="auto"/>
          <w:szCs w:val="28"/>
        </w:rPr>
        <w:t xml:space="preserve"> </w:t>
      </w:r>
      <w:r w:rsidRPr="0022452C">
        <w:rPr>
          <w:color w:val="auto"/>
          <w:szCs w:val="28"/>
        </w:rPr>
        <w:t>/</w:t>
      </w:r>
      <w:r w:rsidR="00A53B3F">
        <w:rPr>
          <w:color w:val="auto"/>
          <w:szCs w:val="28"/>
        </w:rPr>
        <w:t xml:space="preserve"> </w:t>
      </w:r>
      <w:r w:rsidRPr="0022452C">
        <w:rPr>
          <w:color w:val="auto"/>
          <w:szCs w:val="28"/>
        </w:rPr>
        <w:t xml:space="preserve">висновків Комісії, відповідний працівник діє з урахуванням порядку, визначеному у законодавстві про запобігання корупції та/або у внутрішніх антикорупційних документах установи. </w:t>
      </w:r>
    </w:p>
    <w:p w14:paraId="10DD74B0" w14:textId="2A9BCCFB" w:rsidR="00391DD4" w:rsidRDefault="00FD538A" w:rsidP="001B414D">
      <w:pPr>
        <w:pStyle w:val="a3"/>
        <w:numPr>
          <w:ilvl w:val="0"/>
          <w:numId w:val="1"/>
        </w:numPr>
        <w:spacing w:after="0" w:line="240" w:lineRule="auto"/>
        <w:ind w:left="0" w:firstLine="709"/>
        <w:rPr>
          <w:szCs w:val="28"/>
        </w:rPr>
      </w:pPr>
      <w:r w:rsidRPr="00AE5108">
        <w:rPr>
          <w:color w:val="auto"/>
        </w:rPr>
        <w:t xml:space="preserve">Для ініціювання процедури розгляду питання встановлення факту здійснення постійного догляду </w:t>
      </w:r>
      <w:proofErr w:type="spellStart"/>
      <w:r w:rsidRPr="00AE5108">
        <w:rPr>
          <w:color w:val="auto"/>
        </w:rPr>
        <w:t>військовозобов’язана</w:t>
      </w:r>
      <w:proofErr w:type="spellEnd"/>
      <w:r w:rsidRPr="00AE5108">
        <w:rPr>
          <w:color w:val="auto"/>
        </w:rPr>
        <w:t xml:space="preserve"> особа, яка виявила намір підтвердити цей факт </w:t>
      </w:r>
      <w:r w:rsidRPr="0038312D">
        <w:rPr>
          <w:color w:val="auto"/>
          <w:szCs w:val="28"/>
        </w:rPr>
        <w:t>за умов, передбачених у пунктах 9, 14 частини першої статті 23 Закону та по відношенню до категорії осіб</w:t>
      </w:r>
      <w:r w:rsidR="00391DD4">
        <w:rPr>
          <w:color w:val="auto"/>
          <w:szCs w:val="28"/>
        </w:rPr>
        <w:t xml:space="preserve"> і </w:t>
      </w:r>
      <w:r w:rsidR="00391DD4" w:rsidRPr="002B4C43">
        <w:rPr>
          <w:color w:val="auto"/>
        </w:rPr>
        <w:t>з урахуванням обставин</w:t>
      </w:r>
      <w:r w:rsidRPr="0038312D">
        <w:rPr>
          <w:color w:val="auto"/>
          <w:szCs w:val="28"/>
        </w:rPr>
        <w:t>, визначених у Порядку</w:t>
      </w:r>
      <w:r w:rsidRPr="00AE5108">
        <w:rPr>
          <w:color w:val="auto"/>
        </w:rPr>
        <w:t xml:space="preserve">, особисто подає до Департаменту соціального захисту </w:t>
      </w:r>
      <w:r>
        <w:rPr>
          <w:color w:val="auto"/>
        </w:rPr>
        <w:t>населення Сумської міської ради</w:t>
      </w:r>
      <w:r w:rsidR="00987507">
        <w:rPr>
          <w:color w:val="auto"/>
        </w:rPr>
        <w:t xml:space="preserve">, </w:t>
      </w:r>
      <w:r w:rsidRPr="00AE5108">
        <w:rPr>
          <w:color w:val="auto"/>
        </w:rPr>
        <w:t xml:space="preserve">далі </w:t>
      </w:r>
      <w:r w:rsidR="00987507">
        <w:rPr>
          <w:color w:val="auto"/>
        </w:rPr>
        <w:t>–</w:t>
      </w:r>
      <w:r w:rsidRPr="00AE5108">
        <w:rPr>
          <w:color w:val="auto"/>
        </w:rPr>
        <w:t xml:space="preserve"> Департамент</w:t>
      </w:r>
      <w:r w:rsidR="00987507">
        <w:rPr>
          <w:color w:val="auto"/>
        </w:rPr>
        <w:t>,</w:t>
      </w:r>
      <w:r w:rsidRPr="00AE5108">
        <w:rPr>
          <w:color w:val="auto"/>
        </w:rPr>
        <w:t xml:space="preserve"> за його </w:t>
      </w:r>
      <w:r w:rsidRPr="00AE5108">
        <w:rPr>
          <w:szCs w:val="28"/>
        </w:rPr>
        <w:t>юридичною адресою: м</w:t>
      </w:r>
      <w:r w:rsidR="00391DD4">
        <w:rPr>
          <w:szCs w:val="28"/>
        </w:rPr>
        <w:t xml:space="preserve">. Суми, </w:t>
      </w:r>
      <w:r>
        <w:rPr>
          <w:szCs w:val="28"/>
        </w:rPr>
        <w:t xml:space="preserve">вул. Харківська, </w:t>
      </w:r>
      <w:r w:rsidRPr="00AE5108">
        <w:rPr>
          <w:szCs w:val="28"/>
        </w:rPr>
        <w:t>буд. 35</w:t>
      </w:r>
      <w:r w:rsidR="003129C3">
        <w:rPr>
          <w:szCs w:val="28"/>
        </w:rPr>
        <w:t>,</w:t>
      </w:r>
      <w:r w:rsidRPr="00AE5108">
        <w:rPr>
          <w:szCs w:val="28"/>
        </w:rPr>
        <w:t xml:space="preserve"> </w:t>
      </w:r>
      <w:r w:rsidRPr="0022452C">
        <w:t>заяву</w:t>
      </w:r>
      <w:r>
        <w:t xml:space="preserve"> довільної форми</w:t>
      </w:r>
      <w:r w:rsidR="00611123">
        <w:t>, адресовану голові Комісії,</w:t>
      </w:r>
      <w:r>
        <w:t xml:space="preserve"> </w:t>
      </w:r>
      <w:r w:rsidRPr="00AE5108">
        <w:rPr>
          <w:szCs w:val="28"/>
        </w:rPr>
        <w:t xml:space="preserve">із зазначенням </w:t>
      </w:r>
      <w:r>
        <w:rPr>
          <w:szCs w:val="28"/>
        </w:rPr>
        <w:t xml:space="preserve">у ній </w:t>
      </w:r>
      <w:r w:rsidRPr="00AE5108">
        <w:rPr>
          <w:szCs w:val="28"/>
        </w:rPr>
        <w:t xml:space="preserve">відомостей про </w:t>
      </w:r>
      <w:r>
        <w:rPr>
          <w:szCs w:val="28"/>
        </w:rPr>
        <w:t xml:space="preserve">себе </w:t>
      </w:r>
      <w:r w:rsidRPr="00AE5108">
        <w:rPr>
          <w:szCs w:val="28"/>
        </w:rPr>
        <w:t xml:space="preserve">та особу, за якою здійснюється </w:t>
      </w:r>
      <w:r>
        <w:rPr>
          <w:szCs w:val="28"/>
        </w:rPr>
        <w:t xml:space="preserve">постійний </w:t>
      </w:r>
      <w:r w:rsidRPr="00AE5108">
        <w:rPr>
          <w:szCs w:val="28"/>
        </w:rPr>
        <w:t xml:space="preserve">догляд, </w:t>
      </w:r>
      <w:r>
        <w:rPr>
          <w:szCs w:val="28"/>
        </w:rPr>
        <w:t xml:space="preserve">зокрема, але не виключно щодо кожного: </w:t>
      </w:r>
      <w:r w:rsidRPr="00AE5108">
        <w:rPr>
          <w:szCs w:val="28"/>
        </w:rPr>
        <w:t xml:space="preserve">прізвище, власне ім’я, по батькові (за наявності), адреса </w:t>
      </w:r>
      <w:r w:rsidR="00A93C23">
        <w:rPr>
          <w:szCs w:val="28"/>
        </w:rPr>
        <w:t xml:space="preserve">                     </w:t>
      </w:r>
      <w:r w:rsidRPr="00AE5108">
        <w:rPr>
          <w:szCs w:val="28"/>
        </w:rPr>
        <w:t>задекларованого</w:t>
      </w:r>
      <w:r w:rsidR="00A93C23">
        <w:rPr>
          <w:szCs w:val="28"/>
        </w:rPr>
        <w:t xml:space="preserve"> </w:t>
      </w:r>
      <w:r w:rsidRPr="00AE5108">
        <w:rPr>
          <w:szCs w:val="28"/>
        </w:rPr>
        <w:t>/</w:t>
      </w:r>
      <w:r w:rsidR="00A93C23">
        <w:rPr>
          <w:szCs w:val="28"/>
        </w:rPr>
        <w:t xml:space="preserve"> </w:t>
      </w:r>
      <w:r w:rsidRPr="00AE5108">
        <w:rPr>
          <w:szCs w:val="28"/>
        </w:rPr>
        <w:t xml:space="preserve">зареєстрованого місця проживання, контактні дані, реєстраційний номер облікової картки платника податків або серія </w:t>
      </w:r>
      <w:r w:rsidR="00A41A2B">
        <w:rPr>
          <w:szCs w:val="28"/>
        </w:rPr>
        <w:t xml:space="preserve">                  </w:t>
      </w:r>
      <w:r w:rsidRPr="00AE5108">
        <w:rPr>
          <w:szCs w:val="28"/>
        </w:rPr>
        <w:t>(за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r>
        <w:rPr>
          <w:szCs w:val="28"/>
        </w:rPr>
        <w:t xml:space="preserve">). </w:t>
      </w:r>
    </w:p>
    <w:p w14:paraId="1AD2346B" w14:textId="77777777" w:rsidR="00FD538A" w:rsidRPr="00391DD4" w:rsidRDefault="00FD538A" w:rsidP="00391DD4">
      <w:pPr>
        <w:spacing w:after="0" w:line="240" w:lineRule="auto"/>
        <w:ind w:left="0" w:firstLine="708"/>
        <w:rPr>
          <w:szCs w:val="28"/>
        </w:rPr>
      </w:pPr>
      <w:r w:rsidRPr="00391DD4">
        <w:rPr>
          <w:szCs w:val="28"/>
        </w:rPr>
        <w:t xml:space="preserve">Для полегшення та повноти зазначення відомостей, що потребуватимуть подальшого дослідження при встановлені факту здійснення </w:t>
      </w:r>
      <w:proofErr w:type="spellStart"/>
      <w:r w:rsidRPr="00391DD4">
        <w:rPr>
          <w:szCs w:val="28"/>
        </w:rPr>
        <w:t>військовозобов’язаною</w:t>
      </w:r>
      <w:proofErr w:type="spellEnd"/>
      <w:r w:rsidRPr="00391DD4">
        <w:rPr>
          <w:szCs w:val="28"/>
        </w:rPr>
        <w:t xml:space="preserve"> особою постійного догляду ініційоване нею звернення за бажанням може бути подане згідно з формою, визначеною Департаментом.</w:t>
      </w:r>
    </w:p>
    <w:p w14:paraId="0D31B45B" w14:textId="77777777" w:rsidR="00BB640B" w:rsidRPr="00BB640B" w:rsidRDefault="00BB640B" w:rsidP="001B414D">
      <w:pPr>
        <w:spacing w:after="0" w:line="240" w:lineRule="auto"/>
        <w:ind w:firstLine="699"/>
        <w:rPr>
          <w:szCs w:val="28"/>
        </w:rPr>
      </w:pPr>
      <w:r w:rsidRPr="00BB640B">
        <w:rPr>
          <w:b/>
          <w:szCs w:val="28"/>
        </w:rPr>
        <w:lastRenderedPageBreak/>
        <w:t>6.</w:t>
      </w:r>
      <w:r w:rsidRPr="00BB640B">
        <w:rPr>
          <w:szCs w:val="28"/>
        </w:rPr>
        <w:t xml:space="preserve"> До заяви, зазначеної в пункті 5 цього Положення, </w:t>
      </w:r>
      <w:proofErr w:type="spellStart"/>
      <w:r w:rsidRPr="00BB640B">
        <w:rPr>
          <w:szCs w:val="28"/>
        </w:rPr>
        <w:t>військовозобов’язана</w:t>
      </w:r>
      <w:proofErr w:type="spellEnd"/>
      <w:r w:rsidRPr="00BB640B">
        <w:rPr>
          <w:szCs w:val="28"/>
        </w:rPr>
        <w:t xml:space="preserve"> особа додає наступні документи:</w:t>
      </w:r>
    </w:p>
    <w:p w14:paraId="46E0C579" w14:textId="514428DB" w:rsidR="00BB640B" w:rsidRPr="0022452C" w:rsidRDefault="00E163EE" w:rsidP="001752DC">
      <w:pPr>
        <w:spacing w:after="0" w:line="240" w:lineRule="auto"/>
        <w:ind w:firstLine="841"/>
      </w:pPr>
      <w:r>
        <w:t>а</w:t>
      </w:r>
      <w:r w:rsidR="00BB640B" w:rsidRPr="0022452C">
        <w:t>) завірену ним копію власного паспорта громадянина України;</w:t>
      </w:r>
    </w:p>
    <w:p w14:paraId="38049890" w14:textId="77777777" w:rsidR="00BB640B" w:rsidRPr="005801E3" w:rsidRDefault="00E163EE" w:rsidP="001752DC">
      <w:pPr>
        <w:spacing w:after="0" w:line="240" w:lineRule="auto"/>
        <w:ind w:firstLine="841"/>
        <w:rPr>
          <w:szCs w:val="28"/>
        </w:rPr>
      </w:pPr>
      <w:r>
        <w:t>б</w:t>
      </w:r>
      <w:r w:rsidR="00BB640B" w:rsidRPr="0022452C">
        <w:t xml:space="preserve">) завірену ним </w:t>
      </w:r>
      <w:r w:rsidR="00BB640B" w:rsidRPr="005801E3">
        <w:rPr>
          <w:szCs w:val="28"/>
        </w:rPr>
        <w:t>копію власного реєстраційного номеру облікової картки платника податків (крім осіб, які мають відмітку у паспорті про відмову від прийняття такого номера, або осіб, які мають інформацію про такий номер у паспорті в формі ID-картки);</w:t>
      </w:r>
    </w:p>
    <w:p w14:paraId="235D8B7B" w14:textId="77777777" w:rsidR="00BB640B" w:rsidRPr="005801E3" w:rsidRDefault="00E163EE" w:rsidP="001752DC">
      <w:pPr>
        <w:spacing w:after="0" w:line="240" w:lineRule="auto"/>
        <w:ind w:left="0" w:firstLine="841"/>
        <w:rPr>
          <w:szCs w:val="28"/>
        </w:rPr>
      </w:pPr>
      <w:r>
        <w:t>в</w:t>
      </w:r>
      <w:r w:rsidR="00BB640B">
        <w:t xml:space="preserve">) </w:t>
      </w:r>
      <w:r w:rsidR="00BB640B" w:rsidRPr="0022452C">
        <w:t xml:space="preserve">завірену ним </w:t>
      </w:r>
      <w:r w:rsidR="00BB640B" w:rsidRPr="005801E3">
        <w:rPr>
          <w:szCs w:val="28"/>
        </w:rPr>
        <w:t xml:space="preserve">копію витягу з реєстру територіальної громади, виданого уповноваженим суб’єктом, яким підтверджується місце проживання </w:t>
      </w:r>
      <w:proofErr w:type="spellStart"/>
      <w:r w:rsidR="00BB640B" w:rsidRPr="005801E3">
        <w:rPr>
          <w:szCs w:val="28"/>
        </w:rPr>
        <w:t>військовозобов’язаної</w:t>
      </w:r>
      <w:proofErr w:type="spellEnd"/>
      <w:r w:rsidR="00BB640B" w:rsidRPr="005801E3">
        <w:rPr>
          <w:szCs w:val="28"/>
        </w:rPr>
        <w:t xml:space="preserve"> особи (за наявності реєстрації місця проживання);</w:t>
      </w:r>
    </w:p>
    <w:p w14:paraId="56BCA5E1" w14:textId="77777777" w:rsidR="00BB640B" w:rsidRPr="005801E3" w:rsidRDefault="00E163EE" w:rsidP="001752DC">
      <w:pPr>
        <w:spacing w:after="0" w:line="240" w:lineRule="auto"/>
        <w:ind w:firstLine="841"/>
        <w:rPr>
          <w:szCs w:val="28"/>
        </w:rPr>
      </w:pPr>
      <w:r>
        <w:rPr>
          <w:szCs w:val="28"/>
        </w:rPr>
        <w:t>г</w:t>
      </w:r>
      <w:r w:rsidR="00BB640B" w:rsidRPr="005801E3">
        <w:rPr>
          <w:szCs w:val="28"/>
        </w:rPr>
        <w:t xml:space="preserve">) </w:t>
      </w:r>
      <w:r w:rsidR="00BB640B" w:rsidRPr="0022452C">
        <w:t xml:space="preserve">завірену ним </w:t>
      </w:r>
      <w:r w:rsidR="00BB640B" w:rsidRPr="005801E3">
        <w:rPr>
          <w:szCs w:val="28"/>
        </w:rPr>
        <w:t>копію паспорта та довідки про присвоєння реєстраційного номера облікової картки платника податків (у разі відсутності відмітки у паспорті про відмову від прийняття такого номера або інформації про такий номер у паспорті в формі ID-картки) особи, за якою здійснюється постійний догляд;</w:t>
      </w:r>
    </w:p>
    <w:p w14:paraId="1E348B6C" w14:textId="23B11517" w:rsidR="00BB640B" w:rsidRPr="001752DC" w:rsidRDefault="00E163EE" w:rsidP="001752DC">
      <w:pPr>
        <w:spacing w:after="0" w:line="240" w:lineRule="auto"/>
        <w:ind w:firstLine="841"/>
        <w:rPr>
          <w:szCs w:val="28"/>
        </w:rPr>
      </w:pPr>
      <w:r>
        <w:rPr>
          <w:szCs w:val="28"/>
        </w:rPr>
        <w:t>д</w:t>
      </w:r>
      <w:r w:rsidR="00BB640B" w:rsidRPr="001752DC">
        <w:rPr>
          <w:szCs w:val="28"/>
        </w:rPr>
        <w:t xml:space="preserve">) </w:t>
      </w:r>
      <w:r w:rsidR="00BB640B" w:rsidRPr="0022452C">
        <w:t xml:space="preserve">завірену ним </w:t>
      </w:r>
      <w:r w:rsidR="00BB640B" w:rsidRPr="001752DC">
        <w:rPr>
          <w:szCs w:val="28"/>
        </w:rPr>
        <w:t xml:space="preserve">копію витягу з реєстру територіальної громади, виданого уповноваженим суб’єктом, яким підтверджується </w:t>
      </w:r>
      <w:r w:rsidR="00A53B3F">
        <w:rPr>
          <w:szCs w:val="28"/>
        </w:rPr>
        <w:t xml:space="preserve">                  </w:t>
      </w:r>
      <w:r w:rsidR="00BB640B" w:rsidRPr="0022452C">
        <w:t>задеклароване</w:t>
      </w:r>
      <w:r w:rsidR="00A53B3F">
        <w:t xml:space="preserve"> </w:t>
      </w:r>
      <w:r w:rsidR="00BB640B" w:rsidRPr="0022452C">
        <w:t>/</w:t>
      </w:r>
      <w:r w:rsidR="00A53B3F">
        <w:t xml:space="preserve"> </w:t>
      </w:r>
      <w:r w:rsidR="00BB640B" w:rsidRPr="0022452C">
        <w:t xml:space="preserve">зареєстроване місце проживання </w:t>
      </w:r>
      <w:r w:rsidR="00BB640B" w:rsidRPr="001752DC">
        <w:rPr>
          <w:szCs w:val="28"/>
        </w:rPr>
        <w:t>особи, за якою здійснюється постійний догляд в межах Сумської міської територіальної громади;</w:t>
      </w:r>
    </w:p>
    <w:p w14:paraId="60D56A2D" w14:textId="77777777" w:rsidR="00BB640B" w:rsidRDefault="00E163EE" w:rsidP="001752DC">
      <w:pPr>
        <w:spacing w:after="0" w:line="240" w:lineRule="auto"/>
        <w:ind w:firstLine="841"/>
      </w:pPr>
      <w:r>
        <w:t>е</w:t>
      </w:r>
      <w:r w:rsidR="002B3218">
        <w:t>) завірену (і)</w:t>
      </w:r>
      <w:r w:rsidR="00BB640B" w:rsidRPr="0022452C">
        <w:t xml:space="preserve"> ним </w:t>
      </w:r>
      <w:r w:rsidR="00BB640B" w:rsidRPr="001752DC">
        <w:rPr>
          <w:szCs w:val="28"/>
        </w:rPr>
        <w:t>копі</w:t>
      </w:r>
      <w:r w:rsidR="002B3218">
        <w:rPr>
          <w:szCs w:val="28"/>
        </w:rPr>
        <w:t>ю (ї)</w:t>
      </w:r>
      <w:r w:rsidR="00BB640B" w:rsidRPr="001752DC">
        <w:rPr>
          <w:szCs w:val="28"/>
        </w:rPr>
        <w:t xml:space="preserve"> </w:t>
      </w:r>
      <w:r w:rsidR="002B3218">
        <w:t>документу (</w:t>
      </w:r>
      <w:proofErr w:type="spellStart"/>
      <w:r w:rsidR="002B3218">
        <w:t>ів</w:t>
      </w:r>
      <w:proofErr w:type="spellEnd"/>
      <w:r w:rsidR="002B3218">
        <w:t>), що підтверджує (</w:t>
      </w:r>
      <w:proofErr w:type="spellStart"/>
      <w:r w:rsidR="002B3218">
        <w:t>ють</w:t>
      </w:r>
      <w:proofErr w:type="spellEnd"/>
      <w:r w:rsidR="002B3218">
        <w:t>)</w:t>
      </w:r>
      <w:r w:rsidR="00BB640B" w:rsidRPr="004E4280">
        <w:t xml:space="preserve"> </w:t>
      </w:r>
      <w:r w:rsidR="00FD2296">
        <w:t>з урахуванням вимог Порядку</w:t>
      </w:r>
      <w:r w:rsidR="00FD2296" w:rsidRPr="004E4280">
        <w:t xml:space="preserve"> </w:t>
      </w:r>
      <w:r w:rsidR="00BB640B" w:rsidRPr="004E4280">
        <w:t xml:space="preserve">родинні зв’язки </w:t>
      </w:r>
      <w:r w:rsidR="00BB640B">
        <w:t>з особою, за якою здійснюється постійний догляд;</w:t>
      </w:r>
    </w:p>
    <w:p w14:paraId="7657262C" w14:textId="2862B171" w:rsidR="00BB640B" w:rsidRDefault="00E163EE" w:rsidP="001752DC">
      <w:pPr>
        <w:spacing w:after="0" w:line="240" w:lineRule="auto"/>
        <w:ind w:firstLine="841"/>
      </w:pPr>
      <w:r>
        <w:t>є</w:t>
      </w:r>
      <w:r w:rsidR="00BB640B">
        <w:t>)</w:t>
      </w:r>
      <w:r w:rsidR="00BB640B" w:rsidRPr="00CD4224">
        <w:t xml:space="preserve"> </w:t>
      </w:r>
      <w:r w:rsidR="002B3218">
        <w:t>завірену (і)</w:t>
      </w:r>
      <w:r w:rsidR="002B3218" w:rsidRPr="0022452C">
        <w:t xml:space="preserve"> ним </w:t>
      </w:r>
      <w:r w:rsidR="002B3218" w:rsidRPr="001752DC">
        <w:rPr>
          <w:szCs w:val="28"/>
        </w:rPr>
        <w:t>копі</w:t>
      </w:r>
      <w:r w:rsidR="00F00D49">
        <w:rPr>
          <w:szCs w:val="28"/>
        </w:rPr>
        <w:t xml:space="preserve">ю </w:t>
      </w:r>
      <w:r w:rsidR="002B3218">
        <w:rPr>
          <w:szCs w:val="28"/>
        </w:rPr>
        <w:t>(ї)</w:t>
      </w:r>
      <w:r w:rsidR="002B3218" w:rsidRPr="001752DC">
        <w:rPr>
          <w:szCs w:val="28"/>
        </w:rPr>
        <w:t xml:space="preserve"> </w:t>
      </w:r>
      <w:r w:rsidR="002B3218">
        <w:t>документу (</w:t>
      </w:r>
      <w:proofErr w:type="spellStart"/>
      <w:r w:rsidR="002B3218">
        <w:t>ів</w:t>
      </w:r>
      <w:proofErr w:type="spellEnd"/>
      <w:r w:rsidR="002B3218">
        <w:t>), що підтверджує (</w:t>
      </w:r>
      <w:proofErr w:type="spellStart"/>
      <w:r w:rsidR="002B3218">
        <w:t>ють</w:t>
      </w:r>
      <w:proofErr w:type="spellEnd"/>
      <w:r w:rsidR="002B3218">
        <w:t>)</w:t>
      </w:r>
      <w:r w:rsidR="002B3218" w:rsidRPr="004E4280">
        <w:t xml:space="preserve"> </w:t>
      </w:r>
      <w:r w:rsidR="00BB640B">
        <w:t xml:space="preserve">з урахуванням вимог Порядку, потребу особи, за якою здійснюється постійний догляд у такому догляді; </w:t>
      </w:r>
    </w:p>
    <w:p w14:paraId="0860606C" w14:textId="77777777" w:rsidR="00BB640B" w:rsidRDefault="00E163EE" w:rsidP="001752DC">
      <w:pPr>
        <w:spacing w:after="0" w:line="240" w:lineRule="auto"/>
        <w:ind w:firstLine="841"/>
      </w:pPr>
      <w:r>
        <w:t>ж</w:t>
      </w:r>
      <w:r w:rsidR="00BB640B">
        <w:t xml:space="preserve">) </w:t>
      </w:r>
      <w:r w:rsidR="00387E0E">
        <w:t>завірену (і)</w:t>
      </w:r>
      <w:r w:rsidR="00387E0E" w:rsidRPr="0022452C">
        <w:t xml:space="preserve"> ним </w:t>
      </w:r>
      <w:r w:rsidR="00387E0E" w:rsidRPr="001752DC">
        <w:rPr>
          <w:szCs w:val="28"/>
        </w:rPr>
        <w:t>копі</w:t>
      </w:r>
      <w:r w:rsidR="00387E0E">
        <w:rPr>
          <w:szCs w:val="28"/>
        </w:rPr>
        <w:t>ю (ї)</w:t>
      </w:r>
      <w:r w:rsidR="00387E0E" w:rsidRPr="001752DC">
        <w:rPr>
          <w:szCs w:val="28"/>
        </w:rPr>
        <w:t xml:space="preserve"> </w:t>
      </w:r>
      <w:r w:rsidR="00387E0E">
        <w:t>документу (</w:t>
      </w:r>
      <w:proofErr w:type="spellStart"/>
      <w:r w:rsidR="00387E0E">
        <w:t>ів</w:t>
      </w:r>
      <w:proofErr w:type="spellEnd"/>
      <w:r w:rsidR="00387E0E">
        <w:t>), що підтверджує (</w:t>
      </w:r>
      <w:proofErr w:type="spellStart"/>
      <w:r w:rsidR="00387E0E">
        <w:t>ють</w:t>
      </w:r>
      <w:proofErr w:type="spellEnd"/>
      <w:r w:rsidR="00387E0E">
        <w:t>)</w:t>
      </w:r>
      <w:r w:rsidR="00BB640B" w:rsidRPr="0022452C">
        <w:t xml:space="preserve">, </w:t>
      </w:r>
      <w:r w:rsidR="00BB640B">
        <w:t>з урахуванням вимог Порядку,</w:t>
      </w:r>
      <w:r w:rsidR="00BB640B" w:rsidRPr="0022452C">
        <w:t xml:space="preserve"> інвалідність особи, </w:t>
      </w:r>
      <w:r w:rsidR="00BB640B">
        <w:t xml:space="preserve">за якою здійснюється постійний догляд </w:t>
      </w:r>
      <w:r w:rsidR="00BB640B" w:rsidRPr="0022452C">
        <w:t>(за наявності інвалідності)</w:t>
      </w:r>
      <w:r w:rsidR="00BB640B">
        <w:t>;</w:t>
      </w:r>
    </w:p>
    <w:p w14:paraId="745FBB37" w14:textId="77777777" w:rsidR="00BB640B" w:rsidRDefault="00E163EE" w:rsidP="001752DC">
      <w:pPr>
        <w:spacing w:after="0" w:line="240" w:lineRule="auto"/>
        <w:ind w:firstLine="841"/>
      </w:pPr>
      <w:r>
        <w:t>з</w:t>
      </w:r>
      <w:r w:rsidR="00BB640B">
        <w:t xml:space="preserve">) </w:t>
      </w:r>
      <w:r w:rsidR="00387E0E">
        <w:t>завірену (і)</w:t>
      </w:r>
      <w:r w:rsidR="00387E0E" w:rsidRPr="0022452C">
        <w:t xml:space="preserve"> ним </w:t>
      </w:r>
      <w:r w:rsidR="00387E0E" w:rsidRPr="001752DC">
        <w:rPr>
          <w:szCs w:val="28"/>
        </w:rPr>
        <w:t>копі</w:t>
      </w:r>
      <w:r w:rsidR="00387E0E">
        <w:rPr>
          <w:szCs w:val="28"/>
        </w:rPr>
        <w:t>ю (ї)</w:t>
      </w:r>
      <w:r w:rsidR="00387E0E" w:rsidRPr="001752DC">
        <w:rPr>
          <w:szCs w:val="28"/>
        </w:rPr>
        <w:t xml:space="preserve"> </w:t>
      </w:r>
      <w:r w:rsidR="00387E0E">
        <w:t>документу (</w:t>
      </w:r>
      <w:proofErr w:type="spellStart"/>
      <w:r w:rsidR="00387E0E">
        <w:t>ів</w:t>
      </w:r>
      <w:proofErr w:type="spellEnd"/>
      <w:r w:rsidR="00387E0E">
        <w:t>), що підтверджує (</w:t>
      </w:r>
      <w:proofErr w:type="spellStart"/>
      <w:r w:rsidR="00387E0E">
        <w:t>ють</w:t>
      </w:r>
      <w:proofErr w:type="spellEnd"/>
      <w:r w:rsidR="00387E0E">
        <w:t>)</w:t>
      </w:r>
      <w:r w:rsidR="005C6BC5">
        <w:t>, з урахуванням вимог Порядку,</w:t>
      </w:r>
      <w:r w:rsidR="00387E0E" w:rsidRPr="004E4280">
        <w:t xml:space="preserve"> </w:t>
      </w:r>
      <w:r w:rsidR="00BB640B" w:rsidRPr="004E4280">
        <w:t>неможливість</w:t>
      </w:r>
      <w:r w:rsidR="005C6BC5">
        <w:t xml:space="preserve"> </w:t>
      </w:r>
      <w:r w:rsidR="00BB640B">
        <w:t>інших членів сім’ї, визначених у відповідних положеннях пункту 9, 14 частини першої статті 23 Закону, здійснювати постійний догляд;</w:t>
      </w:r>
    </w:p>
    <w:p w14:paraId="3ACB3929" w14:textId="4881EC75" w:rsidR="00B44754" w:rsidRDefault="00E163EE" w:rsidP="00B44754">
      <w:pPr>
        <w:spacing w:after="0" w:line="240" w:lineRule="auto"/>
        <w:ind w:firstLine="841"/>
      </w:pPr>
      <w:r>
        <w:t>и</w:t>
      </w:r>
      <w:r w:rsidR="00BB640B" w:rsidRPr="00215689">
        <w:t xml:space="preserve">) інші документи, які не передбачені цим пунктом Положення, але з урахуванням життєвих обставин </w:t>
      </w:r>
      <w:proofErr w:type="spellStart"/>
      <w:r w:rsidR="00BB640B" w:rsidRPr="00215689">
        <w:t>військовозобов’язаної</w:t>
      </w:r>
      <w:proofErr w:type="spellEnd"/>
      <w:r w:rsidR="00BB640B" w:rsidRPr="00215689">
        <w:t xml:space="preserve"> особи та/або особи, за якою здійснюється постійний до</w:t>
      </w:r>
      <w:r w:rsidR="005C6BC5">
        <w:t>гляд, дають можливість останнім</w:t>
      </w:r>
      <w:r w:rsidR="00BB640B" w:rsidRPr="00215689">
        <w:t xml:space="preserve"> підтвердити наявність</w:t>
      </w:r>
      <w:r w:rsidR="00A53B3F">
        <w:t xml:space="preserve"> </w:t>
      </w:r>
      <w:r w:rsidR="00BB640B" w:rsidRPr="00215689">
        <w:t>/</w:t>
      </w:r>
      <w:r w:rsidR="00A53B3F">
        <w:t xml:space="preserve"> </w:t>
      </w:r>
      <w:r w:rsidR="00BB640B" w:rsidRPr="00215689">
        <w:t>відсутність юридичного факту, який може вплинути на розгляд порушено питання.</w:t>
      </w:r>
    </w:p>
    <w:p w14:paraId="13D815E7" w14:textId="64E827E6" w:rsidR="00B44754" w:rsidRDefault="00B44754" w:rsidP="001B414D">
      <w:pPr>
        <w:spacing w:after="0" w:line="240" w:lineRule="auto"/>
        <w:ind w:left="0" w:firstLine="709"/>
      </w:pPr>
      <w:r w:rsidRPr="00B44754">
        <w:rPr>
          <w:b/>
        </w:rPr>
        <w:t>7.</w:t>
      </w:r>
      <w:r>
        <w:t xml:space="preserve"> </w:t>
      </w:r>
      <w:proofErr w:type="spellStart"/>
      <w:r w:rsidRPr="00F25B46">
        <w:t>Військовозобов’язана</w:t>
      </w:r>
      <w:proofErr w:type="spellEnd"/>
      <w:r w:rsidRPr="00F25B46">
        <w:t xml:space="preserve"> особа під час прийому від неї заяви та поданих документів, а особа, за якою здійснюється постійний догляд - під час складання акту про встановлення факту здійснення особою постійного догляду</w:t>
      </w:r>
      <w:r w:rsidR="00987507">
        <w:t>,</w:t>
      </w:r>
      <w:r w:rsidR="00D75326">
        <w:t xml:space="preserve"> </w:t>
      </w:r>
      <w:r w:rsidR="00A41A2B">
        <w:t xml:space="preserve">                </w:t>
      </w:r>
      <w:r w:rsidR="00987507">
        <w:t xml:space="preserve">далі </w:t>
      </w:r>
      <w:r w:rsidR="003B2BE3">
        <w:rPr>
          <w:color w:val="auto"/>
          <w:szCs w:val="28"/>
          <w:shd w:val="clear" w:color="auto" w:fill="FFFFFF"/>
        </w:rPr>
        <w:t>–</w:t>
      </w:r>
      <w:r w:rsidR="00987507">
        <w:t xml:space="preserve"> Акт</w:t>
      </w:r>
      <w:r w:rsidRPr="00F25B46">
        <w:t>, підтверджують</w:t>
      </w:r>
      <w:r w:rsidR="00391B9F">
        <w:t>,</w:t>
      </w:r>
      <w:r w:rsidRPr="00F25B46">
        <w:t xml:space="preserve"> у визначеній Департаментом письмовій формі документу</w:t>
      </w:r>
      <w:r w:rsidR="00AF66E2">
        <w:t>,</w:t>
      </w:r>
      <w:r w:rsidRPr="00F25B46">
        <w:t xml:space="preserve"> відсутні</w:t>
      </w:r>
      <w:r>
        <w:t>сть факту здійснення</w:t>
      </w:r>
      <w:r w:rsidR="00A53B3F">
        <w:t xml:space="preserve"> </w:t>
      </w:r>
      <w:r>
        <w:t>/</w:t>
      </w:r>
      <w:r w:rsidR="00A53B3F">
        <w:t xml:space="preserve"> </w:t>
      </w:r>
      <w:r>
        <w:t xml:space="preserve">оформлення відповідно </w:t>
      </w:r>
      <w:r w:rsidRPr="00F25B46">
        <w:t>до Порядку, іншими особами постійного до</w:t>
      </w:r>
      <w:r w:rsidR="00884F9A">
        <w:t xml:space="preserve">гляду за особою, за якою </w:t>
      </w:r>
      <w:r w:rsidRPr="00F25B46">
        <w:t>ініціюється встановлення факту здійснення постійного догляду</w:t>
      </w:r>
      <w:r w:rsidR="00912908">
        <w:t xml:space="preserve">, </w:t>
      </w:r>
      <w:r w:rsidR="00912908">
        <w:rPr>
          <w:color w:val="auto"/>
          <w:szCs w:val="28"/>
        </w:rPr>
        <w:t>відсутність</w:t>
      </w:r>
      <w:r w:rsidR="00AA37F3">
        <w:rPr>
          <w:color w:val="auto"/>
          <w:szCs w:val="28"/>
        </w:rPr>
        <w:t xml:space="preserve"> </w:t>
      </w:r>
      <w:r w:rsidR="00AA37F3" w:rsidRPr="00F25B46">
        <w:rPr>
          <w:color w:val="auto"/>
          <w:szCs w:val="28"/>
        </w:rPr>
        <w:t>прийнятих</w:t>
      </w:r>
      <w:r w:rsidR="00734B4D">
        <w:rPr>
          <w:color w:val="auto"/>
          <w:szCs w:val="28"/>
        </w:rPr>
        <w:t xml:space="preserve"> в інших населених пунктах України</w:t>
      </w:r>
      <w:r w:rsidR="00AA37F3" w:rsidRPr="00F25B46">
        <w:rPr>
          <w:color w:val="auto"/>
          <w:szCs w:val="28"/>
        </w:rPr>
        <w:t xml:space="preserve"> рішень про надання соціальних послуг з догляду </w:t>
      </w:r>
      <w:r w:rsidR="00734B4D" w:rsidRPr="00F25B46">
        <w:t>за особою, за якою</w:t>
      </w:r>
      <w:r w:rsidR="00734B4D">
        <w:t xml:space="preserve"> здійснюється постійний догляд</w:t>
      </w:r>
      <w:r w:rsidR="00734B4D" w:rsidRPr="00F25B46">
        <w:t xml:space="preserve"> </w:t>
      </w:r>
      <w:r w:rsidRPr="00F25B46">
        <w:t xml:space="preserve">чи отримання </w:t>
      </w:r>
      <w:r w:rsidR="00A41A2B">
        <w:t xml:space="preserve">          </w:t>
      </w:r>
      <w:r w:rsidRPr="00F25B46">
        <w:lastRenderedPageBreak/>
        <w:t>будь-ким за рахунок бюджетних коштів компенсації (допо</w:t>
      </w:r>
      <w:r w:rsidR="009F23CE">
        <w:t>моги, надбавки) на</w:t>
      </w:r>
      <w:r w:rsidRPr="00F25B46">
        <w:t xml:space="preserve"> догляд</w:t>
      </w:r>
      <w:r w:rsidR="00734B4D">
        <w:t xml:space="preserve"> за нею</w:t>
      </w:r>
      <w:r>
        <w:t xml:space="preserve">, </w:t>
      </w:r>
      <w:r w:rsidRPr="00BC4745">
        <w:t>а також</w:t>
      </w:r>
      <w:r w:rsidR="00315135">
        <w:t xml:space="preserve"> </w:t>
      </w:r>
      <w:r w:rsidR="0093157F">
        <w:t xml:space="preserve">про </w:t>
      </w:r>
      <w:r w:rsidR="00CB5DDA">
        <w:t xml:space="preserve">поінформованість </w:t>
      </w:r>
      <w:r w:rsidR="0094326C">
        <w:t>щодо наслідків</w:t>
      </w:r>
      <w:r w:rsidRPr="00BC4745">
        <w:t xml:space="preserve"> отримання протилежних відомостей, що спростовують повідомлені ними обставини, </w:t>
      </w:r>
      <w:r w:rsidR="00315135">
        <w:t>які полягають у здійсненні</w:t>
      </w:r>
      <w:r w:rsidRPr="00BC4745">
        <w:t xml:space="preserve"> перегляд</w:t>
      </w:r>
      <w:r w:rsidR="00315135">
        <w:t>у</w:t>
      </w:r>
      <w:r w:rsidR="00362D46">
        <w:t>,</w:t>
      </w:r>
      <w:r w:rsidRPr="00BC4745">
        <w:t xml:space="preserve"> виданог</w:t>
      </w:r>
      <w:r w:rsidR="00310603">
        <w:t>о А</w:t>
      </w:r>
      <w:r w:rsidR="00C8742F">
        <w:t xml:space="preserve">кту, </w:t>
      </w:r>
      <w:r w:rsidR="00315135">
        <w:t>інформуванні</w:t>
      </w:r>
      <w:r w:rsidRPr="00BC4745">
        <w:t xml:space="preserve"> про це уповноважені </w:t>
      </w:r>
      <w:r w:rsidR="00A26013">
        <w:t>органи і можливості звернення</w:t>
      </w:r>
      <w:r w:rsidRPr="00BC4745">
        <w:t xml:space="preserve"> до правоохоронних органів з метою притягнення винних осіб до відповідальності.</w:t>
      </w:r>
    </w:p>
    <w:p w14:paraId="47037466" w14:textId="77777777" w:rsidR="00BB4460" w:rsidRPr="0022452C" w:rsidRDefault="00BB4460" w:rsidP="001B414D">
      <w:pPr>
        <w:spacing w:after="0" w:line="240" w:lineRule="auto"/>
        <w:ind w:left="0" w:firstLine="709"/>
      </w:pPr>
      <w:r w:rsidRPr="00492178">
        <w:rPr>
          <w:b/>
        </w:rPr>
        <w:t>8</w:t>
      </w:r>
      <w:r>
        <w:t xml:space="preserve">. </w:t>
      </w:r>
      <w:r w:rsidRPr="0022452C">
        <w:t xml:space="preserve">Прийом документів від </w:t>
      </w:r>
      <w:proofErr w:type="spellStart"/>
      <w:r w:rsidRPr="0022452C">
        <w:t>військовозобов’язаної</w:t>
      </w:r>
      <w:proofErr w:type="spellEnd"/>
      <w:r w:rsidRPr="0022452C">
        <w:t xml:space="preserve"> особи здійснює старший групи реагування Комісії, а за його відсутності, особа, яка виконує його обов’язки.</w:t>
      </w:r>
    </w:p>
    <w:p w14:paraId="6A9554FA" w14:textId="151D5F65" w:rsidR="00BB4460" w:rsidRPr="0022452C" w:rsidRDefault="00BB4460" w:rsidP="00BB4460">
      <w:pPr>
        <w:spacing w:after="0" w:line="240" w:lineRule="auto"/>
        <w:ind w:left="0" w:firstLine="709"/>
      </w:pPr>
      <w:r w:rsidRPr="0022452C">
        <w:t xml:space="preserve">За умов повноти наданих </w:t>
      </w:r>
      <w:proofErr w:type="spellStart"/>
      <w:r w:rsidRPr="0022452C">
        <w:t>військовозобов’язаною</w:t>
      </w:r>
      <w:proofErr w:type="spellEnd"/>
      <w:r w:rsidRPr="0022452C">
        <w:t xml:space="preserve"> особо</w:t>
      </w:r>
      <w:r w:rsidR="00A61917">
        <w:t xml:space="preserve">ю документів, згідно з пунктами 5 - </w:t>
      </w:r>
      <w:r>
        <w:t>7</w:t>
      </w:r>
      <w:r w:rsidRPr="0022452C">
        <w:t xml:space="preserve"> цього Положення, відповідності їх предметній та територіальній юрисдикції, старший групи реагування Комісії реєструє їх та передає заступнику голови Комісії, який скеровує отримані документи для розгляду їх іншими визначеними нею членами групи реагування Комісії та секретарем Комісії.</w:t>
      </w:r>
    </w:p>
    <w:p w14:paraId="19387E66" w14:textId="3898BA27" w:rsidR="00465690" w:rsidRPr="0022452C" w:rsidRDefault="00BB4460" w:rsidP="001B414D">
      <w:pPr>
        <w:spacing w:after="0" w:line="240" w:lineRule="auto"/>
        <w:ind w:left="0" w:firstLine="709"/>
      </w:pPr>
      <w:r w:rsidRPr="0022452C">
        <w:t xml:space="preserve">У разі надання документів не </w:t>
      </w:r>
      <w:r w:rsidR="00561215">
        <w:t>в</w:t>
      </w:r>
      <w:r w:rsidRPr="0022452C">
        <w:t xml:space="preserve"> повному обсязі, </w:t>
      </w:r>
      <w:r w:rsidRPr="0022452C">
        <w:rPr>
          <w:color w:val="auto"/>
          <w:szCs w:val="28"/>
        </w:rPr>
        <w:t>невідповідності повідомлених даних предметній, територіальній юрисдикції</w:t>
      </w:r>
      <w:r w:rsidR="003E588D">
        <w:rPr>
          <w:color w:val="auto"/>
          <w:szCs w:val="28"/>
        </w:rPr>
        <w:t xml:space="preserve">, в тому числі, якщо фактичне місце проживання особи, за якою здійснюється постійний догляд </w:t>
      </w:r>
      <w:r w:rsidR="00A30BAE">
        <w:rPr>
          <w:color w:val="auto"/>
          <w:szCs w:val="28"/>
        </w:rPr>
        <w:t>не співпадає з межами Сумської міської територіальної громади</w:t>
      </w:r>
      <w:r w:rsidRPr="0022452C">
        <w:rPr>
          <w:color w:val="auto"/>
          <w:szCs w:val="28"/>
        </w:rPr>
        <w:t>,</w:t>
      </w:r>
      <w:r w:rsidRPr="0022452C">
        <w:t xml:space="preserve"> старший групи реагування Комісії пропонує </w:t>
      </w:r>
      <w:proofErr w:type="spellStart"/>
      <w:r w:rsidRPr="0022452C">
        <w:t>військовозобов’язаній</w:t>
      </w:r>
      <w:proofErr w:type="spellEnd"/>
      <w:r w:rsidRPr="0022452C">
        <w:t xml:space="preserve"> особі зібрати необхідні документи та подати їх, коли вони</w:t>
      </w:r>
      <w:r w:rsidR="00465690">
        <w:t xml:space="preserve"> будуть наявні у повному </w:t>
      </w:r>
      <w:r w:rsidR="00465690" w:rsidRPr="00465690">
        <w:t>обсязі або роз’яснює виявлені невідповідності з метою їх врахування та/або усунення.</w:t>
      </w:r>
      <w:r w:rsidR="00465690" w:rsidRPr="0022452C">
        <w:t xml:space="preserve"> </w:t>
      </w:r>
    </w:p>
    <w:p w14:paraId="13F10B1F" w14:textId="562A3A44" w:rsidR="00BB4460" w:rsidRDefault="00BB4460" w:rsidP="00BB4460">
      <w:pPr>
        <w:spacing w:after="0" w:line="240" w:lineRule="auto"/>
        <w:ind w:left="0" w:firstLine="709"/>
      </w:pPr>
      <w:r w:rsidRPr="0022452C">
        <w:t xml:space="preserve">За наполягання </w:t>
      </w:r>
      <w:proofErr w:type="spellStart"/>
      <w:r w:rsidRPr="0022452C">
        <w:t>військовозобов’язаною</w:t>
      </w:r>
      <w:proofErr w:type="spellEnd"/>
      <w:r w:rsidRPr="0022452C">
        <w:t xml:space="preserve"> особою у прийнятті та розгляді документів у наданому нею обсязі та/або у відмові останньої щодо їх доопрацювання, отримані від неї документи</w:t>
      </w:r>
      <w:r w:rsidR="00ED77FE">
        <w:t xml:space="preserve"> передаються на розгляд</w:t>
      </w:r>
      <w:r w:rsidRPr="0022452C">
        <w:t xml:space="preserve"> Комісії</w:t>
      </w:r>
      <w:r>
        <w:t xml:space="preserve"> </w:t>
      </w:r>
      <w:r w:rsidRPr="00344A9D">
        <w:t>для прийняття нею рішення згідно з її дискреційними повноваженнями.</w:t>
      </w:r>
      <w:r w:rsidRPr="00E30127">
        <w:t xml:space="preserve"> </w:t>
      </w:r>
    </w:p>
    <w:p w14:paraId="11148CBA" w14:textId="3A8EF2EA" w:rsidR="00024900" w:rsidRDefault="00024900" w:rsidP="001B414D">
      <w:pPr>
        <w:pStyle w:val="a3"/>
        <w:numPr>
          <w:ilvl w:val="0"/>
          <w:numId w:val="2"/>
        </w:numPr>
        <w:shd w:val="clear" w:color="auto" w:fill="FFFFFF"/>
        <w:tabs>
          <w:tab w:val="left" w:pos="1276"/>
        </w:tabs>
        <w:spacing w:after="0" w:line="240" w:lineRule="auto"/>
        <w:ind w:left="0" w:firstLine="709"/>
        <w:rPr>
          <w:color w:val="auto"/>
          <w:szCs w:val="28"/>
        </w:rPr>
      </w:pPr>
      <w:r>
        <w:rPr>
          <w:color w:val="auto"/>
          <w:szCs w:val="28"/>
        </w:rPr>
        <w:t xml:space="preserve">З отриманням </w:t>
      </w:r>
      <w:r w:rsidR="00FC7CDE">
        <w:rPr>
          <w:color w:val="auto"/>
          <w:szCs w:val="28"/>
        </w:rPr>
        <w:t>документів, скеров</w:t>
      </w:r>
      <w:r w:rsidR="00B73D78">
        <w:rPr>
          <w:color w:val="auto"/>
          <w:szCs w:val="28"/>
        </w:rPr>
        <w:t xml:space="preserve">аних до опрацювання, група реагування Комісії </w:t>
      </w:r>
      <w:r w:rsidR="00B96569">
        <w:rPr>
          <w:color w:val="auto"/>
          <w:szCs w:val="28"/>
        </w:rPr>
        <w:t>невідкладно з’ясовує</w:t>
      </w:r>
      <w:r w:rsidR="00A53B3F">
        <w:rPr>
          <w:color w:val="auto"/>
          <w:szCs w:val="28"/>
        </w:rPr>
        <w:t xml:space="preserve"> </w:t>
      </w:r>
      <w:r w:rsidR="00B96569">
        <w:rPr>
          <w:color w:val="auto"/>
          <w:szCs w:val="28"/>
        </w:rPr>
        <w:t>/</w:t>
      </w:r>
      <w:r w:rsidR="00A53B3F">
        <w:rPr>
          <w:color w:val="auto"/>
          <w:szCs w:val="28"/>
        </w:rPr>
        <w:t xml:space="preserve"> </w:t>
      </w:r>
      <w:r w:rsidR="00B73D78">
        <w:rPr>
          <w:color w:val="auto"/>
          <w:szCs w:val="28"/>
        </w:rPr>
        <w:t>перевіряє:</w:t>
      </w:r>
    </w:p>
    <w:p w14:paraId="766BB57F" w14:textId="3F3D13A4" w:rsidR="00B73D78" w:rsidRDefault="00B73D78" w:rsidP="00440C74">
      <w:pPr>
        <w:pStyle w:val="a3"/>
        <w:shd w:val="clear" w:color="auto" w:fill="FFFFFF"/>
        <w:spacing w:after="0" w:line="240" w:lineRule="auto"/>
        <w:ind w:left="0" w:firstLine="851"/>
        <w:rPr>
          <w:color w:val="auto"/>
          <w:szCs w:val="28"/>
        </w:rPr>
      </w:pPr>
      <w:r>
        <w:rPr>
          <w:color w:val="auto"/>
          <w:szCs w:val="28"/>
        </w:rPr>
        <w:t xml:space="preserve">а) </w:t>
      </w:r>
      <w:r w:rsidRPr="00F25B46">
        <w:rPr>
          <w:color w:val="auto"/>
          <w:szCs w:val="28"/>
        </w:rPr>
        <w:t xml:space="preserve">дотримання </w:t>
      </w:r>
      <w:proofErr w:type="spellStart"/>
      <w:r w:rsidR="00AB376E" w:rsidRPr="0022452C">
        <w:t>військовозобов’язаною</w:t>
      </w:r>
      <w:proofErr w:type="spellEnd"/>
      <w:r w:rsidR="00AB376E" w:rsidRPr="0022452C">
        <w:t xml:space="preserve"> особо</w:t>
      </w:r>
      <w:r w:rsidR="00AB376E">
        <w:t xml:space="preserve">ю </w:t>
      </w:r>
      <w:r w:rsidRPr="00F25B46">
        <w:rPr>
          <w:color w:val="auto"/>
          <w:szCs w:val="28"/>
        </w:rPr>
        <w:t>вимог предметної, територіальної юрисдикції</w:t>
      </w:r>
      <w:r w:rsidR="00AB376E">
        <w:rPr>
          <w:color w:val="auto"/>
          <w:szCs w:val="28"/>
        </w:rPr>
        <w:t>;</w:t>
      </w:r>
    </w:p>
    <w:p w14:paraId="25274775" w14:textId="4C8505F2" w:rsidR="00AB376E" w:rsidRDefault="00AB376E" w:rsidP="00440C74">
      <w:pPr>
        <w:pStyle w:val="a3"/>
        <w:shd w:val="clear" w:color="auto" w:fill="FFFFFF"/>
        <w:spacing w:after="0" w:line="240" w:lineRule="auto"/>
        <w:ind w:left="0" w:firstLine="851"/>
        <w:rPr>
          <w:color w:val="auto"/>
          <w:szCs w:val="28"/>
        </w:rPr>
      </w:pPr>
      <w:r>
        <w:rPr>
          <w:color w:val="auto"/>
          <w:szCs w:val="28"/>
        </w:rPr>
        <w:t xml:space="preserve">б) </w:t>
      </w:r>
      <w:r w:rsidR="00076B18">
        <w:rPr>
          <w:color w:val="auto"/>
          <w:szCs w:val="28"/>
        </w:rPr>
        <w:t>наявність</w:t>
      </w:r>
      <w:r w:rsidR="00E45026">
        <w:rPr>
          <w:color w:val="auto"/>
          <w:szCs w:val="28"/>
        </w:rPr>
        <w:t xml:space="preserve"> </w:t>
      </w:r>
      <w:r w:rsidR="00E45026" w:rsidRPr="00F25B46">
        <w:rPr>
          <w:color w:val="auto"/>
          <w:szCs w:val="28"/>
        </w:rPr>
        <w:t>прийнятих Департаментом рішень про надання соціальних послуг з догляду за особою, за якою здійснює</w:t>
      </w:r>
      <w:r w:rsidR="00967C62">
        <w:rPr>
          <w:color w:val="auto"/>
          <w:szCs w:val="28"/>
        </w:rPr>
        <w:t>ться</w:t>
      </w:r>
      <w:r w:rsidR="00E45026" w:rsidRPr="00F25B46">
        <w:rPr>
          <w:color w:val="auto"/>
          <w:szCs w:val="28"/>
        </w:rPr>
        <w:t xml:space="preserve"> постійний догляд</w:t>
      </w:r>
      <w:r w:rsidR="00F34495">
        <w:rPr>
          <w:color w:val="auto"/>
          <w:szCs w:val="28"/>
        </w:rPr>
        <w:t>;</w:t>
      </w:r>
    </w:p>
    <w:p w14:paraId="6C4F9F3D" w14:textId="0E2CA819" w:rsidR="008A3D90" w:rsidRDefault="00440C74" w:rsidP="00440C74">
      <w:pPr>
        <w:pStyle w:val="a3"/>
        <w:shd w:val="clear" w:color="auto" w:fill="FFFFFF"/>
        <w:tabs>
          <w:tab w:val="left" w:pos="1418"/>
        </w:tabs>
        <w:spacing w:after="0" w:line="240" w:lineRule="auto"/>
        <w:ind w:left="0" w:firstLine="851"/>
        <w:rPr>
          <w:color w:val="auto"/>
          <w:szCs w:val="28"/>
        </w:rPr>
      </w:pPr>
      <w:r>
        <w:rPr>
          <w:color w:val="auto"/>
          <w:szCs w:val="28"/>
        </w:rPr>
        <w:t xml:space="preserve">в) </w:t>
      </w:r>
      <w:r w:rsidR="00076B18">
        <w:rPr>
          <w:color w:val="auto"/>
          <w:szCs w:val="28"/>
        </w:rPr>
        <w:t>наявність</w:t>
      </w:r>
      <w:r w:rsidR="00C26393">
        <w:rPr>
          <w:color w:val="auto"/>
          <w:szCs w:val="28"/>
        </w:rPr>
        <w:t xml:space="preserve"> </w:t>
      </w:r>
      <w:r w:rsidR="00C26393" w:rsidRPr="00F25B46">
        <w:rPr>
          <w:color w:val="auto"/>
          <w:szCs w:val="28"/>
        </w:rPr>
        <w:t>прийнятих Департаментом рішень</w:t>
      </w:r>
      <w:r w:rsidR="00C26393">
        <w:rPr>
          <w:color w:val="auto"/>
          <w:szCs w:val="28"/>
        </w:rPr>
        <w:t xml:space="preserve"> про </w:t>
      </w:r>
      <w:r w:rsidR="008A3D90">
        <w:rPr>
          <w:color w:val="auto"/>
          <w:szCs w:val="28"/>
        </w:rPr>
        <w:t xml:space="preserve">отримання </w:t>
      </w:r>
      <w:r w:rsidR="00A41A2B">
        <w:rPr>
          <w:color w:val="auto"/>
          <w:szCs w:val="28"/>
        </w:rPr>
        <w:t xml:space="preserve">               </w:t>
      </w:r>
      <w:r w:rsidR="008A3D90">
        <w:rPr>
          <w:color w:val="auto"/>
          <w:szCs w:val="28"/>
        </w:rPr>
        <w:t xml:space="preserve">будь - ким компенсації (допомоги, надбавки) на догляд </w:t>
      </w:r>
      <w:r w:rsidR="008A3D90" w:rsidRPr="00F25B46">
        <w:rPr>
          <w:color w:val="auto"/>
          <w:szCs w:val="28"/>
        </w:rPr>
        <w:t>за особою, за якою здійснює</w:t>
      </w:r>
      <w:r w:rsidR="00970C62">
        <w:rPr>
          <w:color w:val="auto"/>
          <w:szCs w:val="28"/>
        </w:rPr>
        <w:t>ться</w:t>
      </w:r>
      <w:r w:rsidR="008A3D90" w:rsidRPr="00F25B46">
        <w:rPr>
          <w:color w:val="auto"/>
          <w:szCs w:val="28"/>
        </w:rPr>
        <w:t xml:space="preserve"> постійний догляд</w:t>
      </w:r>
      <w:r w:rsidR="008A3D90">
        <w:rPr>
          <w:color w:val="auto"/>
          <w:szCs w:val="28"/>
        </w:rPr>
        <w:t>;</w:t>
      </w:r>
    </w:p>
    <w:p w14:paraId="3B7DBA9E" w14:textId="282926AA" w:rsidR="00C80DFF" w:rsidRDefault="006C103A" w:rsidP="006C103A">
      <w:pPr>
        <w:pStyle w:val="a3"/>
        <w:shd w:val="clear" w:color="auto" w:fill="FFFFFF"/>
        <w:tabs>
          <w:tab w:val="left" w:pos="1418"/>
        </w:tabs>
        <w:spacing w:after="0" w:line="240" w:lineRule="auto"/>
        <w:ind w:left="0" w:firstLine="851"/>
        <w:rPr>
          <w:color w:val="auto"/>
        </w:rPr>
      </w:pPr>
      <w:r>
        <w:rPr>
          <w:color w:val="auto"/>
          <w:szCs w:val="28"/>
        </w:rPr>
        <w:t xml:space="preserve">г) </w:t>
      </w:r>
      <w:r w:rsidR="00C80DFF">
        <w:rPr>
          <w:color w:val="auto"/>
          <w:szCs w:val="28"/>
        </w:rPr>
        <w:t xml:space="preserve">зміну </w:t>
      </w:r>
      <w:r w:rsidR="007B4F46" w:rsidRPr="00290BF0">
        <w:rPr>
          <w:color w:val="auto"/>
        </w:rPr>
        <w:t>місця проживання</w:t>
      </w:r>
      <w:r w:rsidR="00A53B3F">
        <w:rPr>
          <w:color w:val="auto"/>
        </w:rPr>
        <w:t xml:space="preserve"> </w:t>
      </w:r>
      <w:r w:rsidR="007B4F46" w:rsidRPr="00290BF0">
        <w:rPr>
          <w:color w:val="auto"/>
        </w:rPr>
        <w:t>/</w:t>
      </w:r>
      <w:r w:rsidR="00A53B3F">
        <w:rPr>
          <w:color w:val="auto"/>
        </w:rPr>
        <w:t xml:space="preserve"> </w:t>
      </w:r>
      <w:r w:rsidR="007B4F46" w:rsidRPr="00290BF0">
        <w:rPr>
          <w:color w:val="auto"/>
        </w:rPr>
        <w:t>перебування особи, за якою здійснюється догляд</w:t>
      </w:r>
      <w:r w:rsidR="007B4F46">
        <w:rPr>
          <w:color w:val="auto"/>
        </w:rPr>
        <w:t xml:space="preserve">, </w:t>
      </w:r>
      <w:r w:rsidR="007B4F46" w:rsidRPr="00290BF0">
        <w:rPr>
          <w:color w:val="auto"/>
        </w:rPr>
        <w:t>у період дії воєнного стану, в тому числі в якості внутрішньо переміщеної особи</w:t>
      </w:r>
      <w:r w:rsidR="00B96569">
        <w:rPr>
          <w:color w:val="auto"/>
        </w:rPr>
        <w:t xml:space="preserve">. </w:t>
      </w:r>
    </w:p>
    <w:p w14:paraId="5873F0FA" w14:textId="72B6CCB1" w:rsidR="00611123" w:rsidRDefault="00B96569" w:rsidP="001B414D">
      <w:pPr>
        <w:spacing w:after="0" w:line="240" w:lineRule="auto"/>
        <w:ind w:left="0" w:firstLine="709"/>
      </w:pPr>
      <w:r w:rsidRPr="00B96569">
        <w:rPr>
          <w:b/>
          <w:color w:val="auto"/>
        </w:rPr>
        <w:t xml:space="preserve">10. </w:t>
      </w:r>
      <w:r w:rsidR="00297198">
        <w:rPr>
          <w:color w:val="auto"/>
        </w:rPr>
        <w:t>За умови встановлення</w:t>
      </w:r>
      <w:r w:rsidR="00A53B3F">
        <w:rPr>
          <w:color w:val="auto"/>
        </w:rPr>
        <w:t xml:space="preserve"> </w:t>
      </w:r>
      <w:r w:rsidR="00EA5F9F">
        <w:rPr>
          <w:color w:val="auto"/>
        </w:rPr>
        <w:t>/</w:t>
      </w:r>
      <w:r w:rsidR="00A53B3F">
        <w:rPr>
          <w:color w:val="auto"/>
        </w:rPr>
        <w:t xml:space="preserve"> </w:t>
      </w:r>
      <w:r w:rsidR="00EA5F9F">
        <w:rPr>
          <w:color w:val="auto"/>
        </w:rPr>
        <w:t>підтвердження</w:t>
      </w:r>
      <w:r w:rsidR="00297198">
        <w:rPr>
          <w:color w:val="auto"/>
        </w:rPr>
        <w:t xml:space="preserve"> обставин, що визначені у </w:t>
      </w:r>
      <w:r w:rsidR="00076B18">
        <w:rPr>
          <w:color w:val="auto"/>
        </w:rPr>
        <w:t>підпунктах б), в) пун</w:t>
      </w:r>
      <w:r w:rsidR="00EA5F9F">
        <w:rPr>
          <w:color w:val="auto"/>
        </w:rPr>
        <w:t xml:space="preserve">кту 9 цього Положення </w:t>
      </w:r>
      <w:r w:rsidR="00E52769">
        <w:rPr>
          <w:color w:val="auto"/>
        </w:rPr>
        <w:t>група реагування Комісії</w:t>
      </w:r>
      <w:r w:rsidR="0006173F">
        <w:rPr>
          <w:color w:val="auto"/>
        </w:rPr>
        <w:t>,</w:t>
      </w:r>
      <w:r w:rsidR="006E5FE5">
        <w:rPr>
          <w:color w:val="auto"/>
        </w:rPr>
        <w:t xml:space="preserve"> б</w:t>
      </w:r>
      <w:r w:rsidR="0006173F">
        <w:rPr>
          <w:color w:val="auto"/>
        </w:rPr>
        <w:t>ез здійснення наступних процедурних дій,</w:t>
      </w:r>
      <w:r w:rsidR="00E52769">
        <w:rPr>
          <w:color w:val="auto"/>
        </w:rPr>
        <w:t xml:space="preserve"> передає </w:t>
      </w:r>
      <w:r w:rsidR="007850D3">
        <w:rPr>
          <w:color w:val="auto"/>
        </w:rPr>
        <w:t xml:space="preserve">матеріали справи </w:t>
      </w:r>
      <w:r w:rsidR="00E52769">
        <w:rPr>
          <w:color w:val="auto"/>
        </w:rPr>
        <w:t xml:space="preserve">на розгляд </w:t>
      </w:r>
      <w:r w:rsidR="0006173F">
        <w:rPr>
          <w:color w:val="auto"/>
        </w:rPr>
        <w:t xml:space="preserve">Комісії </w:t>
      </w:r>
      <w:r w:rsidR="0006173F" w:rsidRPr="00344A9D">
        <w:t>для прийняття нею рішення згідно з її дискреційними повноваженнями.</w:t>
      </w:r>
      <w:r w:rsidR="0006173F" w:rsidRPr="00E30127">
        <w:t xml:space="preserve"> </w:t>
      </w:r>
    </w:p>
    <w:p w14:paraId="4C8B2FF2" w14:textId="24C04419" w:rsidR="006C103A" w:rsidRPr="000F1C14" w:rsidRDefault="0006173F" w:rsidP="001B414D">
      <w:pPr>
        <w:spacing w:after="0" w:line="240" w:lineRule="auto"/>
        <w:ind w:left="0" w:firstLine="709"/>
        <w:rPr>
          <w:color w:val="auto"/>
        </w:rPr>
      </w:pPr>
      <w:r>
        <w:rPr>
          <w:color w:val="auto"/>
        </w:rPr>
        <w:t>За умови встановлення</w:t>
      </w:r>
      <w:r w:rsidR="00A53B3F">
        <w:rPr>
          <w:color w:val="auto"/>
        </w:rPr>
        <w:t xml:space="preserve"> </w:t>
      </w:r>
      <w:r>
        <w:rPr>
          <w:color w:val="auto"/>
        </w:rPr>
        <w:t>/</w:t>
      </w:r>
      <w:r w:rsidR="00A53B3F">
        <w:rPr>
          <w:color w:val="auto"/>
        </w:rPr>
        <w:t xml:space="preserve"> </w:t>
      </w:r>
      <w:r>
        <w:rPr>
          <w:color w:val="auto"/>
        </w:rPr>
        <w:t xml:space="preserve">підтвердження обставин, що визначені у </w:t>
      </w:r>
      <w:r w:rsidR="00386E96">
        <w:rPr>
          <w:color w:val="auto"/>
        </w:rPr>
        <w:t>підпункті г)</w:t>
      </w:r>
      <w:r>
        <w:rPr>
          <w:color w:val="auto"/>
        </w:rPr>
        <w:t xml:space="preserve"> пункту 9 цього Положення</w:t>
      </w:r>
      <w:r w:rsidR="006C103A" w:rsidRPr="00290BF0">
        <w:rPr>
          <w:color w:val="auto"/>
        </w:rPr>
        <w:t xml:space="preserve">, група реагування Комісії, спочатку шляхом комунікації засобами телефонного зв’язку, надалі з послідуючим </w:t>
      </w:r>
      <w:r w:rsidR="006C103A">
        <w:rPr>
          <w:color w:val="auto"/>
        </w:rPr>
        <w:t xml:space="preserve">невідкладним </w:t>
      </w:r>
      <w:r w:rsidR="006C103A" w:rsidRPr="00290BF0">
        <w:rPr>
          <w:color w:val="auto"/>
        </w:rPr>
        <w:t>направленням запиту до</w:t>
      </w:r>
      <w:r w:rsidR="006C103A" w:rsidRPr="00290BF0">
        <w:rPr>
          <w:color w:val="auto"/>
          <w:szCs w:val="28"/>
        </w:rPr>
        <w:t xml:space="preserve"> відповідних структурних підрозділів з </w:t>
      </w:r>
      <w:r w:rsidR="006C103A" w:rsidRPr="00290BF0">
        <w:rPr>
          <w:color w:val="auto"/>
          <w:szCs w:val="28"/>
        </w:rPr>
        <w:lastRenderedPageBreak/>
        <w:t xml:space="preserve">питань соціального захисту населення </w:t>
      </w:r>
      <w:r w:rsidR="00B16C33">
        <w:rPr>
          <w:color w:val="auto"/>
          <w:szCs w:val="28"/>
        </w:rPr>
        <w:t>з’ясовує</w:t>
      </w:r>
      <w:r w:rsidR="00A93C23">
        <w:rPr>
          <w:color w:val="auto"/>
          <w:szCs w:val="28"/>
        </w:rPr>
        <w:t xml:space="preserve"> </w:t>
      </w:r>
      <w:r w:rsidR="00C30236">
        <w:rPr>
          <w:color w:val="auto"/>
          <w:szCs w:val="28"/>
        </w:rPr>
        <w:t>/</w:t>
      </w:r>
      <w:r w:rsidR="00A93C23">
        <w:rPr>
          <w:color w:val="auto"/>
          <w:szCs w:val="28"/>
        </w:rPr>
        <w:t xml:space="preserve"> </w:t>
      </w:r>
      <w:r w:rsidR="00C30236">
        <w:rPr>
          <w:color w:val="auto"/>
          <w:szCs w:val="28"/>
        </w:rPr>
        <w:t>отримує відповідь на підтвердження</w:t>
      </w:r>
      <w:r w:rsidR="006C103A">
        <w:rPr>
          <w:color w:val="auto"/>
        </w:rPr>
        <w:t xml:space="preserve"> наявності</w:t>
      </w:r>
      <w:r w:rsidR="00A53B3F">
        <w:rPr>
          <w:color w:val="auto"/>
        </w:rPr>
        <w:t xml:space="preserve"> </w:t>
      </w:r>
      <w:r w:rsidR="006C103A">
        <w:rPr>
          <w:color w:val="auto"/>
        </w:rPr>
        <w:t>/</w:t>
      </w:r>
      <w:r w:rsidR="00A53B3F">
        <w:rPr>
          <w:color w:val="auto"/>
        </w:rPr>
        <w:t xml:space="preserve"> </w:t>
      </w:r>
      <w:r w:rsidR="006C103A">
        <w:rPr>
          <w:color w:val="auto"/>
        </w:rPr>
        <w:t>відсутно</w:t>
      </w:r>
      <w:r w:rsidR="006C103A" w:rsidRPr="00290BF0">
        <w:rPr>
          <w:color w:val="auto"/>
        </w:rPr>
        <w:t>ст</w:t>
      </w:r>
      <w:r w:rsidR="006C103A">
        <w:rPr>
          <w:color w:val="auto"/>
        </w:rPr>
        <w:t>і</w:t>
      </w:r>
      <w:r w:rsidR="006C103A" w:rsidRPr="00290BF0">
        <w:rPr>
          <w:color w:val="auto"/>
        </w:rPr>
        <w:t xml:space="preserve"> факту оформлення компенсацій </w:t>
      </w:r>
      <w:r w:rsidR="00A41A2B">
        <w:rPr>
          <w:color w:val="auto"/>
        </w:rPr>
        <w:t xml:space="preserve">          </w:t>
      </w:r>
      <w:r w:rsidR="006C103A" w:rsidRPr="00290BF0">
        <w:rPr>
          <w:color w:val="auto"/>
        </w:rPr>
        <w:t>(допомог, надбавок) на догляд та/або прийняття рішень про надання соціальних послуг</w:t>
      </w:r>
      <w:r w:rsidR="006C103A">
        <w:rPr>
          <w:color w:val="auto"/>
        </w:rPr>
        <w:t xml:space="preserve"> з догляду </w:t>
      </w:r>
      <w:r w:rsidR="006C103A" w:rsidRPr="00290BF0">
        <w:rPr>
          <w:color w:val="auto"/>
        </w:rPr>
        <w:t xml:space="preserve">за попереднім місцем проживання особи, за якою здійснюється </w:t>
      </w:r>
      <w:r w:rsidR="006C103A">
        <w:rPr>
          <w:color w:val="auto"/>
        </w:rPr>
        <w:t xml:space="preserve">постійний </w:t>
      </w:r>
      <w:r w:rsidR="006C103A" w:rsidRPr="00290BF0">
        <w:rPr>
          <w:color w:val="auto"/>
        </w:rPr>
        <w:t>догляд</w:t>
      </w:r>
      <w:r w:rsidR="006C103A">
        <w:rPr>
          <w:color w:val="auto"/>
        </w:rPr>
        <w:t xml:space="preserve"> та з урахуванням з’ясованих обставин діє у межах власних повноважень</w:t>
      </w:r>
      <w:r w:rsidR="006C103A" w:rsidRPr="00290BF0">
        <w:rPr>
          <w:color w:val="auto"/>
        </w:rPr>
        <w:t>.</w:t>
      </w:r>
      <w:r w:rsidR="00946781">
        <w:rPr>
          <w:color w:val="auto"/>
        </w:rPr>
        <w:t xml:space="preserve"> </w:t>
      </w:r>
      <w:r w:rsidR="00162871">
        <w:rPr>
          <w:color w:val="auto"/>
        </w:rPr>
        <w:t>На період</w:t>
      </w:r>
      <w:r w:rsidR="000F1C14">
        <w:rPr>
          <w:color w:val="auto"/>
        </w:rPr>
        <w:t xml:space="preserve"> отримання</w:t>
      </w:r>
      <w:r w:rsidR="00E755DA">
        <w:rPr>
          <w:color w:val="auto"/>
        </w:rPr>
        <w:t xml:space="preserve"> </w:t>
      </w:r>
      <w:r w:rsidR="000C681F">
        <w:rPr>
          <w:color w:val="auto"/>
        </w:rPr>
        <w:t xml:space="preserve">запитуваної </w:t>
      </w:r>
      <w:r w:rsidR="000F1C14">
        <w:rPr>
          <w:color w:val="auto"/>
        </w:rPr>
        <w:t xml:space="preserve">згідно з цим абзацом пункту 10 </w:t>
      </w:r>
      <w:r w:rsidR="000C681F">
        <w:rPr>
          <w:color w:val="auto"/>
        </w:rPr>
        <w:t xml:space="preserve">Положення </w:t>
      </w:r>
      <w:r w:rsidR="00E755DA">
        <w:rPr>
          <w:color w:val="auto"/>
        </w:rPr>
        <w:t>відповіді</w:t>
      </w:r>
      <w:r w:rsidR="000F1C14">
        <w:rPr>
          <w:color w:val="auto"/>
        </w:rPr>
        <w:t>,</w:t>
      </w:r>
      <w:r w:rsidR="00E755DA">
        <w:rPr>
          <w:color w:val="auto"/>
        </w:rPr>
        <w:t xml:space="preserve"> </w:t>
      </w:r>
      <w:r w:rsidR="000C681F">
        <w:rPr>
          <w:color w:val="auto"/>
        </w:rPr>
        <w:t xml:space="preserve">строки розгляду </w:t>
      </w:r>
      <w:r w:rsidR="00286191">
        <w:rPr>
          <w:color w:val="auto"/>
        </w:rPr>
        <w:t xml:space="preserve">матеріалів справи </w:t>
      </w:r>
      <w:proofErr w:type="spellStart"/>
      <w:r w:rsidR="00286191">
        <w:rPr>
          <w:color w:val="auto"/>
        </w:rPr>
        <w:t>військовозобов’язаної</w:t>
      </w:r>
      <w:proofErr w:type="spellEnd"/>
      <w:r w:rsidR="00286191">
        <w:rPr>
          <w:color w:val="auto"/>
        </w:rPr>
        <w:t xml:space="preserve"> особи зупиняються.</w:t>
      </w:r>
    </w:p>
    <w:p w14:paraId="68D8AE19" w14:textId="01087260" w:rsidR="004D15DA" w:rsidRPr="00C30A03" w:rsidRDefault="00CC74BA" w:rsidP="003E36E5">
      <w:pPr>
        <w:pStyle w:val="a3"/>
        <w:numPr>
          <w:ilvl w:val="0"/>
          <w:numId w:val="3"/>
        </w:numPr>
        <w:shd w:val="clear" w:color="auto" w:fill="FFFFFF"/>
        <w:tabs>
          <w:tab w:val="left" w:pos="1418"/>
        </w:tabs>
        <w:spacing w:after="0" w:line="240" w:lineRule="auto"/>
        <w:ind w:left="0" w:firstLine="708"/>
        <w:rPr>
          <w:color w:val="auto"/>
          <w:szCs w:val="28"/>
        </w:rPr>
      </w:pPr>
      <w:r w:rsidRPr="00C30A03">
        <w:rPr>
          <w:color w:val="auto"/>
          <w:szCs w:val="28"/>
        </w:rPr>
        <w:t xml:space="preserve">При з’ясуванні відсутності </w:t>
      </w:r>
      <w:r w:rsidR="003D6E4F">
        <w:rPr>
          <w:color w:val="auto"/>
          <w:szCs w:val="28"/>
        </w:rPr>
        <w:t>підстав</w:t>
      </w:r>
      <w:r w:rsidR="007146EE" w:rsidRPr="00C30A03">
        <w:rPr>
          <w:color w:val="auto"/>
          <w:szCs w:val="28"/>
        </w:rPr>
        <w:t xml:space="preserve"> для дострокової передачі справи на розгляд Комісії, з урахуванням досліджених</w:t>
      </w:r>
      <w:r w:rsidR="0020460D" w:rsidRPr="00C30A03">
        <w:rPr>
          <w:color w:val="auto"/>
          <w:szCs w:val="28"/>
        </w:rPr>
        <w:t xml:space="preserve"> відповідно до пунктів 9, 10 цього Положення</w:t>
      </w:r>
      <w:r w:rsidR="007146EE" w:rsidRPr="00C30A03">
        <w:rPr>
          <w:color w:val="auto"/>
          <w:szCs w:val="28"/>
        </w:rPr>
        <w:t xml:space="preserve"> обставин, </w:t>
      </w:r>
      <w:r w:rsidR="0020460D" w:rsidRPr="00C30A03">
        <w:rPr>
          <w:color w:val="auto"/>
          <w:szCs w:val="28"/>
        </w:rPr>
        <w:t xml:space="preserve">група реагування Комісії </w:t>
      </w:r>
      <w:r w:rsidR="00645FF0" w:rsidRPr="00C30A03">
        <w:rPr>
          <w:color w:val="000000" w:themeColor="text1"/>
        </w:rPr>
        <w:t xml:space="preserve">узгоджує засобами телефонного зв’язку із </w:t>
      </w:r>
      <w:proofErr w:type="spellStart"/>
      <w:r w:rsidR="004D15DA" w:rsidRPr="00C30A03">
        <w:rPr>
          <w:color w:val="000000" w:themeColor="text1"/>
        </w:rPr>
        <w:t>військовозобов’язаною</w:t>
      </w:r>
      <w:proofErr w:type="spellEnd"/>
      <w:r w:rsidR="004D15DA" w:rsidRPr="00C30A03">
        <w:rPr>
          <w:color w:val="000000" w:themeColor="text1"/>
        </w:rPr>
        <w:t xml:space="preserve"> особою</w:t>
      </w:r>
      <w:r w:rsidR="00645FF0" w:rsidRPr="00C30A03">
        <w:rPr>
          <w:color w:val="000000" w:themeColor="text1"/>
        </w:rPr>
        <w:t xml:space="preserve"> та/або особою, за якою здійснюється постійний догляд дату відвідування</w:t>
      </w:r>
      <w:r w:rsidR="00ED23D3" w:rsidRPr="00C30A03">
        <w:rPr>
          <w:color w:val="000000" w:themeColor="text1"/>
        </w:rPr>
        <w:t xml:space="preserve"> </w:t>
      </w:r>
      <w:r w:rsidR="00ED23D3" w:rsidRPr="00C30A03">
        <w:rPr>
          <w:color w:val="auto"/>
          <w:szCs w:val="28"/>
        </w:rPr>
        <w:t xml:space="preserve">у складі </w:t>
      </w:r>
      <w:r w:rsidR="007D351E">
        <w:rPr>
          <w:color w:val="auto"/>
          <w:szCs w:val="28"/>
        </w:rPr>
        <w:t xml:space="preserve">її групи </w:t>
      </w:r>
      <w:r w:rsidR="00ED23D3" w:rsidRPr="00C30A03">
        <w:rPr>
          <w:color w:val="auto"/>
          <w:szCs w:val="28"/>
        </w:rPr>
        <w:t>не менше трьох осіб,</w:t>
      </w:r>
      <w:r w:rsidR="00645FF0" w:rsidRPr="00C30A03">
        <w:rPr>
          <w:color w:val="000000" w:themeColor="text1"/>
        </w:rPr>
        <w:t xml:space="preserve"> </w:t>
      </w:r>
      <w:r w:rsidR="0073047A">
        <w:rPr>
          <w:color w:val="000000" w:themeColor="text1"/>
        </w:rPr>
        <w:t xml:space="preserve">за </w:t>
      </w:r>
      <w:r w:rsidR="0073047A">
        <w:rPr>
          <w:color w:val="auto"/>
          <w:szCs w:val="28"/>
        </w:rPr>
        <w:t>місцем</w:t>
      </w:r>
      <w:r w:rsidR="00645FF0" w:rsidRPr="00C30A03">
        <w:rPr>
          <w:color w:val="auto"/>
          <w:szCs w:val="28"/>
        </w:rPr>
        <w:t xml:space="preserve"> проживання особи, за якою</w:t>
      </w:r>
      <w:r w:rsidR="0073047A">
        <w:rPr>
          <w:color w:val="auto"/>
          <w:szCs w:val="28"/>
        </w:rPr>
        <w:t xml:space="preserve"> здійснюється постійний догляд</w:t>
      </w:r>
      <w:r w:rsidR="00080E90">
        <w:rPr>
          <w:color w:val="auto"/>
          <w:szCs w:val="28"/>
        </w:rPr>
        <w:t>,</w:t>
      </w:r>
      <w:r w:rsidR="0073047A">
        <w:rPr>
          <w:color w:val="auto"/>
          <w:szCs w:val="28"/>
        </w:rPr>
        <w:t xml:space="preserve"> </w:t>
      </w:r>
      <w:r w:rsidR="00080E90">
        <w:rPr>
          <w:color w:val="auto"/>
          <w:szCs w:val="28"/>
        </w:rPr>
        <w:t xml:space="preserve">у межах Сумської міської територіальної громади. </w:t>
      </w:r>
      <w:r w:rsidR="00ED23D3" w:rsidRPr="00C30A03">
        <w:rPr>
          <w:color w:val="auto"/>
          <w:szCs w:val="28"/>
        </w:rPr>
        <w:t xml:space="preserve"> </w:t>
      </w:r>
    </w:p>
    <w:p w14:paraId="47EBA36E" w14:textId="4DC54483" w:rsidR="00080E90" w:rsidRPr="00601064" w:rsidRDefault="00080E90" w:rsidP="00080E90">
      <w:pPr>
        <w:shd w:val="clear" w:color="auto" w:fill="FFFFFF"/>
        <w:tabs>
          <w:tab w:val="left" w:pos="0"/>
        </w:tabs>
        <w:spacing w:after="0" w:line="240" w:lineRule="auto"/>
        <w:rPr>
          <w:color w:val="000000" w:themeColor="text1"/>
        </w:rPr>
      </w:pPr>
      <w:r>
        <w:rPr>
          <w:color w:val="000000" w:themeColor="text1"/>
        </w:rPr>
        <w:tab/>
      </w:r>
      <w:r>
        <w:rPr>
          <w:color w:val="000000" w:themeColor="text1"/>
        </w:rPr>
        <w:tab/>
      </w:r>
      <w:r w:rsidRPr="00601064">
        <w:rPr>
          <w:color w:val="000000" w:themeColor="text1"/>
        </w:rPr>
        <w:t xml:space="preserve">Неможливість узгодження дати відвідування </w:t>
      </w:r>
      <w:r w:rsidRPr="00601064">
        <w:rPr>
          <w:color w:val="auto"/>
          <w:szCs w:val="28"/>
        </w:rPr>
        <w:t>місця проживання особи, за якою здійснюється постійний догляд</w:t>
      </w:r>
      <w:r w:rsidR="00A30FD9" w:rsidRPr="00601064">
        <w:rPr>
          <w:color w:val="000000" w:themeColor="text1"/>
        </w:rPr>
        <w:t xml:space="preserve"> протягом 2 днів</w:t>
      </w:r>
      <w:r w:rsidR="00B74A1D">
        <w:rPr>
          <w:color w:val="000000" w:themeColor="text1"/>
        </w:rPr>
        <w:t xml:space="preserve"> з моменту, визначеного у абзаці</w:t>
      </w:r>
      <w:r w:rsidR="00302DF4">
        <w:rPr>
          <w:color w:val="000000" w:themeColor="text1"/>
        </w:rPr>
        <w:t xml:space="preserve"> першому цього пункту Положення</w:t>
      </w:r>
      <w:r w:rsidR="00F82E6C" w:rsidRPr="00601064">
        <w:rPr>
          <w:color w:val="000000" w:themeColor="text1"/>
        </w:rPr>
        <w:t>, що підтверджується службовою інформацією, оформленою групою реагування Комісії</w:t>
      </w:r>
      <w:r w:rsidR="00E640F1" w:rsidRPr="00601064">
        <w:rPr>
          <w:color w:val="000000" w:themeColor="text1"/>
        </w:rPr>
        <w:t xml:space="preserve"> </w:t>
      </w:r>
      <w:r w:rsidR="00B1691E" w:rsidRPr="00601064">
        <w:rPr>
          <w:color w:val="auto"/>
          <w:szCs w:val="28"/>
        </w:rPr>
        <w:t xml:space="preserve">у </w:t>
      </w:r>
      <w:r w:rsidR="00074D50" w:rsidRPr="00601064">
        <w:rPr>
          <w:color w:val="auto"/>
          <w:szCs w:val="28"/>
        </w:rPr>
        <w:t xml:space="preserve">її </w:t>
      </w:r>
      <w:r w:rsidR="00B1691E" w:rsidRPr="00601064">
        <w:rPr>
          <w:color w:val="auto"/>
          <w:szCs w:val="28"/>
        </w:rPr>
        <w:t>складі не менше трьох осіб</w:t>
      </w:r>
      <w:r w:rsidR="00B1691E" w:rsidRPr="00601064">
        <w:rPr>
          <w:color w:val="000000" w:themeColor="text1"/>
        </w:rPr>
        <w:t xml:space="preserve"> </w:t>
      </w:r>
      <w:r w:rsidR="00E640F1" w:rsidRPr="00601064">
        <w:rPr>
          <w:color w:val="000000" w:themeColor="text1"/>
        </w:rPr>
        <w:t>а</w:t>
      </w:r>
      <w:r w:rsidR="007F1C00" w:rsidRPr="00601064">
        <w:rPr>
          <w:color w:val="000000" w:themeColor="text1"/>
        </w:rPr>
        <w:t xml:space="preserve">бо у разі, коли повідомлене фактичне місце проживання </w:t>
      </w:r>
      <w:r w:rsidR="00074D50" w:rsidRPr="00601064">
        <w:rPr>
          <w:color w:val="auto"/>
          <w:szCs w:val="28"/>
        </w:rPr>
        <w:t>особи, за якою здійснюється постійний догляд</w:t>
      </w:r>
      <w:r w:rsidR="00906B05">
        <w:rPr>
          <w:color w:val="auto"/>
          <w:szCs w:val="28"/>
        </w:rPr>
        <w:t>, яке</w:t>
      </w:r>
      <w:r w:rsidR="004D0F0A">
        <w:rPr>
          <w:color w:val="auto"/>
          <w:szCs w:val="28"/>
        </w:rPr>
        <w:t xml:space="preserve"> необхідно</w:t>
      </w:r>
      <w:r w:rsidR="00302DF4">
        <w:rPr>
          <w:color w:val="auto"/>
          <w:szCs w:val="28"/>
        </w:rPr>
        <w:t xml:space="preserve"> відвідати групі реагування Комісії</w:t>
      </w:r>
      <w:r w:rsidR="004D0F0A">
        <w:rPr>
          <w:color w:val="auto"/>
          <w:szCs w:val="28"/>
        </w:rPr>
        <w:t>,</w:t>
      </w:r>
      <w:r w:rsidR="00074D50" w:rsidRPr="00601064">
        <w:rPr>
          <w:color w:val="000000" w:themeColor="text1"/>
        </w:rPr>
        <w:t xml:space="preserve"> </w:t>
      </w:r>
      <w:r w:rsidR="007F1C00" w:rsidRPr="00601064">
        <w:rPr>
          <w:color w:val="000000" w:themeColor="text1"/>
        </w:rPr>
        <w:t>не співпадає з межами</w:t>
      </w:r>
      <w:r w:rsidR="00E640F1" w:rsidRPr="00601064">
        <w:rPr>
          <w:color w:val="000000" w:themeColor="text1"/>
        </w:rPr>
        <w:t xml:space="preserve"> </w:t>
      </w:r>
      <w:r w:rsidR="00B1691E" w:rsidRPr="00601064">
        <w:rPr>
          <w:color w:val="000000" w:themeColor="text1"/>
        </w:rPr>
        <w:t xml:space="preserve">Сумської міської територіальної громади, </w:t>
      </w:r>
      <w:r w:rsidR="00074D50" w:rsidRPr="00601064">
        <w:rPr>
          <w:color w:val="000000" w:themeColor="text1"/>
        </w:rPr>
        <w:t xml:space="preserve">означені обставини </w:t>
      </w:r>
      <w:r w:rsidRPr="00601064">
        <w:rPr>
          <w:color w:val="000000" w:themeColor="text1"/>
        </w:rPr>
        <w:t>є підставою для внесення</w:t>
      </w:r>
      <w:r w:rsidR="00DB1014" w:rsidRPr="00601064">
        <w:rPr>
          <w:color w:val="000000" w:themeColor="text1"/>
        </w:rPr>
        <w:t xml:space="preserve"> групою реагування Комісії</w:t>
      </w:r>
      <w:r w:rsidRPr="00601064">
        <w:rPr>
          <w:color w:val="000000" w:themeColor="text1"/>
        </w:rPr>
        <w:t xml:space="preserve"> на </w:t>
      </w:r>
      <w:r w:rsidR="00DB1014" w:rsidRPr="00601064">
        <w:rPr>
          <w:color w:val="000000" w:themeColor="text1"/>
        </w:rPr>
        <w:t xml:space="preserve"> </w:t>
      </w:r>
      <w:r w:rsidRPr="00601064">
        <w:rPr>
          <w:color w:val="000000" w:themeColor="text1"/>
        </w:rPr>
        <w:t>розгляд</w:t>
      </w:r>
      <w:r w:rsidR="004D0F0A">
        <w:rPr>
          <w:color w:val="000000" w:themeColor="text1"/>
        </w:rPr>
        <w:t xml:space="preserve"> Комісії</w:t>
      </w:r>
      <w:r w:rsidRPr="00601064">
        <w:rPr>
          <w:color w:val="000000" w:themeColor="text1"/>
        </w:rPr>
        <w:t xml:space="preserve"> питання по при</w:t>
      </w:r>
      <w:r w:rsidR="00DB1014" w:rsidRPr="00601064">
        <w:rPr>
          <w:color w:val="000000" w:themeColor="text1"/>
        </w:rPr>
        <w:t>йняттю рішення відповідно до</w:t>
      </w:r>
      <w:r w:rsidR="004D0F0A">
        <w:rPr>
          <w:color w:val="000000" w:themeColor="text1"/>
        </w:rPr>
        <w:t xml:space="preserve"> її</w:t>
      </w:r>
      <w:r w:rsidR="00DB1014" w:rsidRPr="00601064">
        <w:rPr>
          <w:color w:val="000000" w:themeColor="text1"/>
        </w:rPr>
        <w:t xml:space="preserve"> </w:t>
      </w:r>
      <w:r w:rsidR="00655FD7" w:rsidRPr="00601064">
        <w:rPr>
          <w:color w:val="000000" w:themeColor="text1"/>
        </w:rPr>
        <w:t xml:space="preserve">дискреційних повноважень. </w:t>
      </w:r>
    </w:p>
    <w:p w14:paraId="0F92657E" w14:textId="588AF44F" w:rsidR="00E94552" w:rsidRDefault="00C86CB0" w:rsidP="00601064">
      <w:pPr>
        <w:pStyle w:val="a3"/>
        <w:numPr>
          <w:ilvl w:val="0"/>
          <w:numId w:val="3"/>
        </w:numPr>
        <w:shd w:val="clear" w:color="auto" w:fill="FFFFFF"/>
        <w:spacing w:after="0" w:line="240" w:lineRule="auto"/>
        <w:ind w:left="0" w:firstLine="709"/>
        <w:rPr>
          <w:color w:val="auto"/>
          <w:szCs w:val="28"/>
        </w:rPr>
      </w:pPr>
      <w:r>
        <w:rPr>
          <w:color w:val="auto"/>
          <w:szCs w:val="28"/>
        </w:rPr>
        <w:t xml:space="preserve">Під час відвідування місця проживання </w:t>
      </w:r>
      <w:r w:rsidRPr="00601064">
        <w:rPr>
          <w:color w:val="auto"/>
          <w:szCs w:val="28"/>
        </w:rPr>
        <w:t>особи, за якою здійснюється постійний догляд</w:t>
      </w:r>
      <w:r w:rsidR="00B528D6">
        <w:rPr>
          <w:color w:val="auto"/>
          <w:szCs w:val="28"/>
        </w:rPr>
        <w:t>,</w:t>
      </w:r>
      <w:r>
        <w:rPr>
          <w:color w:val="auto"/>
          <w:szCs w:val="28"/>
        </w:rPr>
        <w:t xml:space="preserve"> група реагування Комісії </w:t>
      </w:r>
      <w:r w:rsidR="00B528D6">
        <w:rPr>
          <w:color w:val="auto"/>
          <w:szCs w:val="28"/>
        </w:rPr>
        <w:t>шляхом опитування останньої</w:t>
      </w:r>
      <w:r w:rsidR="00BB5B13">
        <w:rPr>
          <w:color w:val="auto"/>
          <w:szCs w:val="28"/>
        </w:rPr>
        <w:t xml:space="preserve"> </w:t>
      </w:r>
      <w:r w:rsidR="00B528D6">
        <w:rPr>
          <w:color w:val="auto"/>
          <w:szCs w:val="28"/>
        </w:rPr>
        <w:t xml:space="preserve">пересвідчується </w:t>
      </w:r>
      <w:r w:rsidR="007A53C5">
        <w:rPr>
          <w:color w:val="auto"/>
          <w:szCs w:val="28"/>
        </w:rPr>
        <w:t>у</w:t>
      </w:r>
      <w:r w:rsidR="00E94552">
        <w:rPr>
          <w:color w:val="auto"/>
          <w:szCs w:val="28"/>
        </w:rPr>
        <w:t>:</w:t>
      </w:r>
    </w:p>
    <w:p w14:paraId="179649D1" w14:textId="6070B08E" w:rsidR="00E94552" w:rsidRDefault="00E94552" w:rsidP="001B414D">
      <w:pPr>
        <w:shd w:val="clear" w:color="auto" w:fill="FFFFFF"/>
        <w:spacing w:after="0" w:line="240" w:lineRule="auto"/>
        <w:ind w:left="0" w:firstLine="851"/>
        <w:rPr>
          <w:color w:val="auto"/>
          <w:szCs w:val="28"/>
        </w:rPr>
      </w:pPr>
      <w:r>
        <w:rPr>
          <w:color w:val="auto"/>
          <w:szCs w:val="28"/>
        </w:rPr>
        <w:t>а) дійсності</w:t>
      </w:r>
      <w:r w:rsidR="00C35DE1" w:rsidRPr="00E94552">
        <w:rPr>
          <w:color w:val="auto"/>
          <w:szCs w:val="28"/>
        </w:rPr>
        <w:t xml:space="preserve"> </w:t>
      </w:r>
      <w:r w:rsidR="007A53C5" w:rsidRPr="00E94552">
        <w:rPr>
          <w:color w:val="auto"/>
          <w:szCs w:val="28"/>
        </w:rPr>
        <w:t>її</w:t>
      </w:r>
      <w:r>
        <w:rPr>
          <w:color w:val="auto"/>
          <w:szCs w:val="28"/>
        </w:rPr>
        <w:t xml:space="preserve"> </w:t>
      </w:r>
      <w:r w:rsidR="007A53C5" w:rsidRPr="00E94552">
        <w:rPr>
          <w:color w:val="auto"/>
          <w:szCs w:val="28"/>
        </w:rPr>
        <w:t xml:space="preserve">проживання </w:t>
      </w:r>
      <w:r w:rsidR="004B5813">
        <w:rPr>
          <w:color w:val="auto"/>
          <w:szCs w:val="28"/>
        </w:rPr>
        <w:t>за місцем відвідування</w:t>
      </w:r>
      <w:r w:rsidR="00042A03">
        <w:rPr>
          <w:color w:val="auto"/>
          <w:szCs w:val="28"/>
        </w:rPr>
        <w:t>,</w:t>
      </w:r>
      <w:r w:rsidR="00336D4E">
        <w:rPr>
          <w:color w:val="auto"/>
          <w:szCs w:val="28"/>
        </w:rPr>
        <w:t xml:space="preserve"> а також зміни нею місця проживання у період дії воєнного стану</w:t>
      </w:r>
      <w:r>
        <w:rPr>
          <w:color w:val="auto"/>
          <w:szCs w:val="28"/>
        </w:rPr>
        <w:t>;</w:t>
      </w:r>
    </w:p>
    <w:p w14:paraId="01DFD8CE" w14:textId="1AF06FD6" w:rsidR="004B5813" w:rsidRDefault="00E94552" w:rsidP="001B414D">
      <w:pPr>
        <w:shd w:val="clear" w:color="auto" w:fill="FFFFFF"/>
        <w:tabs>
          <w:tab w:val="left" w:pos="1276"/>
        </w:tabs>
        <w:spacing w:after="0" w:line="240" w:lineRule="auto"/>
        <w:ind w:left="0" w:firstLine="851"/>
        <w:rPr>
          <w:color w:val="auto"/>
          <w:szCs w:val="28"/>
        </w:rPr>
      </w:pPr>
      <w:r>
        <w:rPr>
          <w:color w:val="auto"/>
          <w:szCs w:val="28"/>
        </w:rPr>
        <w:t xml:space="preserve">б) </w:t>
      </w:r>
      <w:r w:rsidR="00690819" w:rsidRPr="00E94552">
        <w:rPr>
          <w:color w:val="auto"/>
          <w:szCs w:val="28"/>
        </w:rPr>
        <w:t>здійсненні</w:t>
      </w:r>
      <w:r w:rsidR="00A53B3F">
        <w:rPr>
          <w:color w:val="auto"/>
          <w:szCs w:val="28"/>
        </w:rPr>
        <w:t xml:space="preserve"> </w:t>
      </w:r>
      <w:r w:rsidR="00C35DE1" w:rsidRPr="00E94552">
        <w:rPr>
          <w:color w:val="auto"/>
          <w:szCs w:val="28"/>
        </w:rPr>
        <w:t>/</w:t>
      </w:r>
      <w:r w:rsidR="00A53B3F">
        <w:rPr>
          <w:color w:val="auto"/>
          <w:szCs w:val="28"/>
        </w:rPr>
        <w:t xml:space="preserve"> </w:t>
      </w:r>
      <w:r w:rsidR="00C35DE1" w:rsidRPr="00E94552">
        <w:rPr>
          <w:color w:val="auto"/>
          <w:szCs w:val="28"/>
        </w:rPr>
        <w:t>підтвердженні</w:t>
      </w:r>
      <w:r w:rsidR="00690819" w:rsidRPr="00E94552">
        <w:rPr>
          <w:color w:val="auto"/>
          <w:szCs w:val="28"/>
        </w:rPr>
        <w:t xml:space="preserve"> постійного догляду за нею </w:t>
      </w:r>
      <w:proofErr w:type="spellStart"/>
      <w:r w:rsidR="00690819" w:rsidRPr="00E94552">
        <w:rPr>
          <w:color w:val="auto"/>
          <w:szCs w:val="28"/>
        </w:rPr>
        <w:t>військовозобов’</w:t>
      </w:r>
      <w:r w:rsidR="004B5813">
        <w:rPr>
          <w:color w:val="auto"/>
          <w:szCs w:val="28"/>
        </w:rPr>
        <w:t>язаною</w:t>
      </w:r>
      <w:proofErr w:type="spellEnd"/>
      <w:r w:rsidR="004B5813">
        <w:rPr>
          <w:color w:val="auto"/>
          <w:szCs w:val="28"/>
        </w:rPr>
        <w:t xml:space="preserve"> особою;</w:t>
      </w:r>
    </w:p>
    <w:p w14:paraId="5633D687" w14:textId="7B9E9122" w:rsidR="004B5813" w:rsidRDefault="004B5813" w:rsidP="001B414D">
      <w:pPr>
        <w:shd w:val="clear" w:color="auto" w:fill="FFFFFF"/>
        <w:spacing w:after="0" w:line="240" w:lineRule="auto"/>
        <w:ind w:left="0" w:firstLine="851"/>
        <w:rPr>
          <w:color w:val="auto"/>
          <w:szCs w:val="28"/>
        </w:rPr>
      </w:pPr>
      <w:r>
        <w:rPr>
          <w:color w:val="auto"/>
          <w:szCs w:val="28"/>
        </w:rPr>
        <w:t>в)</w:t>
      </w:r>
      <w:r w:rsidR="00690819" w:rsidRPr="00E94552">
        <w:rPr>
          <w:color w:val="auto"/>
          <w:szCs w:val="28"/>
        </w:rPr>
        <w:t xml:space="preserve"> наявності</w:t>
      </w:r>
      <w:r w:rsidR="00A53B3F">
        <w:rPr>
          <w:color w:val="auto"/>
          <w:szCs w:val="28"/>
        </w:rPr>
        <w:t xml:space="preserve"> </w:t>
      </w:r>
      <w:r w:rsidR="00690819" w:rsidRPr="00E94552">
        <w:rPr>
          <w:color w:val="auto"/>
          <w:szCs w:val="28"/>
        </w:rPr>
        <w:t>/</w:t>
      </w:r>
      <w:r w:rsidR="00A53B3F">
        <w:rPr>
          <w:color w:val="auto"/>
          <w:szCs w:val="28"/>
        </w:rPr>
        <w:t xml:space="preserve"> </w:t>
      </w:r>
      <w:r w:rsidR="00690819" w:rsidRPr="00E94552">
        <w:rPr>
          <w:color w:val="auto"/>
          <w:szCs w:val="28"/>
        </w:rPr>
        <w:t xml:space="preserve">відсутності </w:t>
      </w:r>
      <w:r w:rsidR="00D03482" w:rsidRPr="00E94552">
        <w:rPr>
          <w:color w:val="auto"/>
          <w:szCs w:val="28"/>
        </w:rPr>
        <w:t xml:space="preserve">у неї </w:t>
      </w:r>
      <w:r w:rsidR="00690819" w:rsidRPr="00E94552">
        <w:rPr>
          <w:color w:val="auto"/>
          <w:szCs w:val="28"/>
        </w:rPr>
        <w:t>умов</w:t>
      </w:r>
      <w:r w:rsidR="00A53B3F">
        <w:rPr>
          <w:color w:val="auto"/>
          <w:szCs w:val="28"/>
        </w:rPr>
        <w:t xml:space="preserve"> </w:t>
      </w:r>
      <w:r w:rsidR="00D03482" w:rsidRPr="00E94552">
        <w:rPr>
          <w:color w:val="auto"/>
          <w:szCs w:val="28"/>
        </w:rPr>
        <w:t>/</w:t>
      </w:r>
      <w:r w:rsidR="00A53B3F">
        <w:rPr>
          <w:color w:val="auto"/>
          <w:szCs w:val="28"/>
        </w:rPr>
        <w:t xml:space="preserve"> </w:t>
      </w:r>
      <w:r w:rsidR="00D03482" w:rsidRPr="00E94552">
        <w:rPr>
          <w:color w:val="auto"/>
          <w:szCs w:val="28"/>
        </w:rPr>
        <w:t>життєвих обставин</w:t>
      </w:r>
      <w:r w:rsidR="0030550B" w:rsidRPr="00E94552">
        <w:rPr>
          <w:color w:val="auto"/>
          <w:szCs w:val="28"/>
        </w:rPr>
        <w:t xml:space="preserve"> про які заявила </w:t>
      </w:r>
      <w:proofErr w:type="spellStart"/>
      <w:r w:rsidR="0030550B" w:rsidRPr="00E94552">
        <w:rPr>
          <w:color w:val="auto"/>
          <w:szCs w:val="28"/>
        </w:rPr>
        <w:t>військовозобов’язана</w:t>
      </w:r>
      <w:proofErr w:type="spellEnd"/>
      <w:r w:rsidR="0030550B" w:rsidRPr="00E94552">
        <w:rPr>
          <w:color w:val="auto"/>
          <w:szCs w:val="28"/>
        </w:rPr>
        <w:t xml:space="preserve"> особа</w:t>
      </w:r>
      <w:r>
        <w:rPr>
          <w:color w:val="auto"/>
          <w:szCs w:val="28"/>
        </w:rPr>
        <w:t>;</w:t>
      </w:r>
    </w:p>
    <w:p w14:paraId="60A9FC42" w14:textId="6F839051" w:rsidR="00042A03" w:rsidRDefault="004B5813" w:rsidP="001B414D">
      <w:pPr>
        <w:shd w:val="clear" w:color="auto" w:fill="FFFFFF"/>
        <w:spacing w:after="0" w:line="240" w:lineRule="auto"/>
        <w:ind w:left="0" w:firstLine="851"/>
        <w:rPr>
          <w:color w:val="auto"/>
          <w:szCs w:val="28"/>
        </w:rPr>
      </w:pPr>
      <w:r>
        <w:rPr>
          <w:color w:val="auto"/>
          <w:szCs w:val="28"/>
        </w:rPr>
        <w:t>г)</w:t>
      </w:r>
      <w:r w:rsidR="00D03482" w:rsidRPr="00E94552">
        <w:rPr>
          <w:color w:val="auto"/>
          <w:szCs w:val="28"/>
        </w:rPr>
        <w:t xml:space="preserve"> </w:t>
      </w:r>
      <w:r w:rsidR="0030550B" w:rsidRPr="00E94552">
        <w:rPr>
          <w:color w:val="auto"/>
          <w:szCs w:val="28"/>
        </w:rPr>
        <w:t>наявності</w:t>
      </w:r>
      <w:r w:rsidR="00A53B3F">
        <w:rPr>
          <w:color w:val="auto"/>
          <w:szCs w:val="28"/>
        </w:rPr>
        <w:t xml:space="preserve"> </w:t>
      </w:r>
      <w:r w:rsidR="00042A03">
        <w:rPr>
          <w:color w:val="auto"/>
          <w:szCs w:val="28"/>
        </w:rPr>
        <w:t>/</w:t>
      </w:r>
      <w:r w:rsidR="00A53B3F">
        <w:rPr>
          <w:color w:val="auto"/>
          <w:szCs w:val="28"/>
        </w:rPr>
        <w:t xml:space="preserve"> </w:t>
      </w:r>
      <w:r w:rsidR="00042A03">
        <w:rPr>
          <w:color w:val="auto"/>
          <w:szCs w:val="28"/>
        </w:rPr>
        <w:t>відсутності</w:t>
      </w:r>
      <w:r w:rsidR="0030550B" w:rsidRPr="00E94552">
        <w:rPr>
          <w:color w:val="auto"/>
          <w:szCs w:val="28"/>
        </w:rPr>
        <w:t xml:space="preserve"> </w:t>
      </w:r>
      <w:r w:rsidR="00D03482" w:rsidRPr="00E94552">
        <w:rPr>
          <w:color w:val="auto"/>
          <w:szCs w:val="28"/>
        </w:rPr>
        <w:t>інши</w:t>
      </w:r>
      <w:r w:rsidR="005925BB">
        <w:rPr>
          <w:color w:val="auto"/>
          <w:szCs w:val="28"/>
        </w:rPr>
        <w:t>х осіб із відповідною категорією</w:t>
      </w:r>
      <w:r w:rsidR="00B6632D" w:rsidRPr="00E94552">
        <w:rPr>
          <w:color w:val="auto"/>
          <w:szCs w:val="28"/>
        </w:rPr>
        <w:t xml:space="preserve"> споріднення, які можуть</w:t>
      </w:r>
      <w:r w:rsidR="0030550B" w:rsidRPr="00E94552">
        <w:rPr>
          <w:color w:val="auto"/>
          <w:szCs w:val="28"/>
        </w:rPr>
        <w:t xml:space="preserve"> з урахуванням обмежень</w:t>
      </w:r>
      <w:r w:rsidR="00A93C23">
        <w:rPr>
          <w:color w:val="auto"/>
          <w:szCs w:val="28"/>
        </w:rPr>
        <w:t xml:space="preserve"> </w:t>
      </w:r>
      <w:r w:rsidR="0030550B" w:rsidRPr="00E94552">
        <w:rPr>
          <w:color w:val="auto"/>
          <w:szCs w:val="28"/>
        </w:rPr>
        <w:t>/</w:t>
      </w:r>
      <w:r w:rsidR="00A93C23">
        <w:rPr>
          <w:color w:val="auto"/>
          <w:szCs w:val="28"/>
        </w:rPr>
        <w:t xml:space="preserve"> </w:t>
      </w:r>
      <w:r w:rsidR="0030550B" w:rsidRPr="00E94552">
        <w:rPr>
          <w:color w:val="auto"/>
          <w:szCs w:val="28"/>
        </w:rPr>
        <w:t xml:space="preserve">виключень, визначених у Порядку, </w:t>
      </w:r>
      <w:r w:rsidR="00A340AB" w:rsidRPr="00E94552">
        <w:rPr>
          <w:color w:val="auto"/>
          <w:szCs w:val="28"/>
        </w:rPr>
        <w:t>здійснювати за</w:t>
      </w:r>
      <w:r w:rsidR="0030550B" w:rsidRPr="00E94552">
        <w:rPr>
          <w:color w:val="auto"/>
          <w:szCs w:val="28"/>
        </w:rPr>
        <w:t xml:space="preserve"> нею</w:t>
      </w:r>
      <w:r w:rsidR="00A340AB" w:rsidRPr="00E94552">
        <w:rPr>
          <w:color w:val="auto"/>
          <w:szCs w:val="28"/>
        </w:rPr>
        <w:t xml:space="preserve"> постійний догляд</w:t>
      </w:r>
      <w:r w:rsidR="00042A03">
        <w:rPr>
          <w:color w:val="auto"/>
          <w:szCs w:val="28"/>
        </w:rPr>
        <w:t>;</w:t>
      </w:r>
    </w:p>
    <w:p w14:paraId="010C8AE7" w14:textId="3CB63AE7" w:rsidR="00C60386" w:rsidRDefault="00042A03" w:rsidP="001B414D">
      <w:pPr>
        <w:shd w:val="clear" w:color="auto" w:fill="FFFFFF"/>
        <w:spacing w:after="0" w:line="240" w:lineRule="auto"/>
        <w:ind w:left="0" w:firstLine="851"/>
      </w:pPr>
      <w:r>
        <w:rPr>
          <w:color w:val="auto"/>
          <w:szCs w:val="28"/>
        </w:rPr>
        <w:t>д)</w:t>
      </w:r>
      <w:r w:rsidR="00B6632D" w:rsidRPr="00E94552">
        <w:rPr>
          <w:color w:val="auto"/>
          <w:szCs w:val="28"/>
        </w:rPr>
        <w:t xml:space="preserve"> </w:t>
      </w:r>
      <w:r w:rsidR="00FE62D7">
        <w:rPr>
          <w:color w:val="auto"/>
          <w:szCs w:val="28"/>
        </w:rPr>
        <w:t>наявності</w:t>
      </w:r>
      <w:r w:rsidR="00A53B3F">
        <w:rPr>
          <w:color w:val="auto"/>
          <w:szCs w:val="28"/>
        </w:rPr>
        <w:t xml:space="preserve"> </w:t>
      </w:r>
      <w:r w:rsidR="00653AB8">
        <w:rPr>
          <w:color w:val="auto"/>
          <w:szCs w:val="28"/>
        </w:rPr>
        <w:t>/</w:t>
      </w:r>
      <w:r w:rsidR="00A53B3F">
        <w:rPr>
          <w:color w:val="auto"/>
          <w:szCs w:val="28"/>
        </w:rPr>
        <w:t xml:space="preserve"> </w:t>
      </w:r>
      <w:r w:rsidR="00FE62D7">
        <w:t>відсутності</w:t>
      </w:r>
      <w:r w:rsidR="00653AB8">
        <w:t xml:space="preserve"> факту здійснення</w:t>
      </w:r>
      <w:r w:rsidR="00A53B3F">
        <w:t xml:space="preserve"> </w:t>
      </w:r>
      <w:r w:rsidR="00653AB8">
        <w:t>/</w:t>
      </w:r>
      <w:r w:rsidR="00A53B3F">
        <w:t xml:space="preserve"> </w:t>
      </w:r>
      <w:r w:rsidR="00653AB8">
        <w:t xml:space="preserve">оформлення відповідно </w:t>
      </w:r>
      <w:r w:rsidR="00653AB8" w:rsidRPr="00F25B46">
        <w:t>до Порядку, іншими особами постійного до</w:t>
      </w:r>
      <w:r w:rsidR="00653AB8">
        <w:t xml:space="preserve">гляду за </w:t>
      </w:r>
      <w:r w:rsidR="00CB2AC9">
        <w:t>нею</w:t>
      </w:r>
      <w:r w:rsidR="00653AB8">
        <w:t xml:space="preserve">, </w:t>
      </w:r>
      <w:r w:rsidR="00653AB8" w:rsidRPr="00F25B46">
        <w:rPr>
          <w:color w:val="auto"/>
          <w:szCs w:val="28"/>
        </w:rPr>
        <w:t>прийнятих</w:t>
      </w:r>
      <w:r w:rsidR="00653AB8">
        <w:rPr>
          <w:color w:val="auto"/>
          <w:szCs w:val="28"/>
        </w:rPr>
        <w:t xml:space="preserve"> в інших населених пунктах України</w:t>
      </w:r>
      <w:r w:rsidR="00653AB8" w:rsidRPr="00F25B46">
        <w:rPr>
          <w:color w:val="auto"/>
          <w:szCs w:val="28"/>
        </w:rPr>
        <w:t xml:space="preserve"> рішень про надання соціальних послуг з догляду </w:t>
      </w:r>
      <w:r w:rsidR="00653AB8" w:rsidRPr="00F25B46">
        <w:t xml:space="preserve">за </w:t>
      </w:r>
      <w:r w:rsidR="00CB2AC9">
        <w:t>нею</w:t>
      </w:r>
      <w:r w:rsidR="00653AB8" w:rsidRPr="00F25B46">
        <w:t xml:space="preserve"> чи отримання будь-ким за рахунок бюджетних коштів компенсації (допо</w:t>
      </w:r>
      <w:r w:rsidR="00653AB8">
        <w:t>моги, надбавки) на</w:t>
      </w:r>
      <w:r w:rsidR="00653AB8" w:rsidRPr="00F25B46">
        <w:t xml:space="preserve"> догляд</w:t>
      </w:r>
      <w:r w:rsidR="00BE70D9">
        <w:t xml:space="preserve"> за нею</w:t>
      </w:r>
      <w:r w:rsidR="00FE62D7">
        <w:t>.</w:t>
      </w:r>
    </w:p>
    <w:p w14:paraId="56E83598" w14:textId="2220E0E4" w:rsidR="00FE62D7" w:rsidRPr="00C35DE1" w:rsidRDefault="003F4CE4" w:rsidP="00653AB8">
      <w:pPr>
        <w:shd w:val="clear" w:color="auto" w:fill="FFFFFF"/>
        <w:spacing w:after="0" w:line="240" w:lineRule="auto"/>
        <w:ind w:left="0" w:firstLine="708"/>
        <w:rPr>
          <w:color w:val="auto"/>
          <w:szCs w:val="28"/>
        </w:rPr>
      </w:pPr>
      <w:r>
        <w:t xml:space="preserve">Інформація </w:t>
      </w:r>
      <w:r w:rsidRPr="00601064">
        <w:rPr>
          <w:color w:val="auto"/>
          <w:szCs w:val="28"/>
        </w:rPr>
        <w:t>особи, за якою здійснюється постійний догляд</w:t>
      </w:r>
      <w:r w:rsidR="001C590B">
        <w:t xml:space="preserve"> щодо наявності</w:t>
      </w:r>
      <w:r w:rsidR="00A53B3F">
        <w:t xml:space="preserve"> </w:t>
      </w:r>
      <w:r w:rsidR="001C590B">
        <w:t>/</w:t>
      </w:r>
      <w:r w:rsidR="00A53B3F">
        <w:t xml:space="preserve"> </w:t>
      </w:r>
      <w:r w:rsidR="001C590B">
        <w:t>відсутності</w:t>
      </w:r>
      <w:r w:rsidR="00CA20E4">
        <w:t xml:space="preserve"> обставин, обумовлених </w:t>
      </w:r>
      <w:r w:rsidR="001C590B">
        <w:t xml:space="preserve">у </w:t>
      </w:r>
      <w:r w:rsidR="00CA20E4">
        <w:t>цьому</w:t>
      </w:r>
      <w:r>
        <w:t xml:space="preserve"> пункті Положення </w:t>
      </w:r>
      <w:r w:rsidR="001C590B">
        <w:t>підтверджуються</w:t>
      </w:r>
      <w:r w:rsidR="00A53B3F">
        <w:t xml:space="preserve"> </w:t>
      </w:r>
      <w:r w:rsidR="001C590B">
        <w:t>/</w:t>
      </w:r>
      <w:r w:rsidR="00A53B3F">
        <w:t xml:space="preserve"> </w:t>
      </w:r>
      <w:r w:rsidR="001C590B">
        <w:t xml:space="preserve">спростовуються </w:t>
      </w:r>
      <w:r w:rsidR="00310603">
        <w:t>останньою шляхом підписання</w:t>
      </w:r>
      <w:r w:rsidR="001C590B">
        <w:t xml:space="preserve"> </w:t>
      </w:r>
      <w:r w:rsidR="00310603">
        <w:t>Акту</w:t>
      </w:r>
      <w:r w:rsidR="00BE70D9">
        <w:t xml:space="preserve">, у </w:t>
      </w:r>
      <w:r w:rsidR="00BE70D9">
        <w:lastRenderedPageBreak/>
        <w:t xml:space="preserve">якому відображається зміст </w:t>
      </w:r>
      <w:r w:rsidR="00842055">
        <w:t>цієї інформації</w:t>
      </w:r>
      <w:r w:rsidR="009A28DD">
        <w:t xml:space="preserve"> та </w:t>
      </w:r>
      <w:r w:rsidR="00200B2A">
        <w:t>заповнення</w:t>
      </w:r>
      <w:r w:rsidR="00842055">
        <w:t>м</w:t>
      </w:r>
      <w:r w:rsidR="00200B2A">
        <w:t xml:space="preserve"> </w:t>
      </w:r>
      <w:r w:rsidR="00310603">
        <w:t>письмового документу, визначеного</w:t>
      </w:r>
      <w:r w:rsidR="009A28DD">
        <w:t xml:space="preserve"> у пункті 7 цього Положення</w:t>
      </w:r>
      <w:r w:rsidR="009910A5">
        <w:t>.</w:t>
      </w:r>
      <w:r w:rsidR="001C590B">
        <w:t xml:space="preserve"> </w:t>
      </w:r>
    </w:p>
    <w:p w14:paraId="77896D21" w14:textId="2374A319" w:rsidR="00645FF0" w:rsidRDefault="00645FF0" w:rsidP="00601064">
      <w:pPr>
        <w:pStyle w:val="a3"/>
        <w:numPr>
          <w:ilvl w:val="0"/>
          <w:numId w:val="3"/>
        </w:numPr>
        <w:shd w:val="clear" w:color="auto" w:fill="FFFFFF"/>
        <w:spacing w:after="0" w:line="240" w:lineRule="auto"/>
        <w:ind w:left="0" w:firstLine="709"/>
        <w:rPr>
          <w:color w:val="auto"/>
          <w:szCs w:val="28"/>
        </w:rPr>
      </w:pPr>
      <w:r w:rsidRPr="00601064">
        <w:rPr>
          <w:color w:val="000000" w:themeColor="text1"/>
        </w:rPr>
        <w:t xml:space="preserve">Після здійснення групою реагування Комісії відвідування </w:t>
      </w:r>
      <w:r w:rsidRPr="00601064">
        <w:rPr>
          <w:color w:val="auto"/>
          <w:szCs w:val="28"/>
        </w:rPr>
        <w:t>місця проживання особи, за якою здійснюється постійний догляд</w:t>
      </w:r>
      <w:r w:rsidRPr="00601064">
        <w:rPr>
          <w:color w:val="000000" w:themeColor="text1"/>
        </w:rPr>
        <w:t xml:space="preserve">, остання передає оформлені матеріали справи секретарю Комісії, яка </w:t>
      </w:r>
      <w:r w:rsidRPr="00601064">
        <w:rPr>
          <w:color w:val="auto"/>
          <w:szCs w:val="28"/>
        </w:rPr>
        <w:t xml:space="preserve">перевіряє </w:t>
      </w:r>
      <w:r w:rsidR="00C20A2F">
        <w:rPr>
          <w:color w:val="auto"/>
          <w:szCs w:val="28"/>
        </w:rPr>
        <w:t>їх</w:t>
      </w:r>
      <w:r w:rsidRPr="00601064">
        <w:rPr>
          <w:color w:val="auto"/>
          <w:szCs w:val="28"/>
        </w:rPr>
        <w:t xml:space="preserve"> на предмет повноти здійснених заходів та/або наявних документів згідно з цим Положенням, вимогами законодавства та готує порядок денний з урахуванням готових до розгляду матеріалів справи. </w:t>
      </w:r>
    </w:p>
    <w:p w14:paraId="41AF643A" w14:textId="0BAC5764" w:rsidR="00997F6F" w:rsidRPr="008E32D1" w:rsidRDefault="00997F6F" w:rsidP="000F16FB">
      <w:pPr>
        <w:pStyle w:val="a3"/>
        <w:numPr>
          <w:ilvl w:val="0"/>
          <w:numId w:val="3"/>
        </w:numPr>
        <w:tabs>
          <w:tab w:val="left" w:pos="709"/>
          <w:tab w:val="left" w:pos="1418"/>
        </w:tabs>
        <w:spacing w:after="0" w:line="240" w:lineRule="auto"/>
        <w:ind w:left="0" w:firstLine="709"/>
        <w:rPr>
          <w:color w:val="000000" w:themeColor="text1"/>
        </w:rPr>
      </w:pPr>
      <w:r w:rsidRPr="00CA5A81">
        <w:rPr>
          <w:szCs w:val="28"/>
        </w:rPr>
        <w:t>К</w:t>
      </w:r>
      <w:r w:rsidR="0047445C">
        <w:rPr>
          <w:szCs w:val="28"/>
        </w:rPr>
        <w:t>омісія здійснює розгляд документів</w:t>
      </w:r>
      <w:r w:rsidRPr="00CA5A81">
        <w:rPr>
          <w:szCs w:val="28"/>
        </w:rPr>
        <w:t>, поданих військовозобов’язаними особами</w:t>
      </w:r>
      <w:r>
        <w:rPr>
          <w:szCs w:val="28"/>
        </w:rPr>
        <w:t>,</w:t>
      </w:r>
      <w:r w:rsidRPr="00CA5A81">
        <w:rPr>
          <w:szCs w:val="28"/>
        </w:rPr>
        <w:t xml:space="preserve"> </w:t>
      </w:r>
      <w:r w:rsidR="003A2544">
        <w:rPr>
          <w:szCs w:val="28"/>
        </w:rPr>
        <w:t xml:space="preserve">за представленням групи </w:t>
      </w:r>
      <w:r w:rsidR="00A53B3F">
        <w:rPr>
          <w:szCs w:val="28"/>
        </w:rPr>
        <w:t xml:space="preserve">                          </w:t>
      </w:r>
      <w:r w:rsidR="003A2544">
        <w:rPr>
          <w:szCs w:val="28"/>
        </w:rPr>
        <w:t>реагування</w:t>
      </w:r>
      <w:r w:rsidR="00A53B3F">
        <w:rPr>
          <w:szCs w:val="28"/>
        </w:rPr>
        <w:t xml:space="preserve"> </w:t>
      </w:r>
      <w:r w:rsidR="003A2544">
        <w:rPr>
          <w:szCs w:val="28"/>
        </w:rPr>
        <w:t>/</w:t>
      </w:r>
      <w:r w:rsidR="00A53B3F">
        <w:rPr>
          <w:szCs w:val="28"/>
        </w:rPr>
        <w:t xml:space="preserve"> </w:t>
      </w:r>
      <w:r w:rsidR="003A2544">
        <w:rPr>
          <w:szCs w:val="28"/>
        </w:rPr>
        <w:t xml:space="preserve">секретаря Комісії, </w:t>
      </w:r>
      <w:r w:rsidRPr="00CA5A81">
        <w:rPr>
          <w:szCs w:val="28"/>
        </w:rPr>
        <w:t>протягом д</w:t>
      </w:r>
      <w:r>
        <w:rPr>
          <w:szCs w:val="28"/>
        </w:rPr>
        <w:t>есяти календарних днів з дати їх</w:t>
      </w:r>
      <w:r w:rsidR="00B16D70">
        <w:rPr>
          <w:szCs w:val="28"/>
        </w:rPr>
        <w:t xml:space="preserve"> подання до Департаменту, з урахуванням особливостей</w:t>
      </w:r>
      <w:r w:rsidR="00690B91">
        <w:rPr>
          <w:szCs w:val="28"/>
        </w:rPr>
        <w:t>,</w:t>
      </w:r>
      <w:r w:rsidR="00B16D70">
        <w:rPr>
          <w:szCs w:val="28"/>
        </w:rPr>
        <w:t xml:space="preserve"> визначених </w:t>
      </w:r>
      <w:r w:rsidR="00690B91">
        <w:rPr>
          <w:szCs w:val="28"/>
        </w:rPr>
        <w:t>п</w:t>
      </w:r>
      <w:r w:rsidR="00B16D70">
        <w:rPr>
          <w:szCs w:val="28"/>
        </w:rPr>
        <w:t>оложенням</w:t>
      </w:r>
      <w:r w:rsidR="00690B91">
        <w:rPr>
          <w:szCs w:val="28"/>
        </w:rPr>
        <w:t>и про організацію її роботи</w:t>
      </w:r>
      <w:r w:rsidR="009339B0">
        <w:rPr>
          <w:szCs w:val="28"/>
        </w:rPr>
        <w:t xml:space="preserve"> та рішенням, яким вони затверджені</w:t>
      </w:r>
      <w:r w:rsidR="00B16D70">
        <w:rPr>
          <w:szCs w:val="28"/>
        </w:rPr>
        <w:t xml:space="preserve">. </w:t>
      </w:r>
    </w:p>
    <w:p w14:paraId="04AC99E2" w14:textId="60D945D5" w:rsidR="000C5AB1" w:rsidRPr="00344A9D" w:rsidRDefault="000C5AB1" w:rsidP="000F16FB">
      <w:pPr>
        <w:pStyle w:val="a3"/>
        <w:numPr>
          <w:ilvl w:val="0"/>
          <w:numId w:val="3"/>
        </w:numPr>
        <w:tabs>
          <w:tab w:val="left" w:pos="1418"/>
        </w:tabs>
        <w:spacing w:after="0" w:line="240" w:lineRule="auto"/>
        <w:ind w:left="0" w:firstLine="709"/>
        <w:rPr>
          <w:color w:val="000000" w:themeColor="text1"/>
        </w:rPr>
      </w:pPr>
      <w:r w:rsidRPr="00344A9D">
        <w:rPr>
          <w:color w:val="auto"/>
          <w:szCs w:val="28"/>
        </w:rPr>
        <w:t>На черговому засіданні, Комісія з урахуванням власних повноважень, приймає одне із рішень</w:t>
      </w:r>
      <w:r w:rsidR="00A53B3F">
        <w:rPr>
          <w:color w:val="auto"/>
          <w:szCs w:val="28"/>
        </w:rPr>
        <w:t xml:space="preserve"> </w:t>
      </w:r>
      <w:r w:rsidRPr="00344A9D">
        <w:rPr>
          <w:color w:val="auto"/>
          <w:szCs w:val="28"/>
        </w:rPr>
        <w:t>/</w:t>
      </w:r>
      <w:r w:rsidR="00A53B3F">
        <w:rPr>
          <w:color w:val="auto"/>
          <w:szCs w:val="28"/>
        </w:rPr>
        <w:t xml:space="preserve"> </w:t>
      </w:r>
      <w:r w:rsidRPr="00344A9D">
        <w:rPr>
          <w:color w:val="auto"/>
          <w:szCs w:val="28"/>
        </w:rPr>
        <w:t>висновків, що визначені її правосуб’єктністю.</w:t>
      </w:r>
    </w:p>
    <w:p w14:paraId="6C982035" w14:textId="77777777" w:rsidR="000C5AB1" w:rsidRPr="00344A9D" w:rsidRDefault="000C5AB1" w:rsidP="000C5AB1">
      <w:pPr>
        <w:pStyle w:val="a3"/>
        <w:spacing w:after="0" w:line="240" w:lineRule="auto"/>
        <w:ind w:left="0" w:firstLine="709"/>
        <w:rPr>
          <w:color w:val="000000" w:themeColor="text1"/>
        </w:rPr>
      </w:pPr>
      <w:r w:rsidRPr="00344A9D">
        <w:rPr>
          <w:color w:val="auto"/>
          <w:szCs w:val="28"/>
        </w:rPr>
        <w:t xml:space="preserve">Рішення Комісії, що обумовлені її правосуб’єктністю по підтвердженню або не підтвердженню факту здійснення </w:t>
      </w:r>
      <w:proofErr w:type="spellStart"/>
      <w:r w:rsidRPr="00344A9D">
        <w:rPr>
          <w:color w:val="auto"/>
          <w:szCs w:val="28"/>
        </w:rPr>
        <w:t>військовозобов’язаною</w:t>
      </w:r>
      <w:proofErr w:type="spellEnd"/>
      <w:r w:rsidRPr="00344A9D">
        <w:rPr>
          <w:color w:val="auto"/>
          <w:szCs w:val="28"/>
        </w:rPr>
        <w:t xml:space="preserve"> особою постійного догляду відображаються у протоколі Комісії у вигляді зробленого нею висновку та оформлюються шляхом складання Акту. Всі інші рішення Комісії відображаються у протоколі її засідання і оформлюються у вигляді витягу з протоколу Комісії.</w:t>
      </w:r>
    </w:p>
    <w:p w14:paraId="2318786F" w14:textId="206DB50B" w:rsidR="000C5AB1" w:rsidRDefault="000C5AB1" w:rsidP="000F16FB">
      <w:pPr>
        <w:pStyle w:val="a3"/>
        <w:numPr>
          <w:ilvl w:val="0"/>
          <w:numId w:val="3"/>
        </w:numPr>
        <w:tabs>
          <w:tab w:val="left" w:pos="1418"/>
        </w:tabs>
        <w:spacing w:after="0" w:line="240" w:lineRule="auto"/>
        <w:ind w:left="0" w:firstLine="709"/>
        <w:rPr>
          <w:color w:val="auto"/>
          <w:szCs w:val="28"/>
        </w:rPr>
      </w:pPr>
      <w:r w:rsidRPr="00344A9D">
        <w:rPr>
          <w:color w:val="000000" w:themeColor="text1"/>
        </w:rPr>
        <w:t xml:space="preserve">Після оформлення рішень відповідно до вимог, визначених до роботи Комісії, секретар Комісії </w:t>
      </w:r>
      <w:r w:rsidRPr="00344A9D">
        <w:rPr>
          <w:color w:val="auto"/>
          <w:szCs w:val="28"/>
        </w:rPr>
        <w:t xml:space="preserve">доводить до відома </w:t>
      </w:r>
      <w:proofErr w:type="spellStart"/>
      <w:r w:rsidRPr="00344A9D">
        <w:rPr>
          <w:color w:val="auto"/>
          <w:szCs w:val="28"/>
        </w:rPr>
        <w:t>військовозобов’язаної</w:t>
      </w:r>
      <w:proofErr w:type="spellEnd"/>
      <w:r w:rsidRPr="00344A9D">
        <w:rPr>
          <w:color w:val="auto"/>
          <w:szCs w:val="28"/>
        </w:rPr>
        <w:t xml:space="preserve"> особи рішення Комісії та видає під підпис Акт</w:t>
      </w:r>
      <w:r w:rsidR="00A53B3F">
        <w:rPr>
          <w:color w:val="auto"/>
          <w:szCs w:val="28"/>
        </w:rPr>
        <w:t xml:space="preserve"> </w:t>
      </w:r>
      <w:r w:rsidRPr="00344A9D">
        <w:rPr>
          <w:color w:val="auto"/>
          <w:szCs w:val="28"/>
        </w:rPr>
        <w:t>/</w:t>
      </w:r>
      <w:r w:rsidR="00A53B3F">
        <w:rPr>
          <w:color w:val="auto"/>
          <w:szCs w:val="28"/>
        </w:rPr>
        <w:t xml:space="preserve"> </w:t>
      </w:r>
      <w:r w:rsidRPr="00344A9D">
        <w:rPr>
          <w:color w:val="auto"/>
          <w:szCs w:val="28"/>
        </w:rPr>
        <w:t xml:space="preserve">витяг з протоколу Комісії </w:t>
      </w:r>
      <w:r w:rsidR="00A53B3F">
        <w:rPr>
          <w:color w:val="auto"/>
          <w:szCs w:val="28"/>
        </w:rPr>
        <w:t xml:space="preserve">                </w:t>
      </w:r>
      <w:r w:rsidRPr="00344A9D">
        <w:rPr>
          <w:color w:val="auto"/>
          <w:szCs w:val="28"/>
        </w:rPr>
        <w:t>(у разі, якщо рішення Комісії не передбачає потреби в оформленні Акту).</w:t>
      </w:r>
    </w:p>
    <w:p w14:paraId="32B1957D" w14:textId="1CEE8722" w:rsidR="000C5AB1" w:rsidRDefault="00625961" w:rsidP="000F16FB">
      <w:pPr>
        <w:pStyle w:val="a3"/>
        <w:numPr>
          <w:ilvl w:val="0"/>
          <w:numId w:val="3"/>
        </w:numPr>
        <w:tabs>
          <w:tab w:val="left" w:pos="709"/>
          <w:tab w:val="left" w:pos="1418"/>
        </w:tabs>
        <w:spacing w:after="0" w:line="240" w:lineRule="auto"/>
        <w:ind w:left="0" w:firstLine="709"/>
        <w:rPr>
          <w:color w:val="000000" w:themeColor="text1"/>
        </w:rPr>
      </w:pPr>
      <w:r>
        <w:rPr>
          <w:color w:val="000000" w:themeColor="text1"/>
        </w:rPr>
        <w:t>У разі не встановлення</w:t>
      </w:r>
      <w:r w:rsidR="00ED1E11">
        <w:rPr>
          <w:color w:val="000000" w:themeColor="text1"/>
        </w:rPr>
        <w:t xml:space="preserve"> умов, визначених підпунктом г) пункту </w:t>
      </w:r>
      <w:r w:rsidR="00C83E2A">
        <w:rPr>
          <w:color w:val="000000" w:themeColor="text1"/>
        </w:rPr>
        <w:t xml:space="preserve">          </w:t>
      </w:r>
      <w:r w:rsidR="00ED1E11">
        <w:rPr>
          <w:color w:val="000000" w:themeColor="text1"/>
        </w:rPr>
        <w:t>9 цього Положення</w:t>
      </w:r>
      <w:r>
        <w:rPr>
          <w:color w:val="000000" w:themeColor="text1"/>
        </w:rPr>
        <w:t xml:space="preserve">, що підтверджується </w:t>
      </w:r>
      <w:r w:rsidR="00FA75BD">
        <w:rPr>
          <w:color w:val="000000" w:themeColor="text1"/>
        </w:rPr>
        <w:t>у спосіб, визначений пунктами</w:t>
      </w:r>
      <w:r w:rsidR="00F0206C">
        <w:rPr>
          <w:color w:val="000000" w:themeColor="text1"/>
        </w:rPr>
        <w:t xml:space="preserve"> </w:t>
      </w:r>
      <w:r w:rsidR="00C83E2A">
        <w:rPr>
          <w:color w:val="000000" w:themeColor="text1"/>
        </w:rPr>
        <w:t xml:space="preserve">               </w:t>
      </w:r>
      <w:r w:rsidR="00F0206C">
        <w:rPr>
          <w:color w:val="000000" w:themeColor="text1"/>
        </w:rPr>
        <w:t>7, 12 цього Положення</w:t>
      </w:r>
      <w:r w:rsidR="00FA75BD">
        <w:rPr>
          <w:color w:val="000000" w:themeColor="text1"/>
        </w:rPr>
        <w:t xml:space="preserve">, Комісія одночасно з прийняттям </w:t>
      </w:r>
      <w:r w:rsidR="00994883">
        <w:rPr>
          <w:color w:val="000000" w:themeColor="text1"/>
        </w:rPr>
        <w:t>власного рішення</w:t>
      </w:r>
      <w:r w:rsidR="00AC3CDF">
        <w:rPr>
          <w:color w:val="000000" w:themeColor="text1"/>
        </w:rPr>
        <w:t xml:space="preserve"> у формі</w:t>
      </w:r>
      <w:r w:rsidR="00C60757">
        <w:rPr>
          <w:color w:val="000000" w:themeColor="text1"/>
        </w:rPr>
        <w:t>,</w:t>
      </w:r>
      <w:r w:rsidR="00FD7BC4">
        <w:rPr>
          <w:color w:val="000000" w:themeColor="text1"/>
        </w:rPr>
        <w:t xml:space="preserve"> складеного</w:t>
      </w:r>
      <w:r w:rsidR="00AC3CDF">
        <w:rPr>
          <w:color w:val="000000" w:themeColor="text1"/>
        </w:rPr>
        <w:t xml:space="preserve"> Акту</w:t>
      </w:r>
      <w:r w:rsidR="00C60757">
        <w:rPr>
          <w:color w:val="000000" w:themeColor="text1"/>
        </w:rPr>
        <w:t>,</w:t>
      </w:r>
      <w:r w:rsidR="00994883">
        <w:rPr>
          <w:color w:val="000000" w:themeColor="text1"/>
        </w:rPr>
        <w:t xml:space="preserve"> </w:t>
      </w:r>
      <w:r w:rsidR="00511B4C">
        <w:rPr>
          <w:color w:val="000000" w:themeColor="text1"/>
        </w:rPr>
        <w:t xml:space="preserve">доручає Департаменту здійснити запит до </w:t>
      </w:r>
      <w:r w:rsidR="00A826DA">
        <w:rPr>
          <w:color w:val="000000" w:themeColor="text1"/>
        </w:rPr>
        <w:t>Державного підприємства «</w:t>
      </w:r>
      <w:proofErr w:type="spellStart"/>
      <w:r w:rsidR="00A826DA">
        <w:rPr>
          <w:color w:val="000000" w:themeColor="text1"/>
        </w:rPr>
        <w:t>Інформаційно</w:t>
      </w:r>
      <w:proofErr w:type="spellEnd"/>
      <w:r w:rsidR="00A826DA">
        <w:rPr>
          <w:color w:val="000000" w:themeColor="text1"/>
        </w:rPr>
        <w:t xml:space="preserve"> - обчислювальний центр Міністерства соціальної політики України» </w:t>
      </w:r>
      <w:r w:rsidR="00511B4C">
        <w:rPr>
          <w:color w:val="000000" w:themeColor="text1"/>
        </w:rPr>
        <w:t xml:space="preserve">для перевірки достовірності повідомлених </w:t>
      </w:r>
      <w:proofErr w:type="spellStart"/>
      <w:r w:rsidR="00511B4C">
        <w:rPr>
          <w:color w:val="000000" w:themeColor="text1"/>
        </w:rPr>
        <w:t>військовозобов’язаною</w:t>
      </w:r>
      <w:proofErr w:type="spellEnd"/>
      <w:r w:rsidR="00511B4C">
        <w:rPr>
          <w:color w:val="000000" w:themeColor="text1"/>
        </w:rPr>
        <w:t xml:space="preserve"> особою та особою, за якою здійснюється постійний догляд</w:t>
      </w:r>
      <w:r w:rsidR="00C60757">
        <w:rPr>
          <w:color w:val="000000" w:themeColor="text1"/>
        </w:rPr>
        <w:t xml:space="preserve"> відповідних</w:t>
      </w:r>
      <w:r w:rsidR="00A826DA">
        <w:rPr>
          <w:color w:val="000000" w:themeColor="text1"/>
        </w:rPr>
        <w:t xml:space="preserve"> обставин</w:t>
      </w:r>
      <w:r w:rsidR="00C60757">
        <w:rPr>
          <w:color w:val="000000" w:themeColor="text1"/>
        </w:rPr>
        <w:t>.</w:t>
      </w:r>
    </w:p>
    <w:p w14:paraId="45F799E5" w14:textId="21ED4C75" w:rsidR="00601064" w:rsidRPr="00601064" w:rsidRDefault="00DB7E91" w:rsidP="005C5C58">
      <w:pPr>
        <w:tabs>
          <w:tab w:val="left" w:pos="709"/>
          <w:tab w:val="left" w:pos="1134"/>
        </w:tabs>
        <w:spacing w:after="0" w:line="240" w:lineRule="auto"/>
        <w:ind w:left="0" w:firstLine="0"/>
        <w:rPr>
          <w:color w:val="auto"/>
          <w:szCs w:val="28"/>
        </w:rPr>
      </w:pPr>
      <w:r>
        <w:rPr>
          <w:color w:val="000000" w:themeColor="text1"/>
        </w:rPr>
        <w:tab/>
      </w:r>
      <w:r w:rsidR="00A3351C" w:rsidRPr="00DB7E91">
        <w:rPr>
          <w:color w:val="000000" w:themeColor="text1"/>
        </w:rPr>
        <w:t>При отриманні відповіді</w:t>
      </w:r>
      <w:r w:rsidR="005C5C58">
        <w:rPr>
          <w:color w:val="000000" w:themeColor="text1"/>
        </w:rPr>
        <w:t xml:space="preserve"> на запит, направлений</w:t>
      </w:r>
      <w:r w:rsidR="00A3351C" w:rsidRPr="00DB7E91">
        <w:rPr>
          <w:color w:val="000000" w:themeColor="text1"/>
        </w:rPr>
        <w:t xml:space="preserve"> в порядку вимог цього пункту Положення</w:t>
      </w:r>
      <w:r w:rsidR="00257A48" w:rsidRPr="00DB7E91">
        <w:rPr>
          <w:color w:val="000000" w:themeColor="text1"/>
        </w:rPr>
        <w:t xml:space="preserve">, </w:t>
      </w:r>
      <w:r w:rsidR="005C5C58">
        <w:rPr>
          <w:color w:val="000000" w:themeColor="text1"/>
        </w:rPr>
        <w:t xml:space="preserve">із </w:t>
      </w:r>
      <w:r w:rsidR="005C5C58">
        <w:t>відомостями</w:t>
      </w:r>
      <w:r w:rsidR="00CC302E">
        <w:t>, які</w:t>
      </w:r>
      <w:r w:rsidRPr="00BC4745">
        <w:t xml:space="preserve"> спростовують </w:t>
      </w:r>
      <w:r w:rsidR="00476E28">
        <w:t xml:space="preserve">повідомлені </w:t>
      </w:r>
      <w:proofErr w:type="spellStart"/>
      <w:r w:rsidR="005C5C58">
        <w:rPr>
          <w:color w:val="000000" w:themeColor="text1"/>
        </w:rPr>
        <w:t>військовозобов’язаною</w:t>
      </w:r>
      <w:proofErr w:type="spellEnd"/>
      <w:r w:rsidR="005C5C58">
        <w:rPr>
          <w:color w:val="000000" w:themeColor="text1"/>
        </w:rPr>
        <w:t xml:space="preserve"> особою та особою, за якою здійснюється постійний догляд</w:t>
      </w:r>
      <w:r w:rsidR="00476E28">
        <w:rPr>
          <w:color w:val="000000" w:themeColor="text1"/>
        </w:rPr>
        <w:t xml:space="preserve"> </w:t>
      </w:r>
      <w:r w:rsidR="005C5C58">
        <w:rPr>
          <w:color w:val="000000" w:themeColor="text1"/>
        </w:rPr>
        <w:t>обставин</w:t>
      </w:r>
      <w:r w:rsidR="00CC302E">
        <w:rPr>
          <w:color w:val="000000" w:themeColor="text1"/>
        </w:rPr>
        <w:t>и</w:t>
      </w:r>
      <w:r w:rsidR="00476E28">
        <w:rPr>
          <w:color w:val="000000" w:themeColor="text1"/>
        </w:rPr>
        <w:t xml:space="preserve">, що впливало на право </w:t>
      </w:r>
      <w:proofErr w:type="spellStart"/>
      <w:r w:rsidR="00CC302E">
        <w:rPr>
          <w:color w:val="000000" w:themeColor="text1"/>
        </w:rPr>
        <w:t>військовозобов’язаної</w:t>
      </w:r>
      <w:proofErr w:type="spellEnd"/>
      <w:r w:rsidR="00CC302E">
        <w:rPr>
          <w:color w:val="000000" w:themeColor="text1"/>
        </w:rPr>
        <w:t xml:space="preserve"> особи </w:t>
      </w:r>
      <w:r w:rsidR="001505DF">
        <w:rPr>
          <w:color w:val="000000" w:themeColor="text1"/>
        </w:rPr>
        <w:t>по отриманню нею</w:t>
      </w:r>
      <w:r w:rsidR="00476E28">
        <w:rPr>
          <w:color w:val="000000" w:themeColor="text1"/>
        </w:rPr>
        <w:t xml:space="preserve"> Акту</w:t>
      </w:r>
      <w:r w:rsidR="00CC302E">
        <w:rPr>
          <w:color w:val="000000" w:themeColor="text1"/>
        </w:rPr>
        <w:t xml:space="preserve">, секретар Комісії невідкладно </w:t>
      </w:r>
      <w:r w:rsidR="000A13FF">
        <w:rPr>
          <w:color w:val="000000" w:themeColor="text1"/>
        </w:rPr>
        <w:t>виносить попередньо розглянуті матеріали справи на розгляд Комісії для реагування нею відповідно до її дис</w:t>
      </w:r>
      <w:r w:rsidR="00362D46">
        <w:rPr>
          <w:color w:val="000000" w:themeColor="text1"/>
        </w:rPr>
        <w:t xml:space="preserve">креційних повноважень, з урахуванням вимог </w:t>
      </w:r>
      <w:r w:rsidR="007C2593">
        <w:rPr>
          <w:color w:val="000000" w:themeColor="text1"/>
        </w:rPr>
        <w:t xml:space="preserve">пункту 7 цього Положення. </w:t>
      </w:r>
    </w:p>
    <w:p w14:paraId="4B2E9A5F" w14:textId="77777777" w:rsidR="00645FF0" w:rsidRPr="0022452C" w:rsidRDefault="00645FF0" w:rsidP="00645FF0">
      <w:pPr>
        <w:spacing w:after="0" w:line="240" w:lineRule="auto"/>
        <w:ind w:left="0" w:firstLine="851"/>
        <w:rPr>
          <w:color w:val="auto"/>
          <w:szCs w:val="28"/>
        </w:rPr>
      </w:pPr>
    </w:p>
    <w:bookmarkEnd w:id="0"/>
    <w:p w14:paraId="55E4FA7D" w14:textId="77777777" w:rsidR="00645FF0" w:rsidRDefault="00645FF0" w:rsidP="00645FF0">
      <w:pPr>
        <w:widowControl w:val="0"/>
        <w:tabs>
          <w:tab w:val="left" w:pos="566"/>
        </w:tabs>
        <w:autoSpaceDE w:val="0"/>
        <w:autoSpaceDN w:val="0"/>
        <w:adjustRightInd w:val="0"/>
        <w:rPr>
          <w:color w:val="auto"/>
          <w:szCs w:val="28"/>
        </w:rPr>
      </w:pPr>
      <w:r>
        <w:rPr>
          <w:szCs w:val="28"/>
        </w:rPr>
        <w:t xml:space="preserve">Директор Департаменту соціального </w:t>
      </w:r>
    </w:p>
    <w:p w14:paraId="2A1607C4" w14:textId="05C2F361" w:rsidR="009D0C2A" w:rsidRDefault="00645FF0" w:rsidP="00C83E2A">
      <w:pPr>
        <w:widowControl w:val="0"/>
        <w:tabs>
          <w:tab w:val="left" w:pos="566"/>
        </w:tabs>
        <w:autoSpaceDE w:val="0"/>
        <w:autoSpaceDN w:val="0"/>
        <w:adjustRightInd w:val="0"/>
      </w:pPr>
      <w:r>
        <w:rPr>
          <w:szCs w:val="28"/>
        </w:rPr>
        <w:t>захисту населення Сумської міської ради</w:t>
      </w:r>
      <w:r>
        <w:rPr>
          <w:szCs w:val="28"/>
        </w:rPr>
        <w:tab/>
      </w:r>
      <w:r>
        <w:rPr>
          <w:szCs w:val="28"/>
        </w:rPr>
        <w:tab/>
        <w:t xml:space="preserve">                      Тетяна МАСІК</w:t>
      </w:r>
    </w:p>
    <w:sectPr w:rsidR="009D0C2A" w:rsidSect="00C83E2A">
      <w:headerReference w:type="default" r:id="rId9"/>
      <w:headerReference w:type="first" r:id="rId10"/>
      <w:pgSz w:w="11906" w:h="16838"/>
      <w:pgMar w:top="567" w:right="567" w:bottom="567" w:left="1701" w:header="709" w:footer="709" w:gutter="0"/>
      <w:pgNumType w:start="3"/>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58899" w14:textId="77777777" w:rsidR="00AF7C7C" w:rsidRDefault="00AF7C7C" w:rsidP="00330FA4">
      <w:pPr>
        <w:spacing w:after="0" w:line="240" w:lineRule="auto"/>
      </w:pPr>
      <w:r>
        <w:separator/>
      </w:r>
    </w:p>
  </w:endnote>
  <w:endnote w:type="continuationSeparator" w:id="0">
    <w:p w14:paraId="62E6FC1C" w14:textId="77777777" w:rsidR="00AF7C7C" w:rsidRDefault="00AF7C7C" w:rsidP="0033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40AAD" w14:textId="77777777" w:rsidR="00AF7C7C" w:rsidRDefault="00AF7C7C" w:rsidP="00330FA4">
      <w:pPr>
        <w:spacing w:after="0" w:line="240" w:lineRule="auto"/>
      </w:pPr>
      <w:r>
        <w:separator/>
      </w:r>
    </w:p>
  </w:footnote>
  <w:footnote w:type="continuationSeparator" w:id="0">
    <w:p w14:paraId="738C6AAE" w14:textId="77777777" w:rsidR="00AF7C7C" w:rsidRDefault="00AF7C7C" w:rsidP="00330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968887"/>
      <w:docPartObj>
        <w:docPartGallery w:val="Page Numbers (Top of Page)"/>
        <w:docPartUnique/>
      </w:docPartObj>
    </w:sdtPr>
    <w:sdtEndPr/>
    <w:sdtContent>
      <w:p w14:paraId="62C8438E" w14:textId="7D7BDB1F" w:rsidR="00E06E87" w:rsidRDefault="00AB6B77">
        <w:pPr>
          <w:pStyle w:val="a5"/>
          <w:jc w:val="center"/>
        </w:pPr>
        <w:r>
          <w:fldChar w:fldCharType="begin"/>
        </w:r>
        <w:r>
          <w:instrText>PAGE   \* MERGEFORMAT</w:instrText>
        </w:r>
        <w:r>
          <w:fldChar w:fldCharType="separate"/>
        </w:r>
        <w:r w:rsidR="00BF5D8D" w:rsidRPr="00BF5D8D">
          <w:rPr>
            <w:noProof/>
            <w:lang w:val="ru-RU"/>
          </w:rPr>
          <w:t>8</w:t>
        </w:r>
        <w:r>
          <w:fldChar w:fldCharType="end"/>
        </w:r>
      </w:p>
    </w:sdtContent>
  </w:sdt>
  <w:p w14:paraId="37D47E32" w14:textId="77777777" w:rsidR="006435A4" w:rsidRDefault="00AB6B77">
    <w:pPr>
      <w:pStyle w:val="a5"/>
      <w:rPr>
        <w:sz w:val="24"/>
      </w:rPr>
    </w:pPr>
    <w:r>
      <w:t xml:space="preserve">                                                                                                   </w:t>
    </w:r>
    <w:r w:rsidRPr="008D30F6">
      <w:rPr>
        <w:sz w:val="24"/>
      </w:rPr>
      <w:t>П</w:t>
    </w:r>
    <w:r w:rsidR="001752DC">
      <w:rPr>
        <w:sz w:val="24"/>
      </w:rPr>
      <w:t>родовження додатку 1</w:t>
    </w:r>
  </w:p>
  <w:p w14:paraId="6DFA154F" w14:textId="77777777" w:rsidR="008D30F6" w:rsidRPr="008D30F6" w:rsidRDefault="00AF7C7C">
    <w:pPr>
      <w:pStyle w:val="a5"/>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2838"/>
      <w:docPartObj>
        <w:docPartGallery w:val="Page Numbers (Top of Page)"/>
        <w:docPartUnique/>
      </w:docPartObj>
    </w:sdtPr>
    <w:sdtEndPr/>
    <w:sdtContent>
      <w:p w14:paraId="4733DD7E" w14:textId="56A715C6" w:rsidR="00132CD5" w:rsidRDefault="00A41A2B">
        <w:pPr>
          <w:pStyle w:val="a5"/>
          <w:jc w:val="center"/>
        </w:pPr>
        <w:r>
          <w:t>3</w:t>
        </w:r>
      </w:p>
      <w:p w14:paraId="2BC501D7" w14:textId="77777777" w:rsidR="00132CD5" w:rsidRDefault="00330FA4" w:rsidP="007F43F4">
        <w:pPr>
          <w:ind w:left="5245"/>
          <w:jc w:val="center"/>
          <w:rPr>
            <w:sz w:val="24"/>
            <w:szCs w:val="24"/>
          </w:rPr>
        </w:pPr>
        <w:r>
          <w:rPr>
            <w:sz w:val="24"/>
            <w:szCs w:val="24"/>
          </w:rPr>
          <w:t>Додаток 1</w:t>
        </w:r>
      </w:p>
      <w:p w14:paraId="3FE4717E" w14:textId="77777777" w:rsidR="00132CD5" w:rsidRDefault="00AB6B77" w:rsidP="00132CD5">
        <w:pPr>
          <w:ind w:left="5670"/>
          <w:rPr>
            <w:sz w:val="24"/>
            <w:szCs w:val="24"/>
          </w:rPr>
        </w:pPr>
        <w:r>
          <w:rPr>
            <w:sz w:val="24"/>
            <w:szCs w:val="24"/>
          </w:rPr>
          <w:t>до рішення виконавчого комітету</w:t>
        </w:r>
      </w:p>
      <w:p w14:paraId="39E2C731" w14:textId="5747F2E0" w:rsidR="00132CD5" w:rsidRPr="007F43F4" w:rsidRDefault="00AB6B77" w:rsidP="007F43F4">
        <w:pPr>
          <w:ind w:left="5670" w:firstLine="0"/>
          <w:rPr>
            <w:sz w:val="24"/>
            <w:szCs w:val="24"/>
          </w:rPr>
        </w:pPr>
        <w:r>
          <w:rPr>
            <w:sz w:val="24"/>
            <w:szCs w:val="24"/>
          </w:rPr>
          <w:t xml:space="preserve">від </w:t>
        </w:r>
        <w:r w:rsidR="00BF5D8D">
          <w:rPr>
            <w:sz w:val="24"/>
            <w:szCs w:val="24"/>
          </w:rPr>
          <w:t>08.10.2024</w:t>
        </w:r>
        <w:r>
          <w:rPr>
            <w:sz w:val="24"/>
            <w:szCs w:val="24"/>
          </w:rPr>
          <w:t xml:space="preserve">  №</w:t>
        </w:r>
        <w:r w:rsidR="00BF5D8D">
          <w:rPr>
            <w:sz w:val="24"/>
            <w:szCs w:val="24"/>
          </w:rPr>
          <w:t xml:space="preserve"> 579</w:t>
        </w:r>
      </w:p>
    </w:sdtContent>
  </w:sdt>
  <w:p w14:paraId="4C00632A" w14:textId="77777777" w:rsidR="00132CD5" w:rsidRDefault="00AF7C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6AF8"/>
    <w:multiLevelType w:val="multilevel"/>
    <w:tmpl w:val="9F2AB472"/>
    <w:lvl w:ilvl="0">
      <w:start w:val="1"/>
      <w:numFmt w:val="decimal"/>
      <w:lvlText w:val="%1."/>
      <w:lvlJc w:val="left"/>
      <w:pPr>
        <w:ind w:left="1067" w:hanging="360"/>
      </w:pPr>
      <w:rPr>
        <w:rFonts w:ascii="Times New Roman" w:eastAsia="Times New Roman" w:hAnsi="Times New Roman" w:cs="Times New Roman"/>
        <w:b/>
      </w:rPr>
    </w:lvl>
    <w:lvl w:ilvl="1">
      <w:start w:val="1"/>
      <w:numFmt w:val="decimal"/>
      <w:isLgl/>
      <w:lvlText w:val="%1.%2."/>
      <w:lvlJc w:val="left"/>
      <w:pPr>
        <w:ind w:left="1571" w:hanging="720"/>
      </w:pPr>
      <w:rPr>
        <w:rFonts w:hint="default"/>
        <w:b/>
      </w:rPr>
    </w:lvl>
    <w:lvl w:ilvl="2">
      <w:start w:val="1"/>
      <w:numFmt w:val="decimal"/>
      <w:isLgl/>
      <w:lvlText w:val="%1.%2.%3."/>
      <w:lvlJc w:val="left"/>
      <w:pPr>
        <w:ind w:left="1715" w:hanging="720"/>
      </w:pPr>
      <w:rPr>
        <w:rFonts w:hint="default"/>
      </w:rPr>
    </w:lvl>
    <w:lvl w:ilvl="3">
      <w:start w:val="1"/>
      <w:numFmt w:val="decimal"/>
      <w:isLgl/>
      <w:lvlText w:val="%1.%2.%3.%4."/>
      <w:lvlJc w:val="left"/>
      <w:pPr>
        <w:ind w:left="2219" w:hanging="1080"/>
      </w:pPr>
      <w:rPr>
        <w:rFonts w:hint="default"/>
      </w:rPr>
    </w:lvl>
    <w:lvl w:ilvl="4">
      <w:start w:val="1"/>
      <w:numFmt w:val="decimal"/>
      <w:isLgl/>
      <w:lvlText w:val="%1.%2.%3.%4.%5."/>
      <w:lvlJc w:val="left"/>
      <w:pPr>
        <w:ind w:left="2363" w:hanging="1080"/>
      </w:pPr>
      <w:rPr>
        <w:rFonts w:hint="default"/>
      </w:rPr>
    </w:lvl>
    <w:lvl w:ilvl="5">
      <w:start w:val="1"/>
      <w:numFmt w:val="decimal"/>
      <w:isLgl/>
      <w:lvlText w:val="%1.%2.%3.%4.%5.%6."/>
      <w:lvlJc w:val="left"/>
      <w:pPr>
        <w:ind w:left="2867" w:hanging="1440"/>
      </w:pPr>
      <w:rPr>
        <w:rFonts w:hint="default"/>
      </w:rPr>
    </w:lvl>
    <w:lvl w:ilvl="6">
      <w:start w:val="1"/>
      <w:numFmt w:val="decimal"/>
      <w:isLgl/>
      <w:lvlText w:val="%1.%2.%3.%4.%5.%6.%7."/>
      <w:lvlJc w:val="left"/>
      <w:pPr>
        <w:ind w:left="3371" w:hanging="1800"/>
      </w:pPr>
      <w:rPr>
        <w:rFonts w:hint="default"/>
      </w:rPr>
    </w:lvl>
    <w:lvl w:ilvl="7">
      <w:start w:val="1"/>
      <w:numFmt w:val="decimal"/>
      <w:isLgl/>
      <w:lvlText w:val="%1.%2.%3.%4.%5.%6.%7.%8."/>
      <w:lvlJc w:val="left"/>
      <w:pPr>
        <w:ind w:left="3515" w:hanging="1800"/>
      </w:pPr>
      <w:rPr>
        <w:rFonts w:hint="default"/>
      </w:rPr>
    </w:lvl>
    <w:lvl w:ilvl="8">
      <w:start w:val="1"/>
      <w:numFmt w:val="decimal"/>
      <w:isLgl/>
      <w:lvlText w:val="%1.%2.%3.%4.%5.%6.%7.%8.%9."/>
      <w:lvlJc w:val="left"/>
      <w:pPr>
        <w:ind w:left="4019" w:hanging="2160"/>
      </w:pPr>
      <w:rPr>
        <w:rFonts w:hint="default"/>
      </w:rPr>
    </w:lvl>
  </w:abstractNum>
  <w:abstractNum w:abstractNumId="1">
    <w:nsid w:val="4B901648"/>
    <w:multiLevelType w:val="hybridMultilevel"/>
    <w:tmpl w:val="CE0C1F02"/>
    <w:lvl w:ilvl="0" w:tplc="E288063C">
      <w:start w:val="12"/>
      <w:numFmt w:val="decimal"/>
      <w:lvlText w:val="%1."/>
      <w:lvlJc w:val="left"/>
      <w:pPr>
        <w:ind w:left="1070" w:hanging="360"/>
      </w:pPr>
      <w:rPr>
        <w:rFonts w:hint="default"/>
        <w:b/>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
    <w:nsid w:val="596A1390"/>
    <w:multiLevelType w:val="hybridMultilevel"/>
    <w:tmpl w:val="C1C8B566"/>
    <w:lvl w:ilvl="0" w:tplc="9FECA760">
      <w:start w:val="11"/>
      <w:numFmt w:val="decimal"/>
      <w:lvlText w:val="%1."/>
      <w:lvlJc w:val="left"/>
      <w:pPr>
        <w:ind w:left="2204" w:hanging="360"/>
      </w:pPr>
      <w:rPr>
        <w:rFonts w:hint="default"/>
        <w:b/>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3">
    <w:nsid w:val="5FD53B6D"/>
    <w:multiLevelType w:val="hybridMultilevel"/>
    <w:tmpl w:val="F43C3A0C"/>
    <w:lvl w:ilvl="0" w:tplc="301C202E">
      <w:start w:val="9"/>
      <w:numFmt w:val="decimal"/>
      <w:lvlText w:val="%1."/>
      <w:lvlJc w:val="left"/>
      <w:pPr>
        <w:ind w:left="2204" w:hanging="360"/>
      </w:pPr>
      <w:rPr>
        <w:rFonts w:hint="default"/>
        <w:b/>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CD"/>
    <w:rsid w:val="00007A06"/>
    <w:rsid w:val="00024900"/>
    <w:rsid w:val="0004247A"/>
    <w:rsid w:val="00042A03"/>
    <w:rsid w:val="0005623F"/>
    <w:rsid w:val="0006173F"/>
    <w:rsid w:val="00074D50"/>
    <w:rsid w:val="00076B18"/>
    <w:rsid w:val="00080E90"/>
    <w:rsid w:val="000A13FF"/>
    <w:rsid w:val="000A5160"/>
    <w:rsid w:val="000C5AB1"/>
    <w:rsid w:val="000C681F"/>
    <w:rsid w:val="000F16FB"/>
    <w:rsid w:val="000F1C14"/>
    <w:rsid w:val="001268C1"/>
    <w:rsid w:val="001474CD"/>
    <w:rsid w:val="001505DF"/>
    <w:rsid w:val="00154EB5"/>
    <w:rsid w:val="00162871"/>
    <w:rsid w:val="001650A8"/>
    <w:rsid w:val="001752DC"/>
    <w:rsid w:val="001B414D"/>
    <w:rsid w:val="001C590B"/>
    <w:rsid w:val="001D4259"/>
    <w:rsid w:val="00200B2A"/>
    <w:rsid w:val="0020460D"/>
    <w:rsid w:val="00256662"/>
    <w:rsid w:val="00257A48"/>
    <w:rsid w:val="002848DC"/>
    <w:rsid w:val="00286191"/>
    <w:rsid w:val="00297198"/>
    <w:rsid w:val="002A3126"/>
    <w:rsid w:val="002B027F"/>
    <w:rsid w:val="002B3218"/>
    <w:rsid w:val="00302DF4"/>
    <w:rsid w:val="0030550B"/>
    <w:rsid w:val="00310603"/>
    <w:rsid w:val="003129C3"/>
    <w:rsid w:val="00315135"/>
    <w:rsid w:val="00320036"/>
    <w:rsid w:val="00330FA4"/>
    <w:rsid w:val="00336D4E"/>
    <w:rsid w:val="00362D46"/>
    <w:rsid w:val="00386E96"/>
    <w:rsid w:val="00387E0E"/>
    <w:rsid w:val="00390AF2"/>
    <w:rsid w:val="00391B9F"/>
    <w:rsid w:val="00391DD4"/>
    <w:rsid w:val="003A2544"/>
    <w:rsid w:val="003B2BE3"/>
    <w:rsid w:val="003D6E4F"/>
    <w:rsid w:val="003E588D"/>
    <w:rsid w:val="003F0623"/>
    <w:rsid w:val="003F4CE4"/>
    <w:rsid w:val="00440C74"/>
    <w:rsid w:val="00465690"/>
    <w:rsid w:val="0047445C"/>
    <w:rsid w:val="00476E28"/>
    <w:rsid w:val="004A1034"/>
    <w:rsid w:val="004B5813"/>
    <w:rsid w:val="004D0F0A"/>
    <w:rsid w:val="004D15DA"/>
    <w:rsid w:val="004D19DB"/>
    <w:rsid w:val="00511B4C"/>
    <w:rsid w:val="00561215"/>
    <w:rsid w:val="00575FCD"/>
    <w:rsid w:val="005801E3"/>
    <w:rsid w:val="005925BB"/>
    <w:rsid w:val="005A481A"/>
    <w:rsid w:val="005C5C58"/>
    <w:rsid w:val="005C6BC5"/>
    <w:rsid w:val="005D418F"/>
    <w:rsid w:val="005D763A"/>
    <w:rsid w:val="00601064"/>
    <w:rsid w:val="00611123"/>
    <w:rsid w:val="00625961"/>
    <w:rsid w:val="00637E0A"/>
    <w:rsid w:val="00645FF0"/>
    <w:rsid w:val="00653AB8"/>
    <w:rsid w:val="00655FD7"/>
    <w:rsid w:val="006637F1"/>
    <w:rsid w:val="00690819"/>
    <w:rsid w:val="00690B91"/>
    <w:rsid w:val="00690F33"/>
    <w:rsid w:val="00696F55"/>
    <w:rsid w:val="006C103A"/>
    <w:rsid w:val="006D7972"/>
    <w:rsid w:val="006E5FE5"/>
    <w:rsid w:val="006E6001"/>
    <w:rsid w:val="006F51CE"/>
    <w:rsid w:val="007146EE"/>
    <w:rsid w:val="00727F2B"/>
    <w:rsid w:val="0073047A"/>
    <w:rsid w:val="00734B4D"/>
    <w:rsid w:val="00783A02"/>
    <w:rsid w:val="007850D3"/>
    <w:rsid w:val="007A53C5"/>
    <w:rsid w:val="007B4F46"/>
    <w:rsid w:val="007C2593"/>
    <w:rsid w:val="007D351E"/>
    <w:rsid w:val="007F1C00"/>
    <w:rsid w:val="00842055"/>
    <w:rsid w:val="008545CE"/>
    <w:rsid w:val="00884F9A"/>
    <w:rsid w:val="008A3D90"/>
    <w:rsid w:val="008E32D1"/>
    <w:rsid w:val="00906B05"/>
    <w:rsid w:val="00912908"/>
    <w:rsid w:val="0093157F"/>
    <w:rsid w:val="009339B0"/>
    <w:rsid w:val="0094326C"/>
    <w:rsid w:val="00946781"/>
    <w:rsid w:val="00960476"/>
    <w:rsid w:val="00960F9E"/>
    <w:rsid w:val="009671A9"/>
    <w:rsid w:val="00967C62"/>
    <w:rsid w:val="00970C62"/>
    <w:rsid w:val="00987507"/>
    <w:rsid w:val="009910A5"/>
    <w:rsid w:val="00994883"/>
    <w:rsid w:val="0099755A"/>
    <w:rsid w:val="00997F6F"/>
    <w:rsid w:val="009A28DD"/>
    <w:rsid w:val="009D0C2A"/>
    <w:rsid w:val="009F0A1B"/>
    <w:rsid w:val="009F23CE"/>
    <w:rsid w:val="00A05784"/>
    <w:rsid w:val="00A26013"/>
    <w:rsid w:val="00A30BAE"/>
    <w:rsid w:val="00A30FD9"/>
    <w:rsid w:val="00A3351C"/>
    <w:rsid w:val="00A340AB"/>
    <w:rsid w:val="00A41A2B"/>
    <w:rsid w:val="00A53B3F"/>
    <w:rsid w:val="00A61917"/>
    <w:rsid w:val="00A826DA"/>
    <w:rsid w:val="00A93C23"/>
    <w:rsid w:val="00AA37F3"/>
    <w:rsid w:val="00AB376E"/>
    <w:rsid w:val="00AB6B77"/>
    <w:rsid w:val="00AC3CDF"/>
    <w:rsid w:val="00AF66E2"/>
    <w:rsid w:val="00AF7C7C"/>
    <w:rsid w:val="00B05ABA"/>
    <w:rsid w:val="00B1691E"/>
    <w:rsid w:val="00B16C33"/>
    <w:rsid w:val="00B16D70"/>
    <w:rsid w:val="00B317EA"/>
    <w:rsid w:val="00B44754"/>
    <w:rsid w:val="00B528D6"/>
    <w:rsid w:val="00B6632D"/>
    <w:rsid w:val="00B6755F"/>
    <w:rsid w:val="00B73D78"/>
    <w:rsid w:val="00B74A1D"/>
    <w:rsid w:val="00B82B35"/>
    <w:rsid w:val="00B96569"/>
    <w:rsid w:val="00BB4460"/>
    <w:rsid w:val="00BB5B13"/>
    <w:rsid w:val="00BB640B"/>
    <w:rsid w:val="00BE70D9"/>
    <w:rsid w:val="00BF5D8D"/>
    <w:rsid w:val="00C04013"/>
    <w:rsid w:val="00C1168B"/>
    <w:rsid w:val="00C20A2F"/>
    <w:rsid w:val="00C26393"/>
    <w:rsid w:val="00C27CBB"/>
    <w:rsid w:val="00C30236"/>
    <w:rsid w:val="00C30A03"/>
    <w:rsid w:val="00C35DE1"/>
    <w:rsid w:val="00C60386"/>
    <w:rsid w:val="00C60757"/>
    <w:rsid w:val="00C80DFF"/>
    <w:rsid w:val="00C83E2A"/>
    <w:rsid w:val="00C86CB0"/>
    <w:rsid w:val="00C8742F"/>
    <w:rsid w:val="00C9446B"/>
    <w:rsid w:val="00C95BDD"/>
    <w:rsid w:val="00CA20E4"/>
    <w:rsid w:val="00CA23AE"/>
    <w:rsid w:val="00CB2AC9"/>
    <w:rsid w:val="00CB5DDA"/>
    <w:rsid w:val="00CC302E"/>
    <w:rsid w:val="00CC74BA"/>
    <w:rsid w:val="00D03482"/>
    <w:rsid w:val="00D10E2D"/>
    <w:rsid w:val="00D62CBF"/>
    <w:rsid w:val="00D64224"/>
    <w:rsid w:val="00D75326"/>
    <w:rsid w:val="00DB1014"/>
    <w:rsid w:val="00DB7E91"/>
    <w:rsid w:val="00DE1D7C"/>
    <w:rsid w:val="00E163EE"/>
    <w:rsid w:val="00E35CE7"/>
    <w:rsid w:val="00E45026"/>
    <w:rsid w:val="00E52769"/>
    <w:rsid w:val="00E640F1"/>
    <w:rsid w:val="00E647D2"/>
    <w:rsid w:val="00E755DA"/>
    <w:rsid w:val="00E93A1B"/>
    <w:rsid w:val="00E94552"/>
    <w:rsid w:val="00EA0E91"/>
    <w:rsid w:val="00EA5F9F"/>
    <w:rsid w:val="00ED1E11"/>
    <w:rsid w:val="00ED23D3"/>
    <w:rsid w:val="00ED77FE"/>
    <w:rsid w:val="00F00D49"/>
    <w:rsid w:val="00F0206C"/>
    <w:rsid w:val="00F17D23"/>
    <w:rsid w:val="00F34495"/>
    <w:rsid w:val="00F67073"/>
    <w:rsid w:val="00F82E6C"/>
    <w:rsid w:val="00FA75BD"/>
    <w:rsid w:val="00FB65A1"/>
    <w:rsid w:val="00FC7CDE"/>
    <w:rsid w:val="00FD2296"/>
    <w:rsid w:val="00FD538A"/>
    <w:rsid w:val="00FD7BC4"/>
    <w:rsid w:val="00FE62D7"/>
    <w:rsid w:val="00FE7D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E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F0"/>
    <w:pPr>
      <w:spacing w:after="16" w:line="266" w:lineRule="auto"/>
      <w:ind w:left="10" w:hanging="10"/>
      <w:jc w:val="both"/>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45FF0"/>
    <w:pPr>
      <w:ind w:left="720"/>
      <w:contextualSpacing/>
    </w:pPr>
  </w:style>
  <w:style w:type="character" w:customStyle="1" w:styleId="a4">
    <w:name w:val="Абзац списка Знак"/>
    <w:basedOn w:val="a0"/>
    <w:link w:val="a3"/>
    <w:uiPriority w:val="34"/>
    <w:rsid w:val="00645FF0"/>
    <w:rPr>
      <w:rFonts w:ascii="Times New Roman" w:eastAsia="Times New Roman" w:hAnsi="Times New Roman" w:cs="Times New Roman"/>
      <w:color w:val="000000"/>
      <w:sz w:val="28"/>
      <w:lang w:eastAsia="uk-UA"/>
    </w:rPr>
  </w:style>
  <w:style w:type="paragraph" w:styleId="a5">
    <w:name w:val="header"/>
    <w:basedOn w:val="a"/>
    <w:link w:val="a6"/>
    <w:uiPriority w:val="99"/>
    <w:unhideWhenUsed/>
    <w:rsid w:val="00645FF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45FF0"/>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645FF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45FF0"/>
    <w:rPr>
      <w:rFonts w:ascii="Times New Roman" w:eastAsia="Times New Roman" w:hAnsi="Times New Roman" w:cs="Times New Roman"/>
      <w:color w:val="000000"/>
      <w:sz w:val="28"/>
      <w:lang w:eastAsia="uk-UA"/>
    </w:rPr>
  </w:style>
  <w:style w:type="character" w:styleId="a9">
    <w:name w:val="annotation reference"/>
    <w:basedOn w:val="a0"/>
    <w:uiPriority w:val="99"/>
    <w:semiHidden/>
    <w:unhideWhenUsed/>
    <w:rsid w:val="00645FF0"/>
    <w:rPr>
      <w:sz w:val="16"/>
      <w:szCs w:val="16"/>
    </w:rPr>
  </w:style>
  <w:style w:type="paragraph" w:styleId="aa">
    <w:name w:val="annotation text"/>
    <w:basedOn w:val="a"/>
    <w:link w:val="ab"/>
    <w:uiPriority w:val="99"/>
    <w:semiHidden/>
    <w:unhideWhenUsed/>
    <w:rsid w:val="00645FF0"/>
    <w:pPr>
      <w:spacing w:line="240" w:lineRule="auto"/>
    </w:pPr>
    <w:rPr>
      <w:sz w:val="20"/>
      <w:szCs w:val="20"/>
    </w:rPr>
  </w:style>
  <w:style w:type="character" w:customStyle="1" w:styleId="ab">
    <w:name w:val="Текст примечания Знак"/>
    <w:basedOn w:val="a0"/>
    <w:link w:val="aa"/>
    <w:uiPriority w:val="99"/>
    <w:semiHidden/>
    <w:rsid w:val="00645FF0"/>
    <w:rPr>
      <w:rFonts w:ascii="Times New Roman" w:eastAsia="Times New Roman" w:hAnsi="Times New Roman" w:cs="Times New Roman"/>
      <w:color w:val="000000"/>
      <w:sz w:val="20"/>
      <w:szCs w:val="20"/>
      <w:lang w:eastAsia="uk-UA"/>
    </w:rPr>
  </w:style>
  <w:style w:type="paragraph" w:styleId="ac">
    <w:name w:val="Balloon Text"/>
    <w:basedOn w:val="a"/>
    <w:link w:val="ad"/>
    <w:uiPriority w:val="99"/>
    <w:semiHidden/>
    <w:unhideWhenUsed/>
    <w:rsid w:val="00645FF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45FF0"/>
    <w:rPr>
      <w:rFonts w:ascii="Segoe UI" w:eastAsia="Times New Roman" w:hAnsi="Segoe UI" w:cs="Segoe UI"/>
      <w:color w:val="000000"/>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F0"/>
    <w:pPr>
      <w:spacing w:after="16" w:line="266" w:lineRule="auto"/>
      <w:ind w:left="10" w:hanging="10"/>
      <w:jc w:val="both"/>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45FF0"/>
    <w:pPr>
      <w:ind w:left="720"/>
      <w:contextualSpacing/>
    </w:pPr>
  </w:style>
  <w:style w:type="character" w:customStyle="1" w:styleId="a4">
    <w:name w:val="Абзац списка Знак"/>
    <w:basedOn w:val="a0"/>
    <w:link w:val="a3"/>
    <w:uiPriority w:val="34"/>
    <w:rsid w:val="00645FF0"/>
    <w:rPr>
      <w:rFonts w:ascii="Times New Roman" w:eastAsia="Times New Roman" w:hAnsi="Times New Roman" w:cs="Times New Roman"/>
      <w:color w:val="000000"/>
      <w:sz w:val="28"/>
      <w:lang w:eastAsia="uk-UA"/>
    </w:rPr>
  </w:style>
  <w:style w:type="paragraph" w:styleId="a5">
    <w:name w:val="header"/>
    <w:basedOn w:val="a"/>
    <w:link w:val="a6"/>
    <w:uiPriority w:val="99"/>
    <w:unhideWhenUsed/>
    <w:rsid w:val="00645FF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45FF0"/>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645FF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45FF0"/>
    <w:rPr>
      <w:rFonts w:ascii="Times New Roman" w:eastAsia="Times New Roman" w:hAnsi="Times New Roman" w:cs="Times New Roman"/>
      <w:color w:val="000000"/>
      <w:sz w:val="28"/>
      <w:lang w:eastAsia="uk-UA"/>
    </w:rPr>
  </w:style>
  <w:style w:type="character" w:styleId="a9">
    <w:name w:val="annotation reference"/>
    <w:basedOn w:val="a0"/>
    <w:uiPriority w:val="99"/>
    <w:semiHidden/>
    <w:unhideWhenUsed/>
    <w:rsid w:val="00645FF0"/>
    <w:rPr>
      <w:sz w:val="16"/>
      <w:szCs w:val="16"/>
    </w:rPr>
  </w:style>
  <w:style w:type="paragraph" w:styleId="aa">
    <w:name w:val="annotation text"/>
    <w:basedOn w:val="a"/>
    <w:link w:val="ab"/>
    <w:uiPriority w:val="99"/>
    <w:semiHidden/>
    <w:unhideWhenUsed/>
    <w:rsid w:val="00645FF0"/>
    <w:pPr>
      <w:spacing w:line="240" w:lineRule="auto"/>
    </w:pPr>
    <w:rPr>
      <w:sz w:val="20"/>
      <w:szCs w:val="20"/>
    </w:rPr>
  </w:style>
  <w:style w:type="character" w:customStyle="1" w:styleId="ab">
    <w:name w:val="Текст примечания Знак"/>
    <w:basedOn w:val="a0"/>
    <w:link w:val="aa"/>
    <w:uiPriority w:val="99"/>
    <w:semiHidden/>
    <w:rsid w:val="00645FF0"/>
    <w:rPr>
      <w:rFonts w:ascii="Times New Roman" w:eastAsia="Times New Roman" w:hAnsi="Times New Roman" w:cs="Times New Roman"/>
      <w:color w:val="000000"/>
      <w:sz w:val="20"/>
      <w:szCs w:val="20"/>
      <w:lang w:eastAsia="uk-UA"/>
    </w:rPr>
  </w:style>
  <w:style w:type="paragraph" w:styleId="ac">
    <w:name w:val="Balloon Text"/>
    <w:basedOn w:val="a"/>
    <w:link w:val="ad"/>
    <w:uiPriority w:val="99"/>
    <w:semiHidden/>
    <w:unhideWhenUsed/>
    <w:rsid w:val="00645FF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45FF0"/>
    <w:rPr>
      <w:rFonts w:ascii="Segoe UI" w:eastAsia="Times New Roman" w:hAnsi="Segoe UI" w:cs="Segoe UI"/>
      <w:color w:val="00000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1B4B-97A6-4F6C-920F-085C1B1D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10923</Words>
  <Characters>6227</Characters>
  <Application>Microsoft Office Word</Application>
  <DocSecurity>0</DocSecurity>
  <Lines>51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Ігор Юрійович Литвин</dc:creator>
  <cp:lastModifiedBy>Тетяна Вікторівна Кіщенко</cp:lastModifiedBy>
  <cp:revision>14</cp:revision>
  <cp:lastPrinted>2024-09-23T05:38:00Z</cp:lastPrinted>
  <dcterms:created xsi:type="dcterms:W3CDTF">2024-09-20T10:07:00Z</dcterms:created>
  <dcterms:modified xsi:type="dcterms:W3CDTF">2024-10-10T07:40:00Z</dcterms:modified>
</cp:coreProperties>
</file>