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C053A" w14:textId="77777777" w:rsidR="00C16FCB" w:rsidRPr="005C3509" w:rsidRDefault="00842AD1" w:rsidP="00F631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5F4152EB" w14:textId="02D36AA6" w:rsidR="00C16FCB" w:rsidRPr="005C3509" w:rsidRDefault="00842AD1" w:rsidP="00F631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b/>
          <w:sz w:val="28"/>
          <w:szCs w:val="28"/>
          <w:lang w:val="uk-UA"/>
        </w:rPr>
        <w:t>до фінансового плану на 202</w:t>
      </w:r>
      <w:r w:rsidR="00B43F12" w:rsidRPr="005C350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C3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4FD618EF" w14:textId="5EE99838" w:rsidR="00C16FCB" w:rsidRPr="005C3509" w:rsidRDefault="00842AD1" w:rsidP="00F631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b/>
          <w:sz w:val="28"/>
          <w:szCs w:val="28"/>
          <w:lang w:val="uk-UA"/>
        </w:rPr>
        <w:t>КП «Шляхрембуд» СМР</w:t>
      </w:r>
    </w:p>
    <w:p w14:paraId="638776D1" w14:textId="4C076F5B" w:rsidR="00C16FCB" w:rsidRPr="005C3509" w:rsidRDefault="00842A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КП «Шляхрембуд» СМР веде наступні види ліцензованої виробничо-господарської діяльності:</w:t>
      </w:r>
      <w:r w:rsidRPr="005C3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виконання  капітальних та поточних ремонтів, санітарне утримання вулично-дорожньої мережі міста, поточний ремонт та обслуговування технічних засобів регулювання дорожнього руху, нанесення дорожньої розмітки</w:t>
      </w:r>
      <w:r w:rsidR="00A15F81" w:rsidRPr="005C3509">
        <w:rPr>
          <w:rFonts w:ascii="Times New Roman" w:hAnsi="Times New Roman" w:cs="Times New Roman"/>
          <w:sz w:val="28"/>
          <w:szCs w:val="28"/>
          <w:lang w:val="uk-UA"/>
        </w:rPr>
        <w:t>, встановлення дорожніх знаків.</w:t>
      </w:r>
    </w:p>
    <w:p w14:paraId="5EE622A4" w14:textId="200F5AC4" w:rsidR="00C16FCB" w:rsidRPr="005C3509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B43F12" w:rsidRPr="005C35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році підприємство  планує отримати чистий дохід в сумі</w:t>
      </w:r>
      <w:r w:rsidRPr="005C3509">
        <w:rPr>
          <w:rFonts w:ascii="Times New Roman" w:hAnsi="Times New Roman" w:cs="Times New Roman"/>
          <w:sz w:val="28"/>
          <w:szCs w:val="28"/>
        </w:rPr>
        <w:t xml:space="preserve"> </w:t>
      </w:r>
      <w:r w:rsidR="000B768A" w:rsidRPr="005C350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F2562" w:rsidRPr="005C350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94419">
        <w:rPr>
          <w:rFonts w:ascii="Times New Roman" w:hAnsi="Times New Roman" w:cs="Times New Roman"/>
          <w:sz w:val="28"/>
          <w:szCs w:val="28"/>
          <w:lang w:val="uk-UA"/>
        </w:rPr>
        <w:t> 000,0 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тис. грн, а саме (без ПДВ):</w:t>
      </w:r>
    </w:p>
    <w:p w14:paraId="3DCBCAF0" w14:textId="4E6DE6B8" w:rsidR="00C16FCB" w:rsidRPr="005C3509" w:rsidRDefault="00842A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Від надання послуг по поточному ремонту вулично-дорожньої мережі та штучних споруд (в т. ч. ремонт та утримання світлофорів, нанесення дорожньої розмітки</w:t>
      </w:r>
      <w:r w:rsidR="009E2271" w:rsidRPr="005C3509">
        <w:rPr>
          <w:rFonts w:ascii="Times New Roman" w:hAnsi="Times New Roman" w:cs="Times New Roman"/>
          <w:sz w:val="28"/>
          <w:szCs w:val="28"/>
          <w:lang w:val="uk-UA"/>
        </w:rPr>
        <w:t>, встановлення дорожніх знаків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) – в сумі </w:t>
      </w:r>
      <w:r w:rsidR="0029471B" w:rsidRPr="005C35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2562" w:rsidRPr="005C35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7074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9471B" w:rsidRPr="005C3509">
        <w:rPr>
          <w:rFonts w:ascii="Times New Roman" w:hAnsi="Times New Roman" w:cs="Times New Roman"/>
          <w:sz w:val="28"/>
          <w:szCs w:val="28"/>
          <w:lang w:val="uk-UA"/>
        </w:rPr>
        <w:t>573</w:t>
      </w:r>
      <w:r w:rsidR="00D7074A">
        <w:rPr>
          <w:rFonts w:ascii="Times New Roman" w:hAnsi="Times New Roman" w:cs="Times New Roman"/>
          <w:sz w:val="28"/>
          <w:szCs w:val="28"/>
          <w:lang w:val="uk-UA"/>
        </w:rPr>
        <w:t>,0 тис.</w:t>
      </w:r>
      <w:r w:rsidR="00D7074A">
        <w:rPr>
          <w:rFonts w:ascii="Times New Roman" w:hAnsi="Times New Roman" w:cs="Times New Roman"/>
          <w:sz w:val="28"/>
          <w:szCs w:val="28"/>
        </w:rPr>
        <w:t> 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гривень.</w:t>
      </w:r>
    </w:p>
    <w:p w14:paraId="4E353F77" w14:textId="14847DAC" w:rsidR="00C16FCB" w:rsidRPr="005C3509" w:rsidRDefault="00842A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Від надання послуг по утриманню вулично-дорожньої мережі та штучних споруд</w:t>
      </w:r>
      <w:r w:rsidR="009E2271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(прибирання проїжджої частини, тротуарів, зупинок)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– в сумі </w:t>
      </w:r>
      <w:r w:rsidR="0029471B" w:rsidRPr="005C3509">
        <w:rPr>
          <w:rFonts w:ascii="Times New Roman" w:hAnsi="Times New Roman" w:cs="Times New Roman"/>
          <w:sz w:val="28"/>
          <w:szCs w:val="28"/>
          <w:lang w:val="uk-UA"/>
        </w:rPr>
        <w:t>70 727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,00 тис. гривень.</w:t>
      </w:r>
    </w:p>
    <w:p w14:paraId="6BD08FBF" w14:textId="65D954CF" w:rsidR="00C16FCB" w:rsidRPr="005C3509" w:rsidRDefault="00842AD1" w:rsidP="009E2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Для збільшення обсягів доходів планується надання послуг по реалізації матеріалів, послуг оренди автотранспорту та автостоянки, послуг стороннім організаціям по будівництву,  ремонту, утриманню вулично-дорожньої мережі</w:t>
      </w:r>
      <w:r w:rsidR="0005455E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9471B" w:rsidRPr="005C3509">
        <w:rPr>
          <w:rFonts w:ascii="Times New Roman" w:hAnsi="Times New Roman" w:cs="Times New Roman"/>
          <w:sz w:val="28"/>
          <w:szCs w:val="28"/>
          <w:lang w:val="uk-UA"/>
        </w:rPr>
        <w:t>4 700</w:t>
      </w:r>
      <w:r w:rsidR="00533630" w:rsidRPr="005C3509">
        <w:rPr>
          <w:rFonts w:ascii="Times New Roman" w:hAnsi="Times New Roman" w:cs="Times New Roman"/>
          <w:sz w:val="28"/>
          <w:szCs w:val="28"/>
          <w:lang w:val="uk-UA"/>
        </w:rPr>
        <w:t>,00 тис. 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гривень. </w:t>
      </w:r>
    </w:p>
    <w:p w14:paraId="3B277238" w14:textId="4662DC1D" w:rsidR="00C16FCB" w:rsidRPr="005C3509" w:rsidRDefault="00141F16" w:rsidP="00433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Також дохі</w:t>
      </w:r>
      <w:r w:rsidR="00433D2C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дною частиною є 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33D2C" w:rsidRPr="005C3509">
        <w:rPr>
          <w:rFonts w:ascii="Times New Roman" w:hAnsi="Times New Roman" w:cs="Times New Roman"/>
          <w:sz w:val="28"/>
          <w:szCs w:val="28"/>
          <w:lang w:val="uk-UA"/>
        </w:rPr>
        <w:t>нші операційні доходи – 1300,0 тис. грн (послуги автостоянки  - 500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433D2C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, харчування 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33D2C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550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433D2C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, компенсація відпустки по ЧАЕС 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33D2C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40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433D2C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, продаж металобрухту 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33D2C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210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433D2C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); інші фінансові доходи 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33D2C" w:rsidRPr="005C3509">
        <w:rPr>
          <w:rFonts w:ascii="Times New Roman" w:hAnsi="Times New Roman" w:cs="Times New Roman"/>
          <w:sz w:val="28"/>
          <w:szCs w:val="28"/>
          <w:lang w:val="uk-UA"/>
        </w:rPr>
        <w:t>50,0 тис. грн (в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ідсотки банка на залишок коштів</w:t>
      </w:r>
      <w:r w:rsidR="00433D2C" w:rsidRPr="005C350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, інші доходи -500,0 тис. грн (амортизація безоплатно одержаних активів), які в цілому збільшують дохідну частину фінансового плану на 1850,0 тис. гривень. Таким чином підприємство планує отримати доходів </w:t>
      </w:r>
      <w:r w:rsidR="00F67D9B">
        <w:rPr>
          <w:rFonts w:ascii="Times New Roman" w:hAnsi="Times New Roman" w:cs="Times New Roman"/>
          <w:sz w:val="28"/>
          <w:szCs w:val="28"/>
          <w:lang w:val="uk-UA"/>
        </w:rPr>
        <w:t>на загальну суму 110 850,0 тис. 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гривень.</w:t>
      </w:r>
    </w:p>
    <w:p w14:paraId="7355B478" w14:textId="1CA532ED" w:rsidR="00C16FCB" w:rsidRPr="005C3509" w:rsidRDefault="00842AD1" w:rsidP="00782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Заплановані наступні види витрат (без ПДВ)</w:t>
      </w:r>
      <w:r w:rsidR="00AF6076" w:rsidRPr="005C3509">
        <w:rPr>
          <w:rFonts w:ascii="Times New Roman" w:hAnsi="Times New Roman" w:cs="Times New Roman"/>
          <w:sz w:val="28"/>
          <w:szCs w:val="28"/>
          <w:lang w:val="uk-UA"/>
        </w:rPr>
        <w:t>, загальною сумою 10</w:t>
      </w:r>
      <w:r w:rsidR="00C0628F" w:rsidRPr="005C350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F6076" w:rsidRPr="005C35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0628F" w:rsidRPr="005C3509">
        <w:rPr>
          <w:rFonts w:ascii="Times New Roman" w:hAnsi="Times New Roman" w:cs="Times New Roman"/>
          <w:sz w:val="28"/>
          <w:szCs w:val="28"/>
          <w:lang w:val="uk-UA"/>
        </w:rPr>
        <w:t>070</w:t>
      </w:r>
      <w:r w:rsidR="00AF6076" w:rsidRPr="005C35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0490" w:rsidRPr="005C3509">
        <w:rPr>
          <w:rFonts w:ascii="Times New Roman" w:hAnsi="Times New Roman" w:cs="Times New Roman"/>
          <w:sz w:val="28"/>
          <w:szCs w:val="28"/>
          <w:lang w:val="uk-UA"/>
        </w:rPr>
        <w:t>0 тис. </w:t>
      </w:r>
      <w:r w:rsidR="00AF6076" w:rsidRPr="005C3509">
        <w:rPr>
          <w:rFonts w:ascii="Times New Roman" w:hAnsi="Times New Roman" w:cs="Times New Roman"/>
          <w:sz w:val="28"/>
          <w:szCs w:val="28"/>
          <w:lang w:val="uk-UA"/>
        </w:rPr>
        <w:t>гривень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9F94F8A" w14:textId="237C60CE" w:rsidR="00C16FCB" w:rsidRPr="005C3509" w:rsidRDefault="00842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Витрати виробничої собівартості -  </w:t>
      </w:r>
      <w:r w:rsidR="0005455E" w:rsidRPr="005C350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9471B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154FC5" w:rsidRPr="005C35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9471B" w:rsidRPr="005C3509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,0 тис. гривень.</w:t>
      </w:r>
    </w:p>
    <w:p w14:paraId="2C6D22FF" w14:textId="55788016" w:rsidR="00C16FCB" w:rsidRPr="005C3509" w:rsidRDefault="00842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витрати – </w:t>
      </w:r>
      <w:r w:rsidR="0005455E" w:rsidRPr="005C35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4FC5" w:rsidRPr="005C3509">
        <w:rPr>
          <w:rFonts w:ascii="Times New Roman" w:hAnsi="Times New Roman" w:cs="Times New Roman"/>
          <w:sz w:val="28"/>
          <w:szCs w:val="28"/>
          <w:lang w:val="uk-UA"/>
        </w:rPr>
        <w:t>1 225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,0 тис. грн, у тому числі:</w:t>
      </w:r>
    </w:p>
    <w:p w14:paraId="71E45D83" w14:textId="49334404" w:rsidR="00C16FCB" w:rsidRPr="005C3509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службові автомобілі – </w:t>
      </w:r>
      <w:r w:rsidR="0005455E" w:rsidRPr="005C3509">
        <w:rPr>
          <w:rFonts w:ascii="Times New Roman" w:hAnsi="Times New Roman" w:cs="Times New Roman"/>
          <w:sz w:val="28"/>
          <w:szCs w:val="28"/>
          <w:lang w:val="uk-UA"/>
        </w:rPr>
        <w:t>400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60E4525D" w14:textId="723731B0" w:rsidR="00C16FCB" w:rsidRPr="005C3509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аудиторські послуги – </w:t>
      </w:r>
      <w:r w:rsidR="0005455E" w:rsidRPr="005C3509">
        <w:rPr>
          <w:rFonts w:ascii="Times New Roman" w:hAnsi="Times New Roman" w:cs="Times New Roman"/>
          <w:sz w:val="28"/>
          <w:szCs w:val="28"/>
          <w:lang w:val="uk-UA"/>
        </w:rPr>
        <w:t>180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,0 тис грн,</w:t>
      </w:r>
    </w:p>
    <w:p w14:paraId="3238A9A7" w14:textId="77777777" w:rsidR="00C16FCB" w:rsidRPr="005C3509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витрати на зв'язок – 60,0 тис. грн,</w:t>
      </w:r>
    </w:p>
    <w:p w14:paraId="42D14CC6" w14:textId="045EAE1C" w:rsidR="00C16FCB" w:rsidRPr="005C3509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оплату праці – </w:t>
      </w:r>
      <w:r w:rsidR="0005455E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EF2562" w:rsidRPr="005C35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00,0 тис. грн,</w:t>
      </w:r>
    </w:p>
    <w:p w14:paraId="727B315A" w14:textId="1E4A564E" w:rsidR="00C16FCB" w:rsidRPr="005C3509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відрахування на соціальні заходи – 1</w:t>
      </w:r>
      <w:r w:rsidR="0005455E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562" w:rsidRPr="005C3509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05455E" w:rsidRPr="005C350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7B213956" w14:textId="77777777" w:rsidR="00C16FCB" w:rsidRPr="005C3509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амортизація – 200,0 тис. грн,</w:t>
      </w:r>
    </w:p>
    <w:p w14:paraId="44A18AF5" w14:textId="6ECC7CDB" w:rsidR="00C16FCB" w:rsidRPr="005C3509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організаційно-технічні послуги – 2</w:t>
      </w:r>
      <w:r w:rsidR="0005455E" w:rsidRPr="005C350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0,0 тис. грн,</w:t>
      </w:r>
    </w:p>
    <w:p w14:paraId="045CB672" w14:textId="77777777" w:rsidR="00C16FCB" w:rsidRPr="005C3509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консультаційні та інформаційні послуги – 300,0 тис. грн,</w:t>
      </w:r>
    </w:p>
    <w:p w14:paraId="73CFD3EE" w14:textId="090B6AC8" w:rsidR="00C16FCB" w:rsidRPr="005C3509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юридичні послуги – </w:t>
      </w:r>
      <w:r w:rsidR="0005455E" w:rsidRPr="005C35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81567" w:rsidRPr="005C35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C3509">
        <w:rPr>
          <w:rFonts w:ascii="Times New Roman" w:hAnsi="Times New Roman" w:cs="Times New Roman"/>
          <w:sz w:val="28"/>
          <w:szCs w:val="28"/>
        </w:rPr>
        <w:t>0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,0 тис грн,</w:t>
      </w:r>
    </w:p>
    <w:p w14:paraId="07024B39" w14:textId="321279D0" w:rsidR="00C16FCB" w:rsidRPr="005C3509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утримання основних фондів – </w:t>
      </w:r>
      <w:r w:rsidR="00281567" w:rsidRPr="005C3509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7E0C83A0" w14:textId="6A95CC2A" w:rsidR="00C16FCB" w:rsidRPr="005C3509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інші адміністративні витрати (розрахунково-касове обслуговування, канцтовари, послуги банка, витрати на підвищення кваліфікації та перепідготовку кадрів</w:t>
      </w:r>
      <w:r w:rsidR="00E61C83" w:rsidRPr="005C35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455E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C83" w:rsidRPr="005C350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5455E" w:rsidRPr="005C3509">
        <w:rPr>
          <w:rFonts w:ascii="Times New Roman" w:hAnsi="Times New Roman" w:cs="Times New Roman"/>
          <w:sz w:val="28"/>
          <w:szCs w:val="28"/>
          <w:lang w:val="uk-UA"/>
        </w:rPr>
        <w:t>озвільні документи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="004C1855" w:rsidRPr="005C3509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154FC5" w:rsidRPr="005C35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,0 тис. гривень.</w:t>
      </w:r>
    </w:p>
    <w:p w14:paraId="62C71C5F" w14:textId="77777777" w:rsidR="00C16FCB" w:rsidRPr="005C3509" w:rsidRDefault="00C16FCB">
      <w:p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9856F6" w14:textId="29D5A5E4" w:rsidR="00C16FCB" w:rsidRPr="005C3509" w:rsidRDefault="00842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Інші операційні витрати (лікарняні за рахунок підприємства</w:t>
      </w:r>
      <w:r w:rsidR="004C1855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FC5" w:rsidRPr="005C350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C1855" w:rsidRPr="005C3509">
        <w:rPr>
          <w:rFonts w:ascii="Times New Roman" w:hAnsi="Times New Roman" w:cs="Times New Roman"/>
          <w:sz w:val="28"/>
          <w:szCs w:val="28"/>
          <w:lang w:val="uk-UA"/>
        </w:rPr>
        <w:t>00 тис. грн.</w:t>
      </w:r>
      <w:r w:rsidR="00317274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, витрати </w:t>
      </w:r>
      <w:r w:rsidR="00717DE9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та зарплатня </w:t>
      </w:r>
      <w:r w:rsidR="00317274" w:rsidRPr="005C3509">
        <w:rPr>
          <w:rFonts w:ascii="Times New Roman" w:hAnsi="Times New Roman" w:cs="Times New Roman"/>
          <w:sz w:val="28"/>
          <w:szCs w:val="28"/>
          <w:lang w:val="uk-UA"/>
        </w:rPr>
        <w:t>харчоблоку</w:t>
      </w:r>
      <w:r w:rsidR="004C1855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DE9" w:rsidRPr="005C3509">
        <w:rPr>
          <w:rFonts w:ascii="Times New Roman" w:hAnsi="Times New Roman" w:cs="Times New Roman"/>
          <w:sz w:val="28"/>
          <w:szCs w:val="28"/>
          <w:lang w:val="uk-UA"/>
        </w:rPr>
        <w:t>1300</w:t>
      </w:r>
      <w:r w:rsidR="004C1855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 w:rsidR="00281567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4FC5" w:rsidRPr="005C3509">
        <w:rPr>
          <w:rFonts w:ascii="Times New Roman" w:hAnsi="Times New Roman" w:cs="Times New Roman"/>
          <w:sz w:val="28"/>
          <w:szCs w:val="28"/>
          <w:lang w:val="uk-UA"/>
        </w:rPr>
        <w:t>амортизація 300</w:t>
      </w:r>
      <w:r w:rsidR="00CF5AE2" w:rsidRPr="005C35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02D8" w:rsidRPr="005C3509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CF5AE2" w:rsidRPr="005C35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02D8" w:rsidRPr="005C3509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154FC5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1567" w:rsidRPr="005C3509">
        <w:rPr>
          <w:rFonts w:ascii="Times New Roman" w:hAnsi="Times New Roman" w:cs="Times New Roman"/>
          <w:sz w:val="28"/>
          <w:szCs w:val="28"/>
          <w:lang w:val="uk-UA"/>
        </w:rPr>
        <w:t>відрахування до резерву сумнівних боргів 275 тис. грн.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="00CF5AE2" w:rsidRPr="005C3509">
        <w:rPr>
          <w:rFonts w:ascii="Times New Roman" w:hAnsi="Times New Roman" w:cs="Times New Roman"/>
          <w:sz w:val="28"/>
          <w:szCs w:val="28"/>
          <w:lang w:val="uk-UA"/>
        </w:rPr>
        <w:t>2 </w:t>
      </w:r>
      <w:r w:rsidR="00154FC5" w:rsidRPr="005C3509">
        <w:rPr>
          <w:rFonts w:ascii="Times New Roman" w:hAnsi="Times New Roman" w:cs="Times New Roman"/>
          <w:sz w:val="28"/>
          <w:szCs w:val="28"/>
          <w:lang w:val="uk-UA"/>
        </w:rPr>
        <w:t>275</w:t>
      </w:r>
      <w:r w:rsidR="00317274" w:rsidRPr="005C3509">
        <w:rPr>
          <w:rFonts w:ascii="Times New Roman" w:hAnsi="Times New Roman" w:cs="Times New Roman"/>
          <w:sz w:val="28"/>
          <w:szCs w:val="28"/>
          <w:lang w:val="uk-UA"/>
        </w:rPr>
        <w:t>,0 тис. гривень.</w:t>
      </w:r>
    </w:p>
    <w:p w14:paraId="416D5556" w14:textId="5494139B" w:rsidR="002D6D82" w:rsidRPr="005C3509" w:rsidRDefault="002D6D82" w:rsidP="002D6D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Інші витрати (виплати по колективному договору) – </w:t>
      </w:r>
      <w:r w:rsidR="004C1855" w:rsidRPr="005C35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7676A" w:rsidRPr="005C3509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B910B1" w:rsidRPr="005C3509">
        <w:rPr>
          <w:rFonts w:ascii="Times New Roman" w:hAnsi="Times New Roman" w:cs="Times New Roman"/>
          <w:sz w:val="28"/>
          <w:szCs w:val="28"/>
          <w:lang w:val="uk-UA"/>
        </w:rPr>
        <w:t>,0 тис. 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гривень.</w:t>
      </w:r>
    </w:p>
    <w:p w14:paraId="4FC0F275" w14:textId="4F56F91B" w:rsidR="00E32666" w:rsidRPr="005C3509" w:rsidRDefault="00E32666" w:rsidP="002D6D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Витрати з податку на прибуток – 3</w:t>
      </w:r>
      <w:r w:rsidR="00541FA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0,0 тис. гривень.</w:t>
      </w:r>
    </w:p>
    <w:p w14:paraId="27D1B864" w14:textId="77777777" w:rsidR="00782664" w:rsidRPr="005C3509" w:rsidRDefault="00782664" w:rsidP="0078266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8B4719" w14:textId="3C4CCD4C" w:rsidR="00E024C9" w:rsidRPr="005C3509" w:rsidRDefault="00E32666" w:rsidP="00E32666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5C350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О</w:t>
      </w:r>
      <w:r w:rsidR="00E024C9" w:rsidRPr="005C3509">
        <w:rPr>
          <w:rFonts w:ascii="Times New Roman" w:hAnsi="Times New Roman"/>
          <w:sz w:val="28"/>
          <w:szCs w:val="28"/>
          <w:lang w:val="uk-UA"/>
        </w:rPr>
        <w:t>чікувані фінансові результати</w:t>
      </w:r>
    </w:p>
    <w:p w14:paraId="6E580588" w14:textId="77777777" w:rsidR="00E024C9" w:rsidRPr="005C3509" w:rsidRDefault="00E024C9" w:rsidP="00E024C9">
      <w:pPr>
        <w:pStyle w:val="a4"/>
        <w:ind w:left="1211"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</w:p>
    <w:p w14:paraId="3B33663F" w14:textId="5F2A219A" w:rsidR="00E024C9" w:rsidRPr="005C3509" w:rsidRDefault="00E024C9" w:rsidP="00E024C9">
      <w:pPr>
        <w:pStyle w:val="a4"/>
        <w:ind w:left="1211"/>
        <w:jc w:val="both"/>
        <w:rPr>
          <w:rFonts w:ascii="Times New Roman" w:eastAsia="Times New Roman" w:hAnsi="Times New Roman"/>
          <w:sz w:val="20"/>
          <w:szCs w:val="20"/>
        </w:rPr>
      </w:pPr>
      <w:r w:rsidRPr="005C3509">
        <w:rPr>
          <w:rFonts w:ascii="Times New Roman" w:eastAsia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</w:t>
      </w:r>
      <w:r w:rsidRPr="005C3509">
        <w:rPr>
          <w:rFonts w:ascii="Times New Roman" w:eastAsia="Times New Roman" w:hAnsi="Times New Roman"/>
          <w:sz w:val="20"/>
          <w:szCs w:val="20"/>
        </w:rPr>
        <w:t xml:space="preserve">Таблиця </w:t>
      </w:r>
      <w:r w:rsidRPr="005C3509">
        <w:rPr>
          <w:rFonts w:ascii="Times New Roman" w:eastAsia="Times New Roman" w:hAnsi="Times New Roman"/>
          <w:sz w:val="20"/>
          <w:szCs w:val="20"/>
          <w:lang w:val="uk-UA"/>
        </w:rPr>
        <w:t xml:space="preserve">   </w:t>
      </w:r>
      <w:r w:rsidRPr="005C3509">
        <w:rPr>
          <w:rFonts w:ascii="Times New Roman" w:eastAsia="Times New Roman" w:hAnsi="Times New Roman"/>
          <w:sz w:val="20"/>
          <w:szCs w:val="20"/>
        </w:rPr>
        <w:t xml:space="preserve"> (тис. грн)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905"/>
        <w:gridCol w:w="1209"/>
        <w:gridCol w:w="1285"/>
        <w:gridCol w:w="1178"/>
        <w:gridCol w:w="1116"/>
        <w:gridCol w:w="956"/>
        <w:gridCol w:w="711"/>
        <w:gridCol w:w="956"/>
        <w:gridCol w:w="602"/>
      </w:tblGrid>
      <w:tr w:rsidR="005C3509" w:rsidRPr="005C3509" w14:paraId="6521006B" w14:textId="77777777" w:rsidTr="00B40C93">
        <w:trPr>
          <w:trHeight w:val="76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2FA" w14:textId="77777777" w:rsidR="00E024C9" w:rsidRPr="005C3509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показників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526" w14:textId="77777777" w:rsidR="00AB7BF0" w:rsidRPr="005C3509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</w:p>
          <w:p w14:paraId="5E917A33" w14:textId="77777777" w:rsidR="00AB7BF0" w:rsidRPr="005C3509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не виконан</w:t>
            </w:r>
          </w:p>
          <w:p w14:paraId="2F8831E5" w14:textId="778C5B24" w:rsidR="00E024C9" w:rsidRPr="005C3509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ня за минулий 2023 рік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E633" w14:textId="77777777" w:rsidR="00E024C9" w:rsidRPr="005C3509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Планові показники поточного 2024 року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6E83" w14:textId="77777777" w:rsidR="00AB7BF0" w:rsidRPr="005C3509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 на поточ</w:t>
            </w:r>
          </w:p>
          <w:p w14:paraId="6601FB5B" w14:textId="0E09D5C4" w:rsidR="00E024C9" w:rsidRPr="005C3509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рік 2024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4C09" w14:textId="77777777" w:rsidR="00AB7BF0" w:rsidRPr="005C3509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Планові показники на наступ</w:t>
            </w:r>
          </w:p>
          <w:p w14:paraId="7514C12D" w14:textId="6A4E54CE" w:rsidR="00E024C9" w:rsidRPr="005C3509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ний 2025 рік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C380" w14:textId="77777777" w:rsidR="00E024C9" w:rsidRPr="005C3509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Порівняння планових показників на наступний рік з фактичним виконанням минулого року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CB90" w14:textId="26BE0653" w:rsidR="00E024C9" w:rsidRPr="005C3509" w:rsidRDefault="00E024C9" w:rsidP="00B4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 xml:space="preserve">Порівняння планових показників на наступний рік з 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прогнозними </w:t>
            </w: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показниками поточного року</w:t>
            </w:r>
          </w:p>
        </w:tc>
      </w:tr>
      <w:tr w:rsidR="005C3509" w:rsidRPr="005C3509" w14:paraId="0F32968B" w14:textId="77777777" w:rsidTr="00D87D44">
        <w:trPr>
          <w:trHeight w:val="2256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F00C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DAC6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8C50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9D3F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5EF8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04EC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8762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09" w:rsidRPr="005C3509" w14:paraId="563639AD" w14:textId="77777777" w:rsidTr="00B40C93">
        <w:trPr>
          <w:trHeight w:val="39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181B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93D6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2BEB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B288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F549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97F5" w14:textId="77777777" w:rsidR="00E024C9" w:rsidRPr="005C3509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72CF" w14:textId="77777777" w:rsidR="00E024C9" w:rsidRPr="005C3509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631E" w14:textId="77777777" w:rsidR="00E024C9" w:rsidRPr="005C3509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294D" w14:textId="77777777" w:rsidR="00E024C9" w:rsidRPr="005C3509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C3509" w:rsidRPr="005C3509" w14:paraId="0324C9FD" w14:textId="77777777" w:rsidTr="00B40C93">
        <w:trPr>
          <w:trHeight w:val="1607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7F5B" w14:textId="6210B830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  <w:r w:rsidR="00203DE4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тому числі: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6AB1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5D55EC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D5BA45" w14:textId="7360DF24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  <w:r w:rsidR="00B40C93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2A1C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D60FE6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57DEC8" w14:textId="1453544F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  <w:r w:rsidR="00B40C93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65AB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DD03A9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0A5FEC" w14:textId="1216202C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  <w:r w:rsidR="00B40C93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304F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12A178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0E9C3B" w14:textId="2A6A25AC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  <w:r w:rsidR="00B40C93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A7BA" w14:textId="77777777" w:rsidR="00B40C93" w:rsidRPr="005C3509" w:rsidRDefault="00B40C93" w:rsidP="00B40C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F99114" w14:textId="77777777" w:rsidR="00B40C93" w:rsidRPr="005C3509" w:rsidRDefault="00B40C93" w:rsidP="00B40C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8C3F74" w14:textId="1F676E27" w:rsidR="00E024C9" w:rsidRPr="005C3509" w:rsidRDefault="00B40C93" w:rsidP="00B40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-22 366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0B93" w14:textId="5782FDEF" w:rsidR="00E024C9" w:rsidRPr="005C3509" w:rsidRDefault="00B40C93" w:rsidP="00B40C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D65B" w14:textId="381C1AF4" w:rsidR="00E024C9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0D45" w14:textId="6D641C8D" w:rsidR="00E024C9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</w:tr>
      <w:tr w:rsidR="005C3509" w:rsidRPr="005C3509" w14:paraId="4FEF64BB" w14:textId="77777777" w:rsidTr="00B40C93">
        <w:trPr>
          <w:trHeight w:val="39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A1E3" w14:textId="40EB98BD" w:rsidR="004E1F71" w:rsidRPr="005C3509" w:rsidRDefault="008F72B8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доріг та тротуарів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4BA5" w14:textId="6FB80635" w:rsidR="004E1F71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1 588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CC0A" w14:textId="77777777" w:rsidR="004E1F71" w:rsidRPr="005C3509" w:rsidRDefault="004E1F71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5FF8" w14:textId="77777777" w:rsidR="004E1F71" w:rsidRPr="005C3509" w:rsidRDefault="004E1F71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79C0" w14:textId="77777777" w:rsidR="004E1F71" w:rsidRPr="005C3509" w:rsidRDefault="004E1F71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6741" w14:textId="77777777" w:rsidR="004E1F71" w:rsidRPr="005C3509" w:rsidRDefault="004E1F71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24C4" w14:textId="77777777" w:rsidR="004E1F71" w:rsidRPr="005C3509" w:rsidRDefault="004E1F71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7295" w14:textId="77777777" w:rsidR="004E1F71" w:rsidRPr="005C3509" w:rsidRDefault="004E1F71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8FE1" w14:textId="77777777" w:rsidR="004E1F71" w:rsidRPr="005C3509" w:rsidRDefault="004E1F71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3509" w:rsidRPr="005C3509" w14:paraId="28A1D807" w14:textId="77777777" w:rsidTr="00B40C93">
        <w:trPr>
          <w:trHeight w:val="39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3B4C" w14:textId="1AE3822C" w:rsidR="004E1F71" w:rsidRPr="005C3509" w:rsidRDefault="008F72B8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Поточний ремонт вулично-дорожньої мережі та штучних споруд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3CE4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6AC1A7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024B83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1EBBE3" w14:textId="6A93CBE7" w:rsidR="004E1F71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  <w:r w:rsidR="00B40C93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E11A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678378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159D90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1AAEE1" w14:textId="7C2B9C3C" w:rsidR="004E1F71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B40C93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A211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694CBF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2C2708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B3EF84" w14:textId="11B23872" w:rsidR="004E1F71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B40C93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45B8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C02A9F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9234F1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F86583" w14:textId="4A2FDF31" w:rsidR="004E1F71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33 573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FBCD" w14:textId="0E874A68" w:rsidR="004E1F71" w:rsidRPr="005C3509" w:rsidRDefault="00B40C93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-24 327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BD90" w14:textId="29899812" w:rsidR="004E1F71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3234" w14:textId="161E8BA3" w:rsidR="004E1F71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B627" w14:textId="6BDCCA68" w:rsidR="004E1F71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</w:tr>
      <w:tr w:rsidR="005C3509" w:rsidRPr="005C3509" w14:paraId="5D42DF84" w14:textId="77777777" w:rsidTr="00B40C93">
        <w:trPr>
          <w:trHeight w:val="39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DB89" w14:textId="550EDF79" w:rsidR="004E1F71" w:rsidRPr="005C3509" w:rsidRDefault="008F72B8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Утримання вулично-дорожньої мережі та штучних споруд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3E08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9B2725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30908E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B8D5A3" w14:textId="1C397B01" w:rsidR="004E1F71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B40C93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6D29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B0F3EE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4BCE28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E890E7" w14:textId="2C8AF7A9" w:rsidR="004E1F71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B40C93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33CB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EE484D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3E52AE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0BBAB8" w14:textId="7C586C43" w:rsidR="004E1F71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B40C93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370F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C7B05D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12D96E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0705A6" w14:textId="68C5BDE5" w:rsidR="004E1F71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70 727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A538" w14:textId="3BC5EBFA" w:rsidR="004E1F71" w:rsidRPr="005C3509" w:rsidRDefault="00B40C93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19 108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2F2F" w14:textId="21608118" w:rsidR="004E1F71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EFBF" w14:textId="0E45351D" w:rsidR="004E1F71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4BC8" w14:textId="7E51E9D0" w:rsidR="004E1F71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5C3509" w:rsidRPr="005C3509" w14:paraId="3FCD5C95" w14:textId="77777777" w:rsidTr="00B40C93">
        <w:trPr>
          <w:trHeight w:val="39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BE3C" w14:textId="6242D8B3" w:rsidR="004E1F71" w:rsidRPr="005C3509" w:rsidRDefault="008F72B8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Інше (реалізація матеріалів, послуги оренди автотранспорту та автостоянки, послуги стороннім організаціям по будівництву, ремонту та утриманню вулично-дорожньої мережі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513D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2D4E45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45A89C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E5F328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185B7E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5DE40A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3F35B2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A6E7D4" w14:textId="21020324" w:rsidR="004E1F71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40C93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FB09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C04198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6EF045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F8C4A4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9346EE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12926F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652F66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18764C" w14:textId="47887109" w:rsidR="004E1F71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40C93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003D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34FEBB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F7945E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6DED01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9DA509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E7A8E9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393533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7F29FD" w14:textId="3B47F971" w:rsidR="004E1F71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40C93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5AF7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95623D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23918F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30C364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5D0885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CC102B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7EE1B3" w14:textId="77777777" w:rsidR="00B40C93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7A835C" w14:textId="4D95237A" w:rsidR="004E1F71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3FF5" w14:textId="73869165" w:rsidR="004E1F71" w:rsidRPr="005C3509" w:rsidRDefault="00B40C93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-15 559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7B30" w14:textId="59D5A7CD" w:rsidR="004E1F71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AA8B" w14:textId="74935882" w:rsidR="004E1F71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629F" w14:textId="1B1C87A4" w:rsidR="004E1F71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5C3509" w:rsidRPr="005C3509" w14:paraId="3CFC0570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B20C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Собівартість реалізованої продукції (товарів, робіт, послуг)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78D3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B4FF00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657B39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6C469D" w14:textId="44A7549A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  <w:r w:rsidR="0079404E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7C9C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1F3857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A29227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DDADC1" w14:textId="20C12B30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  <w:r w:rsidR="0079404E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B175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8FD2B8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3F06FE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5FB235" w14:textId="6093A573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  <w:r w:rsidR="0079404E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BF87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85C868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FE1C6D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448714" w14:textId="4F6619F1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94 800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CC6E" w14:textId="37D149C0" w:rsidR="00E024C9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-22 875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5A59" w14:textId="72365BFE" w:rsidR="00E024C9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DFA1" w14:textId="22F92798" w:rsidR="00E024C9" w:rsidRPr="005C3509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DF0F" w14:textId="0DFAAE9C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</w:tr>
      <w:tr w:rsidR="005C3509" w:rsidRPr="005C3509" w14:paraId="1AEE8235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5C00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Валовий прибуток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3C54" w14:textId="2B66C0A2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13 691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0B33" w14:textId="4D53BBFB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9592" w14:textId="2F81450D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C70C" w14:textId="361764FD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FC5C" w14:textId="5747F613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4FEE" w14:textId="11D20857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36B3" w14:textId="050E499E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57AE" w14:textId="46B863F3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</w:tr>
      <w:tr w:rsidR="005C3509" w:rsidRPr="005C3509" w14:paraId="3D169399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F67B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B49C" w14:textId="61E4FD25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10 864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9C09" w14:textId="76D7BB49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10 915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FD87" w14:textId="7EA83AE6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10 915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126A" w14:textId="2B94E44F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11 225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3557" w14:textId="3E2DAB66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135C" w14:textId="32A3038A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9893" w14:textId="3A826A22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6054F" w14:textId="51CC4121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</w:tr>
      <w:tr w:rsidR="005C3509" w:rsidRPr="005C3509" w14:paraId="3F1B34EB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1DA4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операційні доходи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D3E1" w14:textId="6FAF9DF1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1 289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1429" w14:textId="34FD11DA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564B" w14:textId="66D47411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3637" w14:textId="6E756BCA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B3F3" w14:textId="1B18680F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2E31" w14:textId="1725695A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017E" w14:textId="11476DE7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03A3" w14:textId="6ABFA872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5C3509" w:rsidRPr="005C3509" w14:paraId="02564836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F7C3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операційні витрати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A5E5" w14:textId="0E5E1443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2 409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028F" w14:textId="4ED4E558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2 275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DC8D" w14:textId="6294CC89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2 275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D455" w14:textId="4B2E332D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2 275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82D1" w14:textId="32E87E02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5FC5" w14:textId="02D36034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EC38" w14:textId="021E66D6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1084" w14:textId="421A34A4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5C3509" w:rsidRPr="005C3509" w14:paraId="151E113C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F232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Фінансовий результат від операційної діяльності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3D96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71478E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8432F2" w14:textId="350C56F8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9404E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EE18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F70823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A34309" w14:textId="45CCE842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9404E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96A2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9E2389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4F70EF" w14:textId="70099B77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9404E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50A2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795E54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AC514C" w14:textId="785F48D0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AD99" w14:textId="5A4F5AAA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8A04" w14:textId="6401F749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A792" w14:textId="7AAE6277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905C" w14:textId="3F67C6A5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</w:tr>
      <w:tr w:rsidR="005C3509" w:rsidRPr="005C3509" w14:paraId="1AFCD303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EF5B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фінансові доходи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CDE7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F6579E" w14:textId="1DA0916D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3135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8C0EE8" w14:textId="5DC795A1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80A9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24B133" w14:textId="4E5F10AC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1C1B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AEBFFA" w14:textId="2ABD78B2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BA7A" w14:textId="603EBC79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C04B" w14:textId="6BAB003E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05B2" w14:textId="1A353693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284D" w14:textId="30438E79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5C3509" w:rsidRPr="005C3509" w14:paraId="56B0FF1B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79CF" w14:textId="3813A9F9" w:rsidR="00FF051F" w:rsidRPr="005C3509" w:rsidRDefault="00FF051F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доходи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C20E" w14:textId="526F6B8F" w:rsidR="00FF051F" w:rsidRPr="005C3509" w:rsidRDefault="00FF051F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7458" w14:textId="1FC80E83" w:rsidR="00FF051F" w:rsidRPr="005C3509" w:rsidRDefault="00FF051F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24F7" w14:textId="19AFA458" w:rsidR="00FF051F" w:rsidRPr="005C3509" w:rsidRDefault="00FF051F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FF22" w14:textId="651734E3" w:rsidR="00FF051F" w:rsidRPr="005C3509" w:rsidRDefault="00FF051F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884D" w14:textId="0C5E517B" w:rsidR="00FF051F" w:rsidRPr="005C3509" w:rsidRDefault="00FF051F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E0B7" w14:textId="172CD8A1" w:rsidR="00FF051F" w:rsidRPr="005C3509" w:rsidRDefault="00FF051F" w:rsidP="00FF0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B827" w14:textId="1968930F" w:rsidR="00FF051F" w:rsidRPr="005C3509" w:rsidRDefault="00FF051F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8AC3" w14:textId="5C1C3106" w:rsidR="00FF051F" w:rsidRPr="005C3509" w:rsidRDefault="00FF051F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5C3509" w:rsidRPr="005C3509" w14:paraId="0AB821DB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E70A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Фінансовий результат 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оподаткування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6F71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A75961" w14:textId="3E47CFAA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9404E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2F3C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1CA3B2" w14:textId="7C59CE7B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9404E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ADA8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C0CC1D" w14:textId="0EA261FC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9404E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3AC4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635650" w14:textId="35161EA4" w:rsidR="00E024C9" w:rsidRPr="005C3509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2 170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3CD6" w14:textId="6EB74273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CEA8" w14:textId="229BD117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F90C" w14:textId="4FE75A81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F80E" w14:textId="7425DBE9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</w:tr>
      <w:tr w:rsidR="005C3509" w:rsidRPr="005C3509" w14:paraId="5B72ED66" w14:textId="77777777" w:rsidTr="00B40C93">
        <w:trPr>
          <w:trHeight w:val="76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045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Витрати з податку на прибуток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7BDD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668C5F" w14:textId="521F21B2" w:rsidR="00E024C9" w:rsidRPr="005C3509" w:rsidRDefault="00454917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7930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23E22A" w14:textId="4FFEAB46" w:rsidR="00E024C9" w:rsidRPr="005C3509" w:rsidRDefault="00454917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8C64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A8544D" w14:textId="6DBB99CF" w:rsidR="00E024C9" w:rsidRPr="005C3509" w:rsidRDefault="00454917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457D" w14:textId="77777777" w:rsidR="0079404E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B6EF28" w14:textId="7CE6BDB8" w:rsidR="00E024C9" w:rsidRPr="005C3509" w:rsidRDefault="00454917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9B90" w14:textId="643BD9F9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A879" w14:textId="3A82F878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F688" w14:textId="3057A9F7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B1AD" w14:textId="16635CAB" w:rsidR="00E024C9" w:rsidRPr="005C3509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</w:tr>
      <w:tr w:rsidR="005C3509" w:rsidRPr="005C3509" w14:paraId="5B87C3E2" w14:textId="77777777" w:rsidTr="009F0125">
        <w:trPr>
          <w:trHeight w:val="1104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3AB1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t>Чистий фінансовий результат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6806" w14:textId="77777777" w:rsidR="009F0125" w:rsidRPr="005C3509" w:rsidRDefault="009F0125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7A93EF" w14:textId="61340129" w:rsidR="00E024C9" w:rsidRPr="005C3509" w:rsidRDefault="00454917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F0125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AB02" w14:textId="77777777" w:rsidR="009F0125" w:rsidRPr="005C3509" w:rsidRDefault="009F0125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8A066C" w14:textId="7C2A9C21" w:rsidR="00E024C9" w:rsidRPr="005C3509" w:rsidRDefault="00454917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F0125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BBB0" w14:textId="77777777" w:rsidR="009F0125" w:rsidRPr="005C3509" w:rsidRDefault="009F0125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254BD5" w14:textId="3B3B38B8" w:rsidR="00E024C9" w:rsidRPr="005C3509" w:rsidRDefault="00454917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F0125"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2BCD" w14:textId="77777777" w:rsidR="009F0125" w:rsidRPr="005C3509" w:rsidRDefault="009F0125" w:rsidP="009F01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DAE1C1" w14:textId="01CE9DB7" w:rsidR="00E024C9" w:rsidRPr="005C3509" w:rsidRDefault="00454917" w:rsidP="009F01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1 780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6581" w14:textId="148A21B6" w:rsidR="00E024C9" w:rsidRPr="005C3509" w:rsidRDefault="009F0125" w:rsidP="009F01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EF24" w14:textId="604F400C" w:rsidR="00E024C9" w:rsidRPr="005C3509" w:rsidRDefault="009F0125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F36D" w14:textId="4BB25145" w:rsidR="00E024C9" w:rsidRPr="005C3509" w:rsidRDefault="009F0125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4AAD" w14:textId="284F6999" w:rsidR="00E024C9" w:rsidRPr="005C3509" w:rsidRDefault="009F0125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</w:tr>
      <w:tr w:rsidR="00AB7BF0" w:rsidRPr="005C3509" w14:paraId="1FD93598" w14:textId="77777777" w:rsidTr="00B40C93">
        <w:trPr>
          <w:trHeight w:val="1035"/>
        </w:trPr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AAB" w14:textId="77777777" w:rsidR="00E024C9" w:rsidRPr="005C3509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Частина чистого прибутку, що вилучається до бюджету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842BB" w14:textId="77777777" w:rsidR="00426ABB" w:rsidRPr="005C3509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4BFC9D" w14:textId="77777777" w:rsidR="00426ABB" w:rsidRPr="005C3509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391176" w14:textId="77777777" w:rsidR="00426ABB" w:rsidRPr="005C3509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0A1560" w14:textId="12569FB1" w:rsidR="00E024C9" w:rsidRPr="005C3509" w:rsidRDefault="00454917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1DA52" w14:textId="77777777" w:rsidR="00426ABB" w:rsidRPr="005C3509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39F138" w14:textId="77777777" w:rsidR="00426ABB" w:rsidRPr="005C3509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330513" w14:textId="77777777" w:rsidR="00426ABB" w:rsidRPr="005C3509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E2C0A6" w14:textId="3D22C6D7" w:rsidR="00E024C9" w:rsidRPr="005C3509" w:rsidRDefault="00454917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75426" w14:textId="77777777" w:rsidR="00426ABB" w:rsidRPr="005C3509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AEA367" w14:textId="77777777" w:rsidR="00426ABB" w:rsidRPr="005C3509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836768" w14:textId="77777777" w:rsidR="00426ABB" w:rsidRPr="005C3509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055053" w14:textId="00B7C814" w:rsidR="00E024C9" w:rsidRPr="005C3509" w:rsidRDefault="00454917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1637B" w14:textId="77777777" w:rsidR="00426ABB" w:rsidRPr="005C3509" w:rsidRDefault="00426ABB" w:rsidP="0045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83EC96" w14:textId="77777777" w:rsidR="00426ABB" w:rsidRPr="005C3509" w:rsidRDefault="00426ABB" w:rsidP="0045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876EF0" w14:textId="77777777" w:rsidR="00426ABB" w:rsidRPr="005C3509" w:rsidRDefault="00426ABB" w:rsidP="0045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E75B4E" w14:textId="462708BF" w:rsidR="00454917" w:rsidRPr="005C3509" w:rsidRDefault="00454917" w:rsidP="0045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84B8" w14:textId="18004DB0" w:rsidR="00E024C9" w:rsidRPr="005C3509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6853" w14:textId="4B73CCE3" w:rsidR="00E024C9" w:rsidRPr="005C3509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1E22" w14:textId="522BF32F" w:rsidR="00E024C9" w:rsidRPr="005C3509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BA00" w14:textId="7870476F" w:rsidR="00E024C9" w:rsidRPr="005C3509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</w:tr>
    </w:tbl>
    <w:p w14:paraId="13394203" w14:textId="77777777" w:rsidR="00B60250" w:rsidRPr="005C3509" w:rsidRDefault="00B6025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4AFA6C" w14:textId="1A35FD13" w:rsidR="00C16FCB" w:rsidRPr="005C3509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7B1C16" w:rsidRPr="005C35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році за рахунок власних коштів </w:t>
      </w:r>
      <w:r w:rsidR="001B3FCE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(амортизаційні відрахування  та прибуток, який залишається  в розпорядженні підприємства) 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заплановано придбання</w:t>
      </w:r>
      <w:r w:rsidR="009E653A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та ремонт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основних засобів на суму  </w:t>
      </w:r>
      <w:r w:rsidR="00EF2562" w:rsidRPr="005C3509">
        <w:rPr>
          <w:rFonts w:ascii="Times New Roman" w:hAnsi="Times New Roman" w:cs="Times New Roman"/>
          <w:sz w:val="28"/>
          <w:szCs w:val="28"/>
          <w:lang w:val="uk-UA"/>
        </w:rPr>
        <w:t>9 575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2562" w:rsidRPr="005C35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тис. гривень.</w:t>
      </w:r>
    </w:p>
    <w:p w14:paraId="789B5FF7" w14:textId="5C5972A5" w:rsidR="00C16FCB" w:rsidRPr="005C3509" w:rsidRDefault="00842AD1" w:rsidP="00EF25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Заплановані витрати на заробітну плату – </w:t>
      </w:r>
      <w:r w:rsidR="00600DC2" w:rsidRPr="005C35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2562" w:rsidRPr="005C3509">
        <w:rPr>
          <w:rFonts w:ascii="Times New Roman" w:hAnsi="Times New Roman" w:cs="Times New Roman"/>
          <w:sz w:val="28"/>
          <w:szCs w:val="28"/>
          <w:lang w:val="uk-UA"/>
        </w:rPr>
        <w:t>4 4</w:t>
      </w:r>
      <w:r w:rsidR="00600DC2" w:rsidRPr="005C3509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,0 тис. гривень. Середній дохід на одного працівника підприємства запланований на рівні 1</w:t>
      </w:r>
      <w:r w:rsidR="00600DC2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EF2562" w:rsidRPr="005C3509">
        <w:rPr>
          <w:rFonts w:ascii="Times New Roman" w:hAnsi="Times New Roman" w:cs="Times New Roman"/>
          <w:sz w:val="28"/>
          <w:szCs w:val="28"/>
          <w:lang w:val="uk-UA"/>
        </w:rPr>
        <w:t>849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,00 гривень. Кількість працівників планується 2</w:t>
      </w:r>
      <w:r w:rsidR="00A34D49" w:rsidRPr="005C3509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осіб.</w:t>
      </w:r>
    </w:p>
    <w:p w14:paraId="2F506332" w14:textId="13C405FC" w:rsidR="00C16FCB" w:rsidRPr="005C3509" w:rsidRDefault="00842AD1" w:rsidP="004D5850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Дебіторська та кредиторська прострочена заборгованість відсутня. Поточна дебіторська заборгованість своєчасно сплачується, тому претензійно-позовна робота не ведетьс</w:t>
      </w:r>
      <w:r w:rsidR="004D5850" w:rsidRPr="005C3509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14:paraId="50A4C2D5" w14:textId="49BC14A2" w:rsidR="00C16FCB" w:rsidRPr="005C3509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Сплата податків та зборів до державного бюджету та до місцевих бюджетів прогнозовано в сумі 2</w:t>
      </w:r>
      <w:r w:rsidR="009302D8" w:rsidRPr="005C3509">
        <w:rPr>
          <w:rFonts w:ascii="Times New Roman" w:hAnsi="Times New Roman" w:cs="Times New Roman"/>
          <w:sz w:val="28"/>
          <w:szCs w:val="28"/>
          <w:lang w:val="uk-UA"/>
        </w:rPr>
        <w:t>3 329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>,0 тис. грн, у тому числі:</w:t>
      </w:r>
    </w:p>
    <w:p w14:paraId="5BD335C7" w14:textId="24E52DB6" w:rsidR="00C16FCB" w:rsidRPr="005C3509" w:rsidRDefault="00842AD1" w:rsidP="001421F6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5C3509">
        <w:t>-</w:t>
      </w:r>
      <w:r w:rsidRPr="005C3509">
        <w:rPr>
          <w:rFonts w:ascii="Times New Roman" w:hAnsi="Times New Roman"/>
          <w:sz w:val="28"/>
          <w:szCs w:val="28"/>
          <w:lang w:val="uk-UA"/>
        </w:rPr>
        <w:t xml:space="preserve">податок на додану вартість – </w:t>
      </w:r>
      <w:r w:rsidR="00600DC2" w:rsidRPr="005C3509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9302D8" w:rsidRPr="005C3509">
        <w:rPr>
          <w:rFonts w:ascii="Times New Roman" w:hAnsi="Times New Roman"/>
          <w:sz w:val="28"/>
          <w:szCs w:val="28"/>
          <w:lang w:val="uk-UA"/>
        </w:rPr>
        <w:t>1</w:t>
      </w:r>
      <w:r w:rsidR="00600DC2" w:rsidRPr="005C3509">
        <w:rPr>
          <w:rFonts w:ascii="Times New Roman" w:hAnsi="Times New Roman"/>
          <w:sz w:val="28"/>
          <w:szCs w:val="28"/>
          <w:lang w:val="uk-UA"/>
        </w:rPr>
        <w:t>00</w:t>
      </w:r>
      <w:r w:rsidR="009C5138" w:rsidRPr="005C3509">
        <w:rPr>
          <w:rFonts w:ascii="Times New Roman" w:hAnsi="Times New Roman"/>
          <w:sz w:val="28"/>
          <w:szCs w:val="28"/>
          <w:lang w:val="uk-UA"/>
        </w:rPr>
        <w:t>,0 тис. грн,</w:t>
      </w:r>
    </w:p>
    <w:p w14:paraId="50C2E94F" w14:textId="3F298BC8" w:rsidR="00C16FCB" w:rsidRPr="005C3509" w:rsidRDefault="00842AD1" w:rsidP="001421F6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5C3509">
        <w:rPr>
          <w:rFonts w:ascii="Times New Roman" w:hAnsi="Times New Roman"/>
          <w:sz w:val="28"/>
          <w:szCs w:val="28"/>
        </w:rPr>
        <w:t>-</w:t>
      </w:r>
      <w:r w:rsidRPr="005C3509">
        <w:rPr>
          <w:rFonts w:ascii="Times New Roman" w:hAnsi="Times New Roman"/>
          <w:sz w:val="28"/>
          <w:szCs w:val="28"/>
          <w:lang w:val="uk-UA"/>
        </w:rPr>
        <w:t xml:space="preserve">податок на доходи фізичних осіб – </w:t>
      </w:r>
      <w:r w:rsidR="009302D8" w:rsidRPr="005C3509">
        <w:rPr>
          <w:rFonts w:ascii="Times New Roman" w:hAnsi="Times New Roman"/>
          <w:sz w:val="28"/>
          <w:szCs w:val="28"/>
          <w:lang w:val="uk-UA"/>
        </w:rPr>
        <w:t>6 192</w:t>
      </w:r>
      <w:r w:rsidRPr="005C3509">
        <w:rPr>
          <w:rFonts w:ascii="Times New Roman" w:hAnsi="Times New Roman"/>
          <w:sz w:val="28"/>
          <w:szCs w:val="28"/>
          <w:lang w:val="uk-UA"/>
        </w:rPr>
        <w:t>,</w:t>
      </w:r>
      <w:r w:rsidRPr="005C3509">
        <w:rPr>
          <w:rFonts w:ascii="Times New Roman" w:hAnsi="Times New Roman"/>
          <w:sz w:val="28"/>
          <w:szCs w:val="28"/>
        </w:rPr>
        <w:t xml:space="preserve">0 </w:t>
      </w:r>
      <w:r w:rsidR="009C5138" w:rsidRPr="005C3509">
        <w:rPr>
          <w:rFonts w:ascii="Times New Roman" w:hAnsi="Times New Roman"/>
          <w:sz w:val="28"/>
          <w:szCs w:val="28"/>
          <w:lang w:val="uk-UA"/>
        </w:rPr>
        <w:t>тис. грн,</w:t>
      </w:r>
    </w:p>
    <w:p w14:paraId="607D699E" w14:textId="7ABFFE29" w:rsidR="00C16FCB" w:rsidRPr="005C3509" w:rsidRDefault="00842AD1" w:rsidP="001421F6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5C3509">
        <w:rPr>
          <w:rFonts w:ascii="Times New Roman" w:hAnsi="Times New Roman"/>
          <w:sz w:val="28"/>
          <w:szCs w:val="28"/>
          <w:lang w:val="uk-UA"/>
        </w:rPr>
        <w:t xml:space="preserve">-єдиний внесок на загальнообов'язкове державне соціальне страхування – </w:t>
      </w:r>
      <w:r w:rsidR="00CF5AE2" w:rsidRPr="005C3509">
        <w:rPr>
          <w:rFonts w:ascii="Times New Roman" w:hAnsi="Times New Roman"/>
          <w:sz w:val="28"/>
          <w:szCs w:val="28"/>
        </w:rPr>
        <w:t>6</w:t>
      </w:r>
      <w:r w:rsidR="00CF5AE2" w:rsidRPr="005C3509">
        <w:rPr>
          <w:rFonts w:ascii="Times New Roman" w:hAnsi="Times New Roman"/>
          <w:sz w:val="28"/>
          <w:szCs w:val="28"/>
          <w:lang w:val="uk-UA"/>
        </w:rPr>
        <w:t> </w:t>
      </w:r>
      <w:r w:rsidR="00600DC2" w:rsidRPr="005C3509">
        <w:rPr>
          <w:rFonts w:ascii="Times New Roman" w:hAnsi="Times New Roman"/>
          <w:sz w:val="28"/>
          <w:szCs w:val="28"/>
          <w:lang w:val="uk-UA"/>
        </w:rPr>
        <w:t>0</w:t>
      </w:r>
      <w:r w:rsidR="009302D8" w:rsidRPr="005C3509">
        <w:rPr>
          <w:rFonts w:ascii="Times New Roman" w:hAnsi="Times New Roman"/>
          <w:sz w:val="28"/>
          <w:szCs w:val="28"/>
          <w:lang w:val="uk-UA"/>
        </w:rPr>
        <w:t>6</w:t>
      </w:r>
      <w:r w:rsidR="00600DC2" w:rsidRPr="005C3509">
        <w:rPr>
          <w:rFonts w:ascii="Times New Roman" w:hAnsi="Times New Roman"/>
          <w:sz w:val="28"/>
          <w:szCs w:val="28"/>
          <w:lang w:val="uk-UA"/>
        </w:rPr>
        <w:t>0</w:t>
      </w:r>
      <w:r w:rsidR="00635395">
        <w:rPr>
          <w:rFonts w:ascii="Times New Roman" w:hAnsi="Times New Roman"/>
          <w:sz w:val="28"/>
          <w:szCs w:val="28"/>
          <w:lang w:val="uk-UA"/>
        </w:rPr>
        <w:t>,0 </w:t>
      </w:r>
      <w:r w:rsidR="009C5138" w:rsidRPr="005C3509">
        <w:rPr>
          <w:rFonts w:ascii="Times New Roman" w:hAnsi="Times New Roman"/>
          <w:sz w:val="28"/>
          <w:szCs w:val="28"/>
          <w:lang w:val="uk-UA"/>
        </w:rPr>
        <w:t>тис. грн,</w:t>
      </w:r>
    </w:p>
    <w:p w14:paraId="4649BE25" w14:textId="2C95C4BF" w:rsidR="00C16FCB" w:rsidRPr="005C3509" w:rsidRDefault="00842AD1" w:rsidP="001421F6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5C3509">
        <w:rPr>
          <w:rFonts w:ascii="Times New Roman" w:hAnsi="Times New Roman"/>
          <w:sz w:val="28"/>
          <w:szCs w:val="28"/>
          <w:lang w:val="uk-UA"/>
        </w:rPr>
        <w:t>-військовий з</w:t>
      </w:r>
      <w:r w:rsidR="009C5138" w:rsidRPr="005C3509">
        <w:rPr>
          <w:rFonts w:ascii="Times New Roman" w:hAnsi="Times New Roman"/>
          <w:sz w:val="28"/>
          <w:szCs w:val="28"/>
          <w:lang w:val="uk-UA"/>
        </w:rPr>
        <w:t xml:space="preserve">бір - </w:t>
      </w:r>
      <w:r w:rsidR="00EF2562" w:rsidRPr="005C3509">
        <w:rPr>
          <w:rFonts w:ascii="Times New Roman" w:hAnsi="Times New Roman"/>
          <w:sz w:val="28"/>
          <w:szCs w:val="28"/>
          <w:lang w:val="uk-UA"/>
        </w:rPr>
        <w:t>516</w:t>
      </w:r>
      <w:r w:rsidR="009C5138" w:rsidRPr="005C3509">
        <w:rPr>
          <w:rFonts w:ascii="Times New Roman" w:hAnsi="Times New Roman"/>
          <w:sz w:val="28"/>
          <w:szCs w:val="28"/>
          <w:lang w:val="uk-UA"/>
        </w:rPr>
        <w:t>,0 тис. грн</w:t>
      </w:r>
      <w:r w:rsidR="00600DC2" w:rsidRPr="005C3509">
        <w:rPr>
          <w:rFonts w:ascii="Times New Roman" w:hAnsi="Times New Roman"/>
          <w:sz w:val="28"/>
          <w:szCs w:val="28"/>
          <w:lang w:val="uk-UA"/>
        </w:rPr>
        <w:t>.;</w:t>
      </w:r>
    </w:p>
    <w:p w14:paraId="7880003B" w14:textId="6AB943AB" w:rsidR="00600DC2" w:rsidRPr="005C3509" w:rsidRDefault="00600DC2" w:rsidP="001421F6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5C3509">
        <w:rPr>
          <w:rFonts w:ascii="Times New Roman" w:hAnsi="Times New Roman"/>
          <w:sz w:val="28"/>
          <w:szCs w:val="28"/>
          <w:lang w:val="uk-UA"/>
        </w:rPr>
        <w:t xml:space="preserve">-податок на прибуток – </w:t>
      </w:r>
      <w:r w:rsidR="00B60E34" w:rsidRPr="005C3509">
        <w:rPr>
          <w:rFonts w:ascii="Times New Roman" w:hAnsi="Times New Roman"/>
          <w:sz w:val="28"/>
          <w:szCs w:val="28"/>
          <w:lang w:val="uk-UA"/>
        </w:rPr>
        <w:t>3</w:t>
      </w:r>
      <w:r w:rsidR="00EF2562" w:rsidRPr="005C3509">
        <w:rPr>
          <w:rFonts w:ascii="Times New Roman" w:hAnsi="Times New Roman"/>
          <w:sz w:val="28"/>
          <w:szCs w:val="28"/>
          <w:lang w:val="uk-UA"/>
        </w:rPr>
        <w:t>90</w:t>
      </w:r>
      <w:r w:rsidR="00B60E34" w:rsidRPr="005C35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3509">
        <w:rPr>
          <w:rFonts w:ascii="Times New Roman" w:hAnsi="Times New Roman"/>
          <w:sz w:val="28"/>
          <w:szCs w:val="28"/>
          <w:lang w:val="uk-UA"/>
        </w:rPr>
        <w:t>тис. грн.;</w:t>
      </w:r>
    </w:p>
    <w:p w14:paraId="768FF279" w14:textId="40730EAB" w:rsidR="00B60E34" w:rsidRPr="005C3509" w:rsidRDefault="00B60E34" w:rsidP="001421F6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5C3509">
        <w:rPr>
          <w:rFonts w:ascii="Times New Roman" w:hAnsi="Times New Roman"/>
          <w:sz w:val="28"/>
          <w:szCs w:val="28"/>
          <w:lang w:val="uk-UA"/>
        </w:rPr>
        <w:t xml:space="preserve">- відрахування частини чистого прибутку – </w:t>
      </w:r>
      <w:r w:rsidR="00EF2562" w:rsidRPr="005C3509">
        <w:rPr>
          <w:rFonts w:ascii="Times New Roman" w:hAnsi="Times New Roman"/>
          <w:sz w:val="28"/>
          <w:szCs w:val="28"/>
          <w:lang w:val="uk-UA"/>
        </w:rPr>
        <w:t>54,4</w:t>
      </w:r>
      <w:r w:rsidRPr="005C3509">
        <w:rPr>
          <w:rFonts w:ascii="Times New Roman" w:hAnsi="Times New Roman"/>
          <w:sz w:val="28"/>
          <w:szCs w:val="28"/>
          <w:lang w:val="uk-UA"/>
        </w:rPr>
        <w:t xml:space="preserve"> тис. грн.;</w:t>
      </w:r>
    </w:p>
    <w:p w14:paraId="25C4984F" w14:textId="1E151716" w:rsidR="00600DC2" w:rsidRPr="005C3509" w:rsidRDefault="00600DC2" w:rsidP="001421F6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5C3509">
        <w:rPr>
          <w:rFonts w:ascii="Times New Roman" w:hAnsi="Times New Roman"/>
          <w:sz w:val="28"/>
          <w:szCs w:val="28"/>
          <w:lang w:val="uk-UA"/>
        </w:rPr>
        <w:t>-викиди стаціонарними джерелами забруднення – 17 ти</w:t>
      </w:r>
      <w:r w:rsidR="00E61C83" w:rsidRPr="005C3509">
        <w:rPr>
          <w:rFonts w:ascii="Times New Roman" w:hAnsi="Times New Roman"/>
          <w:sz w:val="28"/>
          <w:szCs w:val="28"/>
          <w:lang w:val="uk-UA"/>
        </w:rPr>
        <w:t>с</w:t>
      </w:r>
      <w:r w:rsidRPr="005C3509">
        <w:rPr>
          <w:rFonts w:ascii="Times New Roman" w:hAnsi="Times New Roman"/>
          <w:sz w:val="28"/>
          <w:szCs w:val="28"/>
          <w:lang w:val="uk-UA"/>
        </w:rPr>
        <w:t>. гривень</w:t>
      </w:r>
      <w:r w:rsidR="00E61C83" w:rsidRPr="005C3509">
        <w:rPr>
          <w:rFonts w:ascii="Times New Roman" w:hAnsi="Times New Roman"/>
          <w:sz w:val="28"/>
          <w:szCs w:val="28"/>
          <w:lang w:val="uk-UA"/>
        </w:rPr>
        <w:t>.</w:t>
      </w:r>
    </w:p>
    <w:p w14:paraId="5D28D6C3" w14:textId="77777777" w:rsidR="001421F6" w:rsidRPr="005C3509" w:rsidRDefault="001421F6" w:rsidP="00A85AE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06CF1E" w14:textId="5AA73F00" w:rsidR="00C16FCB" w:rsidRPr="005C3509" w:rsidRDefault="00842AD1" w:rsidP="00A85AE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На підприємстві постійно здійснюється жорсткий контроль </w:t>
      </w:r>
      <w:r w:rsidR="00A85AE3" w:rsidRPr="005C3509">
        <w:rPr>
          <w:rFonts w:ascii="Times New Roman" w:hAnsi="Times New Roman" w:cs="Times New Roman"/>
          <w:sz w:val="28"/>
          <w:szCs w:val="28"/>
          <w:lang w:val="uk-UA"/>
        </w:rPr>
        <w:t>та вживаються заходи для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економі</w:t>
      </w:r>
      <w:r w:rsidR="00A85AE3" w:rsidRPr="005C350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паливо-енергетичних ресурсів, енергоносіїв.</w:t>
      </w:r>
      <w:r w:rsidR="00A85AE3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Впродовж 2024 року на адміністративному корпусі підприємства та на дільниці «Асфальтобетонний завод»  встановлено гібридну сонячну електростанцію.</w:t>
      </w:r>
    </w:p>
    <w:p w14:paraId="51449208" w14:textId="77777777" w:rsidR="00C16FCB" w:rsidRPr="005C3509" w:rsidRDefault="00842AD1" w:rsidP="00A85AE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На підприємстві укладений Колективний договір, що регулює виробничі, трудові та соціально-економічні відносини працівників та адміністрації. </w:t>
      </w:r>
    </w:p>
    <w:p w14:paraId="4EA31878" w14:textId="0812E10B" w:rsidR="00C16FCB" w:rsidRPr="005C3509" w:rsidRDefault="00842AD1" w:rsidP="00A85AE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Детальний аналіз запланованих на 202</w:t>
      </w:r>
      <w:r w:rsidR="00B60E34" w:rsidRPr="005C35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рік доходів, витрат, ефективності діяльності та інше наведено в таблицях, що додаються.</w:t>
      </w:r>
    </w:p>
    <w:p w14:paraId="6759B0E3" w14:textId="77777777" w:rsidR="002D6D82" w:rsidRPr="005C3509" w:rsidRDefault="00842A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</w:p>
    <w:p w14:paraId="650E4AAD" w14:textId="649150F8" w:rsidR="00C16FCB" w:rsidRDefault="00842AD1" w:rsidP="004145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>КП «Шляхрембуд» СМР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6D82"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            Олександр ЗИМЕНКО</w:t>
      </w:r>
    </w:p>
    <w:p w14:paraId="35DC2D09" w14:textId="5AB87E2C" w:rsidR="00373705" w:rsidRDefault="00373705" w:rsidP="0041459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2CD37E5" w14:textId="45E64B32" w:rsidR="00373705" w:rsidRDefault="00373705" w:rsidP="0041459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2045ACB" w14:textId="2FB55967" w:rsidR="00373705" w:rsidRPr="002F25F3" w:rsidRDefault="00373705" w:rsidP="0037370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Утримання вулично-дорожньої мережі </w:t>
      </w:r>
      <w:bookmarkStart w:id="0" w:name="_GoBack"/>
      <w:bookmarkEnd w:id="0"/>
    </w:p>
    <w:p w14:paraId="0C1C0839" w14:textId="77777777" w:rsidR="00373705" w:rsidRPr="002F25F3" w:rsidRDefault="00373705" w:rsidP="00373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A742A75" w14:textId="77777777" w:rsidR="00373705" w:rsidRPr="002F25F3" w:rsidRDefault="00373705" w:rsidP="00373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Впродовж року КП «Шляхрембуд» СМР здійснює ручне та механізоване прибирання доріг та тротуарів, мостів та шляхопроводів міста. </w:t>
      </w:r>
    </w:p>
    <w:p w14:paraId="458D8360" w14:textId="77777777" w:rsidR="00373705" w:rsidRPr="002F25F3" w:rsidRDefault="00373705" w:rsidP="00373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F5CE8B" w14:textId="77777777" w:rsidR="00373705" w:rsidRPr="002F25F3" w:rsidRDefault="00373705" w:rsidP="00373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>В осінньо-зимовий період (листопад-березень, тобто 5 міс.) площа прибирання складає 1 385 908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 xml:space="preserve"> (вулична мережа - 1 129 938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, тротуари – 203 500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, мости та шляхопроводи – 35 800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, зупинки – 16 670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1018E13" w14:textId="77777777" w:rsidR="00373705" w:rsidRPr="002F25F3" w:rsidRDefault="00373705" w:rsidP="00373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>У весняно - літній період (квітень-жовтень, тобто 7 міс.) площа прибирання складає 795 504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 xml:space="preserve"> (вулична мережа – 539 534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, тротуари –  203 500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, мости та шляхопроводи – 35 800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, зупинки – 16 670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3B4581A" w14:textId="77777777" w:rsidR="00373705" w:rsidRPr="002F25F3" w:rsidRDefault="00373705" w:rsidP="00373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A4B82E" w14:textId="77777777" w:rsidR="00373705" w:rsidRPr="002F25F3" w:rsidRDefault="00373705" w:rsidP="00373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 xml:space="preserve">Для розрахунку вартості одиниці наданих послуг доцільно розрахувати середньомісячний обсяг прибирання: </w:t>
      </w:r>
    </w:p>
    <w:p w14:paraId="623ABBA3" w14:textId="77777777" w:rsidR="00373705" w:rsidRPr="002F25F3" w:rsidRDefault="00373705" w:rsidP="00373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>(1 385 908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 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х 5 міс.+ 795 504 тис.м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 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 xml:space="preserve">х 7 міс.) /12 міс. = </w:t>
      </w:r>
    </w:p>
    <w:p w14:paraId="023D5108" w14:textId="77777777" w:rsidR="00373705" w:rsidRPr="002F25F3" w:rsidRDefault="00373705" w:rsidP="00373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>= 1 041 506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14:paraId="055A5A34" w14:textId="77777777" w:rsidR="00373705" w:rsidRPr="002F25F3" w:rsidRDefault="00373705" w:rsidP="00373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76433C81" w14:textId="77777777" w:rsidR="00373705" w:rsidRPr="002F25F3" w:rsidRDefault="00373705" w:rsidP="00373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для  розрахунку середньомісячної вартості одиниці послуги площа прибирання вулично-дорожньої мережі в плановому 2024 році складає </w:t>
      </w:r>
      <w:r w:rsidRPr="002F25F3">
        <w:rPr>
          <w:rFonts w:ascii="Times New Roman" w:hAnsi="Times New Roman" w:cs="Times New Roman"/>
          <w:b/>
          <w:bCs/>
          <w:sz w:val="28"/>
          <w:szCs w:val="28"/>
          <w:lang w:val="uk-UA"/>
        </w:rPr>
        <w:t>1 041 506 м</w:t>
      </w:r>
      <w:r w:rsidRPr="002F25F3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2.</w:t>
      </w:r>
      <w:r w:rsidRPr="002F25F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0C7519DE" w14:textId="77777777" w:rsidR="00373705" w:rsidRPr="002F25F3" w:rsidRDefault="00373705" w:rsidP="00373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6E0B54" w14:textId="77777777" w:rsidR="00373705" w:rsidRPr="002F25F3" w:rsidRDefault="00373705" w:rsidP="00373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>Економіст з праці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ab/>
        <w:t>Ольга ДІДУСЬОВА</w:t>
      </w:r>
    </w:p>
    <w:p w14:paraId="2EDF9282" w14:textId="77777777" w:rsidR="00373705" w:rsidRPr="005C3509" w:rsidRDefault="00373705" w:rsidP="0041459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73705" w:rsidRPr="005C3509" w:rsidSect="006F7508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0AA8B" w14:textId="77777777" w:rsidR="00E93E8B" w:rsidRDefault="00E93E8B">
      <w:pPr>
        <w:spacing w:line="240" w:lineRule="auto"/>
      </w:pPr>
      <w:r>
        <w:separator/>
      </w:r>
    </w:p>
  </w:endnote>
  <w:endnote w:type="continuationSeparator" w:id="0">
    <w:p w14:paraId="7F025DAB" w14:textId="77777777" w:rsidR="00E93E8B" w:rsidRDefault="00E93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E7A67" w14:textId="77777777" w:rsidR="00E93E8B" w:rsidRDefault="00E93E8B">
      <w:pPr>
        <w:spacing w:after="0"/>
      </w:pPr>
      <w:r>
        <w:separator/>
      </w:r>
    </w:p>
  </w:footnote>
  <w:footnote w:type="continuationSeparator" w:id="0">
    <w:p w14:paraId="396BB4D1" w14:textId="77777777" w:rsidR="00E93E8B" w:rsidRDefault="00E93E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02513"/>
    <w:multiLevelType w:val="multilevel"/>
    <w:tmpl w:val="55F02513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1303CD0"/>
    <w:multiLevelType w:val="multilevel"/>
    <w:tmpl w:val="61303CD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06E6CAC"/>
    <w:multiLevelType w:val="multilevel"/>
    <w:tmpl w:val="706E6C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02"/>
    <w:rsid w:val="00037B04"/>
    <w:rsid w:val="0005455E"/>
    <w:rsid w:val="00081317"/>
    <w:rsid w:val="000B2612"/>
    <w:rsid w:val="000B75EB"/>
    <w:rsid w:val="000B768A"/>
    <w:rsid w:val="000C35C6"/>
    <w:rsid w:val="000E265B"/>
    <w:rsid w:val="00105517"/>
    <w:rsid w:val="0011276C"/>
    <w:rsid w:val="001232B1"/>
    <w:rsid w:val="00141F16"/>
    <w:rsid w:val="001421F6"/>
    <w:rsid w:val="00154FC5"/>
    <w:rsid w:val="00163955"/>
    <w:rsid w:val="0016580A"/>
    <w:rsid w:val="00185C6E"/>
    <w:rsid w:val="001962B8"/>
    <w:rsid w:val="001A6012"/>
    <w:rsid w:val="001B3FCE"/>
    <w:rsid w:val="001C3D7C"/>
    <w:rsid w:val="00203931"/>
    <w:rsid w:val="00203DE4"/>
    <w:rsid w:val="00233F23"/>
    <w:rsid w:val="00252163"/>
    <w:rsid w:val="00254B93"/>
    <w:rsid w:val="002676C4"/>
    <w:rsid w:val="00281567"/>
    <w:rsid w:val="00290508"/>
    <w:rsid w:val="0029471B"/>
    <w:rsid w:val="002A4F5F"/>
    <w:rsid w:val="002D2F52"/>
    <w:rsid w:val="002D6D82"/>
    <w:rsid w:val="00305608"/>
    <w:rsid w:val="00307AA4"/>
    <w:rsid w:val="00317274"/>
    <w:rsid w:val="0033708F"/>
    <w:rsid w:val="00343AE2"/>
    <w:rsid w:val="00347502"/>
    <w:rsid w:val="00351963"/>
    <w:rsid w:val="003574DE"/>
    <w:rsid w:val="00360BD9"/>
    <w:rsid w:val="003735B6"/>
    <w:rsid w:val="00373705"/>
    <w:rsid w:val="003C3F2B"/>
    <w:rsid w:val="003D685E"/>
    <w:rsid w:val="003E45D3"/>
    <w:rsid w:val="00400445"/>
    <w:rsid w:val="00414590"/>
    <w:rsid w:val="00426ABB"/>
    <w:rsid w:val="00433D2C"/>
    <w:rsid w:val="00454917"/>
    <w:rsid w:val="00472FDF"/>
    <w:rsid w:val="004B6902"/>
    <w:rsid w:val="004C1855"/>
    <w:rsid w:val="004D5850"/>
    <w:rsid w:val="004E1F71"/>
    <w:rsid w:val="004F7431"/>
    <w:rsid w:val="005073C0"/>
    <w:rsid w:val="00507F20"/>
    <w:rsid w:val="005147F5"/>
    <w:rsid w:val="00532FB0"/>
    <w:rsid w:val="00533630"/>
    <w:rsid w:val="00541FA5"/>
    <w:rsid w:val="00570D0E"/>
    <w:rsid w:val="0058163C"/>
    <w:rsid w:val="00587F55"/>
    <w:rsid w:val="005A5F83"/>
    <w:rsid w:val="005B5A30"/>
    <w:rsid w:val="005C0B1B"/>
    <w:rsid w:val="005C33CC"/>
    <w:rsid w:val="005C3509"/>
    <w:rsid w:val="005F18FC"/>
    <w:rsid w:val="005F4D19"/>
    <w:rsid w:val="00600DC2"/>
    <w:rsid w:val="00635395"/>
    <w:rsid w:val="0064065E"/>
    <w:rsid w:val="00640F67"/>
    <w:rsid w:val="00646140"/>
    <w:rsid w:val="006C2C72"/>
    <w:rsid w:val="006C7EA2"/>
    <w:rsid w:val="006E47EA"/>
    <w:rsid w:val="006F7508"/>
    <w:rsid w:val="007157A2"/>
    <w:rsid w:val="00716E42"/>
    <w:rsid w:val="00717DE9"/>
    <w:rsid w:val="00725582"/>
    <w:rsid w:val="007541E2"/>
    <w:rsid w:val="0076419C"/>
    <w:rsid w:val="00782664"/>
    <w:rsid w:val="0079404E"/>
    <w:rsid w:val="00794419"/>
    <w:rsid w:val="007B1C16"/>
    <w:rsid w:val="008037B0"/>
    <w:rsid w:val="00826A4E"/>
    <w:rsid w:val="00831574"/>
    <w:rsid w:val="0083702F"/>
    <w:rsid w:val="00842AD1"/>
    <w:rsid w:val="00872D46"/>
    <w:rsid w:val="008915FF"/>
    <w:rsid w:val="008B145B"/>
    <w:rsid w:val="008B22B3"/>
    <w:rsid w:val="008B503B"/>
    <w:rsid w:val="008D252E"/>
    <w:rsid w:val="008E39E6"/>
    <w:rsid w:val="008F72B8"/>
    <w:rsid w:val="009139E3"/>
    <w:rsid w:val="009302D8"/>
    <w:rsid w:val="00943246"/>
    <w:rsid w:val="0098584A"/>
    <w:rsid w:val="009A70C2"/>
    <w:rsid w:val="009B315E"/>
    <w:rsid w:val="009C2A45"/>
    <w:rsid w:val="009C5138"/>
    <w:rsid w:val="009E2271"/>
    <w:rsid w:val="009E3592"/>
    <w:rsid w:val="009E653A"/>
    <w:rsid w:val="009F0125"/>
    <w:rsid w:val="009F5B14"/>
    <w:rsid w:val="00A075E1"/>
    <w:rsid w:val="00A127BA"/>
    <w:rsid w:val="00A15F81"/>
    <w:rsid w:val="00A17EA0"/>
    <w:rsid w:val="00A34D49"/>
    <w:rsid w:val="00A7676A"/>
    <w:rsid w:val="00A84200"/>
    <w:rsid w:val="00A849C8"/>
    <w:rsid w:val="00A85AE3"/>
    <w:rsid w:val="00A86F07"/>
    <w:rsid w:val="00AA16DF"/>
    <w:rsid w:val="00AB7BF0"/>
    <w:rsid w:val="00AF6076"/>
    <w:rsid w:val="00B1355F"/>
    <w:rsid w:val="00B2743D"/>
    <w:rsid w:val="00B40C93"/>
    <w:rsid w:val="00B43F12"/>
    <w:rsid w:val="00B60250"/>
    <w:rsid w:val="00B60E34"/>
    <w:rsid w:val="00B61211"/>
    <w:rsid w:val="00B74109"/>
    <w:rsid w:val="00B910B1"/>
    <w:rsid w:val="00BD37D1"/>
    <w:rsid w:val="00BD44B8"/>
    <w:rsid w:val="00BD4C91"/>
    <w:rsid w:val="00C0628F"/>
    <w:rsid w:val="00C16FCB"/>
    <w:rsid w:val="00C22464"/>
    <w:rsid w:val="00C2448D"/>
    <w:rsid w:val="00C33DF0"/>
    <w:rsid w:val="00C503AC"/>
    <w:rsid w:val="00C63E11"/>
    <w:rsid w:val="00C64713"/>
    <w:rsid w:val="00C6603C"/>
    <w:rsid w:val="00C71C7C"/>
    <w:rsid w:val="00C97CCF"/>
    <w:rsid w:val="00CA4476"/>
    <w:rsid w:val="00CF5AE2"/>
    <w:rsid w:val="00CF6B29"/>
    <w:rsid w:val="00D13451"/>
    <w:rsid w:val="00D37EA6"/>
    <w:rsid w:val="00D50844"/>
    <w:rsid w:val="00D53E39"/>
    <w:rsid w:val="00D7074A"/>
    <w:rsid w:val="00D76706"/>
    <w:rsid w:val="00D87D44"/>
    <w:rsid w:val="00DC14F5"/>
    <w:rsid w:val="00DF747D"/>
    <w:rsid w:val="00E024C9"/>
    <w:rsid w:val="00E11F7B"/>
    <w:rsid w:val="00E178B0"/>
    <w:rsid w:val="00E268A5"/>
    <w:rsid w:val="00E32666"/>
    <w:rsid w:val="00E61C83"/>
    <w:rsid w:val="00E75E43"/>
    <w:rsid w:val="00E82CB7"/>
    <w:rsid w:val="00E90D6A"/>
    <w:rsid w:val="00E93E8B"/>
    <w:rsid w:val="00EB7B5A"/>
    <w:rsid w:val="00ED5B4A"/>
    <w:rsid w:val="00EE34FE"/>
    <w:rsid w:val="00EF2562"/>
    <w:rsid w:val="00F03386"/>
    <w:rsid w:val="00F118BD"/>
    <w:rsid w:val="00F327A6"/>
    <w:rsid w:val="00F3481B"/>
    <w:rsid w:val="00F37253"/>
    <w:rsid w:val="00F63117"/>
    <w:rsid w:val="00F67D9B"/>
    <w:rsid w:val="00F70490"/>
    <w:rsid w:val="00F80C12"/>
    <w:rsid w:val="00FB037A"/>
    <w:rsid w:val="00FF051F"/>
    <w:rsid w:val="09F1698C"/>
    <w:rsid w:val="1CD14E1C"/>
    <w:rsid w:val="1D7173BA"/>
    <w:rsid w:val="22232C43"/>
    <w:rsid w:val="42310975"/>
    <w:rsid w:val="67F01AF5"/>
    <w:rsid w:val="6DCC71D8"/>
    <w:rsid w:val="6F8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7F14"/>
  <w15:docId w15:val="{D8BD5002-022F-481B-A4DD-D2625904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2D6D82"/>
    <w:pPr>
      <w:ind w:left="720"/>
      <w:contextualSpacing/>
    </w:pPr>
  </w:style>
  <w:style w:type="paragraph" w:styleId="a4">
    <w:name w:val="No Spacing"/>
    <w:uiPriority w:val="1"/>
    <w:qFormat/>
    <w:rsid w:val="00E024C9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PTO-OLANEW</dc:creator>
  <cp:lastModifiedBy>Ситник Оксана Михайлівна</cp:lastModifiedBy>
  <cp:revision>9</cp:revision>
  <cp:lastPrinted>2024-06-18T09:54:00Z</cp:lastPrinted>
  <dcterms:created xsi:type="dcterms:W3CDTF">2024-08-01T13:53:00Z</dcterms:created>
  <dcterms:modified xsi:type="dcterms:W3CDTF">2024-10-16T11:52:00Z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6E6F19867FC54893AD89DD011CA8B7D1</vt:lpwstr>
  </property>
</Properties>
</file>