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4253"/>
      </w:tblGrid>
      <w:tr w:rsidR="00BF4023" w:rsidRPr="00C80478" w:rsidTr="005A35DD">
        <w:tc>
          <w:tcPr>
            <w:tcW w:w="4253" w:type="dxa"/>
          </w:tcPr>
          <w:p w:rsidR="00BF4023" w:rsidRPr="004B731E" w:rsidRDefault="00BF4023" w:rsidP="005A35D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:rsidR="00BF4023" w:rsidRPr="004B731E" w:rsidRDefault="00BF4023" w:rsidP="005A35D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4B731E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object w:dxaOrig="761" w:dyaOrig="10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57pt" o:ole="">
                  <v:imagedata r:id="rId5" o:title=""/>
                </v:shape>
                <o:OLEObject Type="Embed" ProgID="ShapewareVISIO20" ShapeID="_x0000_i1025" DrawAspect="Content" ObjectID="_1803190428" r:id="rId6"/>
              </w:object>
            </w:r>
          </w:p>
        </w:tc>
        <w:tc>
          <w:tcPr>
            <w:tcW w:w="4253" w:type="dxa"/>
          </w:tcPr>
          <w:p w:rsidR="00BF4023" w:rsidRPr="004B731E" w:rsidRDefault="00BF4023" w:rsidP="005A35DD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BF4023" w:rsidRPr="00DE3678" w:rsidRDefault="00BF4023" w:rsidP="00D804B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36"/>
          <w:szCs w:val="36"/>
          <w:lang w:val="uk-UA" w:eastAsia="uk-UA"/>
        </w:rPr>
      </w:pPr>
      <w:r w:rsidRPr="00DE3678">
        <w:rPr>
          <w:rFonts w:ascii="Times New Roman" w:hAnsi="Times New Roman"/>
          <w:bCs/>
          <w:color w:val="000000"/>
          <w:sz w:val="36"/>
          <w:szCs w:val="36"/>
          <w:lang w:val="uk-UA" w:eastAsia="uk-UA"/>
        </w:rPr>
        <w:t>Сумська міська рада</w:t>
      </w:r>
    </w:p>
    <w:p w:rsidR="00BF4023" w:rsidRPr="00DE3678" w:rsidRDefault="00BF4023" w:rsidP="00D804B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36"/>
          <w:szCs w:val="36"/>
          <w:lang w:val="uk-UA" w:eastAsia="uk-UA"/>
        </w:rPr>
      </w:pPr>
      <w:r w:rsidRPr="00DE3678">
        <w:rPr>
          <w:rFonts w:ascii="Times New Roman" w:hAnsi="Times New Roman"/>
          <w:bCs/>
          <w:color w:val="000000"/>
          <w:sz w:val="36"/>
          <w:szCs w:val="36"/>
          <w:lang w:val="uk-UA" w:eastAsia="uk-UA"/>
        </w:rPr>
        <w:t>Виконавчий комітет</w:t>
      </w:r>
    </w:p>
    <w:p w:rsidR="00BF4023" w:rsidRPr="00DE3678" w:rsidRDefault="00BF4023" w:rsidP="00D804BA">
      <w:pPr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  <w:lang w:val="uk-UA" w:eastAsia="uk-UA"/>
        </w:rPr>
      </w:pPr>
      <w:r w:rsidRPr="00DE3678">
        <w:rPr>
          <w:rFonts w:ascii="Times New Roman" w:hAnsi="Times New Roman"/>
          <w:b/>
          <w:color w:val="000000"/>
          <w:sz w:val="36"/>
          <w:szCs w:val="36"/>
          <w:lang w:val="uk-UA" w:eastAsia="uk-UA"/>
        </w:rPr>
        <w:t>РІШЕННЯ</w:t>
      </w:r>
    </w:p>
    <w:p w:rsidR="00BF4023" w:rsidRPr="00DE3678" w:rsidRDefault="00BF4023" w:rsidP="00D804BA">
      <w:pPr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  <w:lang w:val="uk-UA"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04"/>
      </w:tblGrid>
      <w:tr w:rsidR="00BF4023" w:rsidRPr="00C80478" w:rsidTr="005A35DD">
        <w:trPr>
          <w:trHeight w:val="258"/>
        </w:trPr>
        <w:tc>
          <w:tcPr>
            <w:tcW w:w="6204" w:type="dxa"/>
          </w:tcPr>
          <w:p w:rsidR="00BF4023" w:rsidRPr="00DE3678" w:rsidRDefault="00BF4023" w:rsidP="005A35DD">
            <w:pPr>
              <w:spacing w:after="0" w:line="240" w:lineRule="auto"/>
              <w:ind w:right="175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E3678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від </w:t>
            </w:r>
            <w:r w:rsidR="005433B4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31.12.2024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E3678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№ </w:t>
            </w:r>
            <w:r w:rsidR="005433B4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1038</w:t>
            </w:r>
          </w:p>
        </w:tc>
      </w:tr>
      <w:tr w:rsidR="00BF4023" w:rsidRPr="00C80478" w:rsidTr="005A35DD">
        <w:trPr>
          <w:trHeight w:val="279"/>
        </w:trPr>
        <w:tc>
          <w:tcPr>
            <w:tcW w:w="6204" w:type="dxa"/>
          </w:tcPr>
          <w:p w:rsidR="00BF4023" w:rsidRPr="00DE3678" w:rsidRDefault="00BF4023" w:rsidP="005A35DD">
            <w:pPr>
              <w:spacing w:after="0" w:line="240" w:lineRule="auto"/>
              <w:ind w:right="175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BF4023" w:rsidRPr="00C80478" w:rsidTr="005A35DD">
        <w:trPr>
          <w:trHeight w:val="1667"/>
        </w:trPr>
        <w:tc>
          <w:tcPr>
            <w:tcW w:w="6204" w:type="dxa"/>
          </w:tcPr>
          <w:p w:rsidR="00BF4023" w:rsidRPr="00C9700F" w:rsidRDefault="00BF4023" w:rsidP="005A35DD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C9700F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uk-UA"/>
              </w:rPr>
              <w:t>Пр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uk-UA"/>
              </w:rPr>
              <w:t>о передачу на баланс закінченого будівництвом об’єкту</w:t>
            </w:r>
            <w:r w:rsidRPr="00C9700F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 комунальної власності Сумської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uk-UA"/>
              </w:rPr>
              <w:t>міської територіальної громади</w:t>
            </w:r>
          </w:p>
        </w:tc>
      </w:tr>
    </w:tbl>
    <w:p w:rsidR="00BF4023" w:rsidRPr="00DE3678" w:rsidRDefault="00BF4023" w:rsidP="00D8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Courier New" w:hAnsi="Courier New" w:cs="Courier New"/>
          <w:sz w:val="20"/>
          <w:szCs w:val="20"/>
          <w:lang w:val="uk-UA" w:eastAsia="ru-RU"/>
        </w:rPr>
        <w:tab/>
      </w:r>
      <w:r w:rsidRPr="00DE3678">
        <w:rPr>
          <w:rFonts w:ascii="Times New Roman" w:hAnsi="Times New Roman"/>
          <w:sz w:val="28"/>
          <w:szCs w:val="28"/>
          <w:lang w:val="uk-UA" w:eastAsia="ru-RU"/>
        </w:rPr>
        <w:t>У зв’язку з необхідніс</w:t>
      </w:r>
      <w:r>
        <w:rPr>
          <w:rFonts w:ascii="Times New Roman" w:hAnsi="Times New Roman"/>
          <w:sz w:val="28"/>
          <w:szCs w:val="28"/>
          <w:lang w:val="uk-UA" w:eastAsia="ru-RU"/>
        </w:rPr>
        <w:t>тю передачі на баланс закінченого будівництвом об’єкту</w:t>
      </w:r>
      <w:r w:rsidRPr="00DE3678">
        <w:rPr>
          <w:rFonts w:ascii="Times New Roman" w:hAnsi="Times New Roman"/>
          <w:sz w:val="28"/>
          <w:szCs w:val="28"/>
          <w:lang w:val="uk-UA" w:eastAsia="ru-RU"/>
        </w:rPr>
        <w:t xml:space="preserve"> комунальної власності Сумської міської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територіальної громади установі, </w:t>
      </w:r>
      <w:r w:rsidRPr="00DE3678">
        <w:rPr>
          <w:rFonts w:ascii="Times New Roman" w:hAnsi="Times New Roman"/>
          <w:sz w:val="28"/>
          <w:szCs w:val="28"/>
          <w:lang w:val="uk-UA" w:eastAsia="ru-RU"/>
        </w:rPr>
        <w:t xml:space="preserve"> відповідно до наказу Міністерства фінансів України від 13.09.2016 № 818 «</w:t>
      </w:r>
      <w:r w:rsidRPr="00DE367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Про затвердження типових форм з обліку та списання основних засобів суб’єктами державного сектору та порядку їх складання</w:t>
      </w:r>
      <w:r>
        <w:rPr>
          <w:rFonts w:ascii="Times New Roman" w:hAnsi="Times New Roman"/>
          <w:sz w:val="28"/>
          <w:szCs w:val="28"/>
          <w:lang w:val="uk-UA" w:eastAsia="ru-RU"/>
        </w:rPr>
        <w:t>», враховуючи</w:t>
      </w:r>
      <w:r w:rsidRPr="00DE367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проектну</w:t>
      </w:r>
      <w:r w:rsidRPr="00D7161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документацію</w:t>
      </w:r>
      <w:r w:rsidRPr="00D7161F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DE3678">
        <w:rPr>
          <w:rFonts w:ascii="Times New Roman" w:hAnsi="Times New Roman"/>
          <w:sz w:val="28"/>
          <w:szCs w:val="28"/>
          <w:lang w:val="uk-UA" w:eastAsia="ru-RU"/>
        </w:rPr>
        <w:t xml:space="preserve">керуючись частиною 1 статті 52 Закону України «Про місцеве самоврядування в Україні», </w:t>
      </w:r>
      <w:r w:rsidRPr="00DE3678">
        <w:rPr>
          <w:rFonts w:ascii="Times New Roman" w:hAnsi="Times New Roman"/>
          <w:b/>
          <w:sz w:val="28"/>
          <w:szCs w:val="28"/>
          <w:lang w:val="uk-UA" w:eastAsia="ru-RU"/>
        </w:rPr>
        <w:t>виконавчий комітет Сумської міської ради</w:t>
      </w:r>
    </w:p>
    <w:p w:rsidR="00BF4023" w:rsidRPr="00DE3678" w:rsidRDefault="00BF4023" w:rsidP="00D804B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BF4023" w:rsidRPr="00DE3678" w:rsidRDefault="00BF4023" w:rsidP="00D804B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DE3678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ВИРІШИВ:</w:t>
      </w:r>
    </w:p>
    <w:p w:rsidR="00BF4023" w:rsidRPr="00DE3678" w:rsidRDefault="00BF4023" w:rsidP="00D804B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BF4023" w:rsidRPr="00DE3678" w:rsidRDefault="00BF4023" w:rsidP="00D804B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E2B6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1.</w:t>
      </w:r>
      <w:r w:rsidRPr="00DE367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Управлінню капітального будівництва та дорожнього господарства С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умської міської ради (Шилов В. В.</w:t>
      </w:r>
      <w:r w:rsidRPr="00DE3678">
        <w:rPr>
          <w:rFonts w:ascii="Times New Roman" w:hAnsi="Times New Roman"/>
          <w:color w:val="000000"/>
          <w:sz w:val="28"/>
          <w:szCs w:val="28"/>
          <w:lang w:val="uk-UA" w:eastAsia="uk-UA"/>
        </w:rPr>
        <w:t>):</w:t>
      </w:r>
    </w:p>
    <w:p w:rsidR="00BF4023" w:rsidRPr="00705D32" w:rsidRDefault="00BF4023" w:rsidP="00D804B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E2B6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1.1.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Передати об’єкт, зазначений у додатку до цього рішення, на баланс Комунальній установі Сумській загальноосвітній школі І-ІІІ ступенів № 8 Сумської міської ради, за адресою: м. Суми, вул. Троїцька, 7 у порядку, встановленому чинними нормативно-правими актами.</w:t>
      </w:r>
    </w:p>
    <w:p w:rsidR="00BF4023" w:rsidRPr="00DE3678" w:rsidRDefault="00BF4023" w:rsidP="00D804B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E2B6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1.2.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Зняти з балансу витрати по закінченому будівництвом об’єкту</w:t>
      </w:r>
      <w:r w:rsidRPr="00DE367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комунальної власності Сумської міської територіальної громади,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щодо якого здійснювалася реставраційний ремонт протирадіаційного укриття в будівлі закладу</w:t>
      </w:r>
      <w:r w:rsidRPr="00DE367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(</w:t>
      </w:r>
      <w:r w:rsidRPr="00DE3678">
        <w:rPr>
          <w:rFonts w:ascii="Times New Roman" w:hAnsi="Times New Roman"/>
          <w:color w:val="000000"/>
          <w:sz w:val="28"/>
          <w:szCs w:val="28"/>
          <w:lang w:val="uk-UA" w:eastAsia="uk-UA"/>
        </w:rPr>
        <w:t>згідно з додатком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)</w:t>
      </w:r>
      <w:r w:rsidRPr="00DE3678">
        <w:rPr>
          <w:rFonts w:ascii="Times New Roman" w:hAnsi="Times New Roman"/>
          <w:color w:val="000000"/>
          <w:sz w:val="28"/>
          <w:szCs w:val="28"/>
          <w:lang w:val="uk-UA" w:eastAsia="uk-UA"/>
        </w:rPr>
        <w:t>, у порядку, встановленому чинним законодавством.</w:t>
      </w:r>
    </w:p>
    <w:p w:rsidR="00BF4023" w:rsidRPr="000D388E" w:rsidRDefault="00BF4023" w:rsidP="00D804BA">
      <w:pPr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ab/>
      </w:r>
      <w:r w:rsidRPr="00AE2B6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2.</w:t>
      </w:r>
      <w:r w:rsidRPr="0089021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Комунальній установі Сумській загальноосвітній школі І-ІІІ ступенів № 8 Сумської міської ради, за адресою: м. Суми, вул. Троїцька, 7</w:t>
      </w:r>
      <w:r>
        <w:rPr>
          <w:rFonts w:ascii="Times New Roman" w:hAnsi="Times New Roman"/>
          <w:snapToGrid w:val="0"/>
          <w:color w:val="000000"/>
          <w:sz w:val="28"/>
          <w:szCs w:val="28"/>
          <w:lang w:val="uk-UA" w:eastAsia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прийняти в господарське</w:t>
      </w:r>
      <w:r w:rsidRPr="00DE367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управління та на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баланс об’єкт,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lastRenderedPageBreak/>
        <w:t>зазначений</w:t>
      </w:r>
      <w:r w:rsidRPr="00DE367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в додатку до цього рішення, в порядку, встановленому чинними нормативно-правовими актами.</w:t>
      </w:r>
    </w:p>
    <w:p w:rsidR="00BF4023" w:rsidRPr="00DE3678" w:rsidRDefault="00BF4023" w:rsidP="00D804B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BF4023" w:rsidRPr="00D80E09" w:rsidRDefault="00BF4023" w:rsidP="00D804B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E2B6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3.</w:t>
      </w:r>
      <w:r w:rsidRPr="00DE367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Контроль </w:t>
      </w:r>
      <w:r>
        <w:rPr>
          <w:rFonts w:ascii="Times New Roman" w:hAnsi="Times New Roman"/>
          <w:snapToGrid w:val="0"/>
          <w:color w:val="000000"/>
          <w:sz w:val="28"/>
          <w:szCs w:val="28"/>
          <w:lang w:val="uk-UA" w:eastAsia="uk-UA"/>
        </w:rPr>
        <w:t>за виконання даного рішення покласти на першого заступника міського голови Кузнецова А. Ю..</w:t>
      </w:r>
    </w:p>
    <w:p w:rsidR="00BF4023" w:rsidRDefault="00BF4023" w:rsidP="00D804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BF4023" w:rsidRDefault="00BF4023" w:rsidP="00D804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BF4023" w:rsidRPr="00DE3678" w:rsidRDefault="00BF4023" w:rsidP="00D804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BF4023" w:rsidRPr="00D80E09" w:rsidRDefault="00BF4023" w:rsidP="00D804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BF4023" w:rsidRDefault="00BF4023" w:rsidP="00D804B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Секретар Сумської міської ради                                              Артем КОБЗАР</w:t>
      </w:r>
    </w:p>
    <w:p w:rsidR="00BF4023" w:rsidRPr="00E7072C" w:rsidRDefault="00BF4023" w:rsidP="00D804B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BF4023" w:rsidRPr="00DE3678" w:rsidRDefault="00BF4023" w:rsidP="00D804B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</w:p>
    <w:p w:rsidR="00BF4023" w:rsidRPr="00DE3678" w:rsidRDefault="00BF4023" w:rsidP="00D804B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Шилов В. В. </w:t>
      </w:r>
      <w:r w:rsidRPr="00DE367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22-55-86</w:t>
      </w:r>
    </w:p>
    <w:p w:rsidR="00BF4023" w:rsidRPr="00947CBD" w:rsidRDefault="00BF4023" w:rsidP="00D804B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Розіслати: Шилов В. В.</w:t>
      </w:r>
    </w:p>
    <w:p w:rsidR="00BF4023" w:rsidRPr="00DE3678" w:rsidRDefault="00BF4023" w:rsidP="00D804B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BF4023" w:rsidRPr="00DE3678" w:rsidRDefault="00BF4023" w:rsidP="00D804B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BF4023" w:rsidRPr="00DE3678" w:rsidRDefault="00BF4023" w:rsidP="00D804B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BF4023" w:rsidRPr="00DE3678" w:rsidRDefault="00BF4023" w:rsidP="00D804B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BF4023" w:rsidRPr="00DE3678" w:rsidRDefault="00BF4023" w:rsidP="00D804B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BF4023" w:rsidRDefault="00BF4023" w:rsidP="00D804BA">
      <w:pPr>
        <w:rPr>
          <w:lang w:val="uk-UA"/>
        </w:rPr>
      </w:pPr>
    </w:p>
    <w:p w:rsidR="00BF4023" w:rsidRDefault="00BF4023" w:rsidP="00D804BA">
      <w:pPr>
        <w:rPr>
          <w:lang w:val="uk-UA"/>
        </w:rPr>
      </w:pPr>
    </w:p>
    <w:p w:rsidR="00BF4023" w:rsidRDefault="00BF4023" w:rsidP="00D804BA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BF4023" w:rsidRDefault="00BF4023" w:rsidP="00D804BA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BF4023" w:rsidRDefault="00BF4023" w:rsidP="00D804BA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BF4023" w:rsidRDefault="00BF4023" w:rsidP="00D804BA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BF4023" w:rsidRDefault="00BF4023" w:rsidP="00D804BA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BF4023" w:rsidRDefault="00BF4023" w:rsidP="00D804BA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BF4023" w:rsidRDefault="00BF4023" w:rsidP="00D804BA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BF4023" w:rsidRDefault="00BF4023" w:rsidP="00D804BA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BF4023" w:rsidRDefault="00BF4023" w:rsidP="00D804BA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BF4023" w:rsidRDefault="00BF4023" w:rsidP="00D804BA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BF4023" w:rsidRDefault="00BF4023" w:rsidP="00D804BA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BF4023" w:rsidRDefault="00BF4023" w:rsidP="00D804BA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BF4023" w:rsidRDefault="00BF4023" w:rsidP="00D804BA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BF4023" w:rsidRDefault="00BF4023" w:rsidP="00D804BA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BF4023" w:rsidRDefault="00BF4023" w:rsidP="00D804BA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BF4023" w:rsidRDefault="00BF4023" w:rsidP="00D804BA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BF4023" w:rsidRDefault="00BF4023" w:rsidP="00D804BA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BF4023" w:rsidRDefault="00BF4023" w:rsidP="00D804BA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BF4023" w:rsidRDefault="00BF4023" w:rsidP="00D804BA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BF4023" w:rsidRDefault="00BF4023" w:rsidP="00D804BA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BF4023" w:rsidRDefault="00BF4023" w:rsidP="00D804BA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BF4023" w:rsidRDefault="00BF4023" w:rsidP="00D804BA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BF4023" w:rsidRDefault="00BF4023" w:rsidP="00D804BA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BF4023" w:rsidRDefault="00BF4023" w:rsidP="00D804BA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BF4023" w:rsidRDefault="00BF4023" w:rsidP="00D804BA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BF4023" w:rsidRDefault="00BF4023" w:rsidP="00D804BA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BF4023" w:rsidRDefault="00BF4023" w:rsidP="00D804BA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BF4023" w:rsidRDefault="00BF4023" w:rsidP="00D804BA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BF4023" w:rsidRDefault="00BF4023" w:rsidP="00D804BA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BF4023" w:rsidRDefault="00BF4023" w:rsidP="00D804BA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12627C" w:rsidRPr="0012627C" w:rsidRDefault="0012627C" w:rsidP="0012627C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12627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12627C" w:rsidRPr="0012627C" w:rsidRDefault="0012627C" w:rsidP="0012627C">
      <w:pPr>
        <w:spacing w:after="0" w:line="240" w:lineRule="auto"/>
        <w:ind w:right="175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12627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   Проєкт рішення Виконавчого комітету Сумської міської ради «</w:t>
      </w:r>
      <w:r w:rsidRPr="0012627C">
        <w:rPr>
          <w:rFonts w:ascii="Times New Roman" w:hAnsi="Times New Roman"/>
          <w:color w:val="000000"/>
          <w:sz w:val="28"/>
          <w:szCs w:val="28"/>
          <w:lang w:val="uk-UA" w:eastAsia="uk-UA"/>
        </w:rPr>
        <w:t>Про передачу на баланс закінченого будівництвом об’єкту комунальної власності Сумської міської територіальної громади</w:t>
      </w:r>
      <w:r w:rsidRPr="0012627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 був завізований:</w:t>
      </w:r>
    </w:p>
    <w:p w:rsidR="00BF4023" w:rsidRPr="00DE3678" w:rsidRDefault="00BF4023" w:rsidP="00D804BA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BF4023" w:rsidRPr="00DE3678" w:rsidRDefault="00BF4023" w:rsidP="00D804BA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Н</w:t>
      </w:r>
      <w:r w:rsidRPr="00DE3678">
        <w:rPr>
          <w:rFonts w:ascii="Times New Roman" w:hAnsi="Times New Roman"/>
          <w:color w:val="000000"/>
          <w:sz w:val="28"/>
          <w:szCs w:val="28"/>
          <w:lang w:val="uk-UA" w:eastAsia="uk-UA"/>
        </w:rPr>
        <w:t>ачальник управління капітального</w:t>
      </w:r>
    </w:p>
    <w:p w:rsidR="00BF4023" w:rsidRPr="00DE3678" w:rsidRDefault="00BF4023" w:rsidP="00D804BA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E3678">
        <w:rPr>
          <w:rFonts w:ascii="Times New Roman" w:hAnsi="Times New Roman"/>
          <w:color w:val="000000"/>
          <w:sz w:val="28"/>
          <w:szCs w:val="28"/>
          <w:lang w:val="uk-UA" w:eastAsia="uk-UA"/>
        </w:rPr>
        <w:t>будівництва та дор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ожнього господарства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В. В. Шилов</w:t>
      </w:r>
    </w:p>
    <w:p w:rsidR="00BF4023" w:rsidRPr="00DE3678" w:rsidRDefault="00BF4023" w:rsidP="00D804BA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BF4023" w:rsidRPr="00DE3678" w:rsidRDefault="00BF4023" w:rsidP="00D804BA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E3678">
        <w:rPr>
          <w:rFonts w:ascii="Times New Roman" w:hAnsi="Times New Roman"/>
          <w:color w:val="000000"/>
          <w:sz w:val="28"/>
          <w:szCs w:val="28"/>
          <w:lang w:val="uk-UA" w:eastAsia="uk-UA"/>
        </w:rPr>
        <w:t>Головний спеціаліст-юрисконсульт</w:t>
      </w:r>
    </w:p>
    <w:p w:rsidR="00BF4023" w:rsidRPr="00DE3678" w:rsidRDefault="00BF4023" w:rsidP="00D804BA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E3678">
        <w:rPr>
          <w:rFonts w:ascii="Times New Roman" w:hAnsi="Times New Roman"/>
          <w:color w:val="000000"/>
          <w:sz w:val="28"/>
          <w:szCs w:val="28"/>
          <w:lang w:val="uk-UA" w:eastAsia="uk-UA"/>
        </w:rPr>
        <w:t>управління капітального будівництва</w:t>
      </w:r>
    </w:p>
    <w:p w:rsidR="00BF4023" w:rsidRDefault="00BF4023" w:rsidP="00D804BA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E3678">
        <w:rPr>
          <w:rFonts w:ascii="Times New Roman" w:hAnsi="Times New Roman"/>
          <w:color w:val="000000"/>
          <w:sz w:val="28"/>
          <w:szCs w:val="28"/>
          <w:lang w:val="uk-UA" w:eastAsia="uk-UA"/>
        </w:rPr>
        <w:t>та дорожнього господарства</w:t>
      </w:r>
      <w:r w:rsidRPr="00DE3678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Pr="00DE3678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В.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DE3678">
        <w:rPr>
          <w:rFonts w:ascii="Times New Roman" w:hAnsi="Times New Roman"/>
          <w:color w:val="000000"/>
          <w:sz w:val="28"/>
          <w:szCs w:val="28"/>
          <w:lang w:val="uk-UA" w:eastAsia="uk-UA"/>
        </w:rPr>
        <w:t>С. Старченко</w:t>
      </w:r>
    </w:p>
    <w:p w:rsidR="00BF4023" w:rsidRDefault="00BF4023" w:rsidP="00D804BA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BF4023" w:rsidRDefault="005528B0" w:rsidP="00D804BA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В. о. д</w:t>
      </w:r>
      <w:r w:rsidR="00BF4023">
        <w:rPr>
          <w:rFonts w:ascii="Times New Roman" w:hAnsi="Times New Roman"/>
          <w:color w:val="000000"/>
          <w:sz w:val="28"/>
          <w:szCs w:val="28"/>
          <w:lang w:val="uk-UA" w:eastAsia="uk-UA"/>
        </w:rPr>
        <w:t>иректор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а</w:t>
      </w:r>
      <w:r w:rsidR="00BF402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КУ Сумська загальноосвітня школа </w:t>
      </w:r>
    </w:p>
    <w:p w:rsidR="00BF4023" w:rsidRPr="00DE3678" w:rsidRDefault="00BF4023" w:rsidP="00D804BA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І-ІІІ ступенів № 8 Сумської міської ради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О. В. Янчук</w:t>
      </w:r>
    </w:p>
    <w:p w:rsidR="00BF4023" w:rsidRDefault="00BF4023" w:rsidP="00D804BA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BF4023" w:rsidRPr="00DE3678" w:rsidRDefault="00BF4023" w:rsidP="00D804BA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BF4023" w:rsidRPr="00DE3678" w:rsidRDefault="00BF4023" w:rsidP="00D804BA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E367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Начальник відділу протокольної </w:t>
      </w:r>
    </w:p>
    <w:p w:rsidR="00BF4023" w:rsidRPr="00DE3678" w:rsidRDefault="00BF4023" w:rsidP="00D804BA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E367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роботи та контролю  </w:t>
      </w:r>
      <w:r w:rsidRPr="00DE3678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Pr="00DE3678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Л.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DE3678">
        <w:rPr>
          <w:rFonts w:ascii="Times New Roman" w:hAnsi="Times New Roman"/>
          <w:color w:val="000000"/>
          <w:sz w:val="28"/>
          <w:szCs w:val="28"/>
          <w:lang w:val="uk-UA" w:eastAsia="uk-UA"/>
        </w:rPr>
        <w:t>В. Моша</w:t>
      </w:r>
    </w:p>
    <w:p w:rsidR="00BF4023" w:rsidRDefault="00BF4023" w:rsidP="00D804BA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BF4023" w:rsidRPr="00DE3678" w:rsidRDefault="00BF4023" w:rsidP="00D804BA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BF4023" w:rsidRDefault="00BF4023" w:rsidP="00D804BA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Н</w:t>
      </w:r>
      <w:r w:rsidRPr="00DE3678">
        <w:rPr>
          <w:rFonts w:ascii="Times New Roman" w:hAnsi="Times New Roman"/>
          <w:color w:val="000000"/>
          <w:sz w:val="28"/>
          <w:szCs w:val="28"/>
          <w:lang w:val="uk-UA" w:eastAsia="uk-UA"/>
        </w:rPr>
        <w:t>ачальник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правового управління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Д. П. Висіканцев</w:t>
      </w:r>
    </w:p>
    <w:p w:rsidR="00BF4023" w:rsidRDefault="00BF4023" w:rsidP="00D804BA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BF4023" w:rsidRDefault="00BF4023" w:rsidP="00D804BA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BF4023" w:rsidRPr="00D30EE9" w:rsidRDefault="00BF4023" w:rsidP="00D804BA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Перший заступник міського голови                                       </w:t>
      </w:r>
      <w:r>
        <w:rPr>
          <w:rFonts w:ascii="Times New Roman" w:hAnsi="Times New Roman"/>
          <w:sz w:val="28"/>
          <w:szCs w:val="28"/>
        </w:rPr>
        <w:t xml:space="preserve">А. Ю. </w:t>
      </w:r>
      <w:proofErr w:type="spellStart"/>
      <w:r>
        <w:rPr>
          <w:rFonts w:ascii="Times New Roman" w:hAnsi="Times New Roman"/>
          <w:sz w:val="28"/>
          <w:szCs w:val="28"/>
        </w:rPr>
        <w:t>Кузн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е</w:t>
      </w:r>
      <w:proofErr w:type="spellStart"/>
      <w:r w:rsidRPr="00EF7254">
        <w:rPr>
          <w:rFonts w:ascii="Times New Roman" w:hAnsi="Times New Roman"/>
          <w:sz w:val="28"/>
          <w:szCs w:val="28"/>
        </w:rPr>
        <w:t>цов</w:t>
      </w:r>
      <w:proofErr w:type="spellEnd"/>
    </w:p>
    <w:p w:rsidR="00BF4023" w:rsidRPr="00DE3678" w:rsidRDefault="00BF4023" w:rsidP="00D804BA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BF4023" w:rsidRPr="00DE3678" w:rsidRDefault="00BF4023" w:rsidP="00D804BA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BF4023" w:rsidRPr="00DE3678" w:rsidRDefault="00BF4023" w:rsidP="00D804BA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BF4023" w:rsidRPr="00DE3678" w:rsidRDefault="00BF4023" w:rsidP="00D804BA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BF4023" w:rsidRPr="00DE3678" w:rsidRDefault="00BF4023" w:rsidP="00D804BA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E3678">
        <w:rPr>
          <w:rFonts w:ascii="Times New Roman" w:hAnsi="Times New Roman"/>
          <w:color w:val="000000"/>
          <w:sz w:val="28"/>
          <w:szCs w:val="28"/>
          <w:lang w:val="uk-UA" w:eastAsia="uk-UA"/>
        </w:rPr>
        <w:t>Проєкт рішення підготовлено з урахуванням вимог Закону України «Про доступ до публічної інформації» та Закону України «Про захист персональних даних».</w:t>
      </w:r>
    </w:p>
    <w:p w:rsidR="00BF4023" w:rsidRPr="00DE3678" w:rsidRDefault="00BF4023" w:rsidP="00D804BA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BF4023" w:rsidRDefault="00BF4023" w:rsidP="00D804B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Шилов В. В. _____</w:t>
      </w:r>
    </w:p>
    <w:p w:rsidR="00BF4023" w:rsidRDefault="00BF4023" w:rsidP="00D804B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BF4023" w:rsidRDefault="00BF4023" w:rsidP="00D804B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BF4023" w:rsidRPr="00F51665" w:rsidRDefault="00BF4023" w:rsidP="00D804BA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 w:rsidRPr="00D03F3B">
        <w:rPr>
          <w:rFonts w:ascii="Times New Roman" w:hAnsi="Times New Roman"/>
          <w:color w:val="000000"/>
          <w:sz w:val="20"/>
          <w:szCs w:val="20"/>
          <w:lang w:val="uk-UA" w:eastAsia="uk-UA"/>
        </w:rPr>
        <w:t>Старченко В.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, </w:t>
      </w:r>
      <w:r w:rsidRPr="00D03F3B">
        <w:rPr>
          <w:rFonts w:ascii="Times New Roman" w:hAnsi="Times New Roman"/>
          <w:color w:val="000000"/>
          <w:sz w:val="20"/>
          <w:szCs w:val="20"/>
          <w:lang w:val="uk-UA" w:eastAsia="uk-UA"/>
        </w:rPr>
        <w:t>0665186195</w:t>
      </w:r>
    </w:p>
    <w:tbl>
      <w:tblPr>
        <w:tblW w:w="0" w:type="auto"/>
        <w:tblInd w:w="4928" w:type="dxa"/>
        <w:tblLook w:val="00A0" w:firstRow="1" w:lastRow="0" w:firstColumn="1" w:lastColumn="0" w:noHBand="0" w:noVBand="0"/>
      </w:tblPr>
      <w:tblGrid>
        <w:gridCol w:w="4427"/>
      </w:tblGrid>
      <w:tr w:rsidR="00BF4023" w:rsidRPr="005433B4" w:rsidTr="005A35DD">
        <w:tc>
          <w:tcPr>
            <w:tcW w:w="4536" w:type="dxa"/>
          </w:tcPr>
          <w:p w:rsidR="00BF4023" w:rsidRDefault="00BF4023" w:rsidP="005A35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BF4023" w:rsidRDefault="00BF4023" w:rsidP="005A35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BF4023" w:rsidRDefault="00BF4023" w:rsidP="005A35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BF4023" w:rsidRDefault="00BF4023" w:rsidP="005A35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BF4023" w:rsidRDefault="00BF4023" w:rsidP="005A35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BF4023" w:rsidRDefault="00BF4023" w:rsidP="005A35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BF4023" w:rsidRDefault="00BF4023" w:rsidP="005A35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BF4023" w:rsidRDefault="00BF4023" w:rsidP="005A35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BF4023" w:rsidRPr="00DE3678" w:rsidRDefault="00BF4023" w:rsidP="005A35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3678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Додаток</w:t>
            </w:r>
          </w:p>
          <w:p w:rsidR="00BF4023" w:rsidRPr="00DE3678" w:rsidRDefault="00BF4023" w:rsidP="005A35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3678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до рішення виконавчого комітету</w:t>
            </w:r>
          </w:p>
          <w:p w:rsidR="00BF4023" w:rsidRPr="00DE3678" w:rsidRDefault="005433B4" w:rsidP="005A35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від 31.12.2024</w:t>
            </w:r>
            <w:r w:rsidR="00BF4023" w:rsidRPr="00DE3678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1038</w:t>
            </w:r>
            <w:bookmarkStart w:id="0" w:name="_GoBack"/>
            <w:bookmarkEnd w:id="0"/>
          </w:p>
        </w:tc>
      </w:tr>
    </w:tbl>
    <w:p w:rsidR="00BF4023" w:rsidRPr="00AE2B67" w:rsidRDefault="00BF4023" w:rsidP="00D804B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BF4023" w:rsidRPr="00DE3678" w:rsidRDefault="00BF4023" w:rsidP="00D804B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DE3678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Перелік</w:t>
      </w:r>
    </w:p>
    <w:p w:rsidR="00BF4023" w:rsidRDefault="00BF4023" w:rsidP="00D804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об’єкту</w:t>
      </w:r>
      <w:r w:rsidRPr="00DE367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комунальної власності Сумської міської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територіальної громади, який передає</w:t>
      </w:r>
      <w:r w:rsidRPr="00DE367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ться на баланс </w:t>
      </w:r>
    </w:p>
    <w:p w:rsidR="00BF4023" w:rsidRPr="00DE3678" w:rsidRDefault="00BF4023" w:rsidP="00D804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251"/>
        <w:gridCol w:w="3117"/>
        <w:gridCol w:w="1842"/>
      </w:tblGrid>
      <w:tr w:rsidR="00BF4023" w:rsidRPr="00C80478" w:rsidTr="005A35DD">
        <w:trPr>
          <w:trHeight w:val="426"/>
        </w:trPr>
        <w:tc>
          <w:tcPr>
            <w:tcW w:w="675" w:type="dxa"/>
          </w:tcPr>
          <w:p w:rsidR="00BF4023" w:rsidRPr="00641832" w:rsidRDefault="00BF4023" w:rsidP="005A3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1832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№</w:t>
            </w:r>
          </w:p>
        </w:tc>
        <w:tc>
          <w:tcPr>
            <w:tcW w:w="4251" w:type="dxa"/>
          </w:tcPr>
          <w:p w:rsidR="00BF4023" w:rsidRPr="00641832" w:rsidRDefault="00BF4023" w:rsidP="005A3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1832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Об’єкт передачі</w:t>
            </w:r>
          </w:p>
        </w:tc>
        <w:tc>
          <w:tcPr>
            <w:tcW w:w="3117" w:type="dxa"/>
          </w:tcPr>
          <w:p w:rsidR="00BF4023" w:rsidRPr="00641832" w:rsidRDefault="00BF4023" w:rsidP="005A3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1832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Кому передається</w:t>
            </w:r>
          </w:p>
        </w:tc>
        <w:tc>
          <w:tcPr>
            <w:tcW w:w="1842" w:type="dxa"/>
          </w:tcPr>
          <w:p w:rsidR="00BF4023" w:rsidRPr="00641832" w:rsidRDefault="00BF4023" w:rsidP="005A3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1832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Вартість</w:t>
            </w:r>
          </w:p>
          <w:p w:rsidR="00BF4023" w:rsidRPr="00641832" w:rsidRDefault="00BF4023" w:rsidP="005A3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1832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Робіт</w:t>
            </w:r>
          </w:p>
          <w:p w:rsidR="00BF4023" w:rsidRPr="00641832" w:rsidRDefault="00BF4023" w:rsidP="005A3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BF4023" w:rsidRPr="002544D5" w:rsidTr="005A35DD">
        <w:trPr>
          <w:trHeight w:val="426"/>
        </w:trPr>
        <w:tc>
          <w:tcPr>
            <w:tcW w:w="675" w:type="dxa"/>
          </w:tcPr>
          <w:p w:rsidR="00BF4023" w:rsidRPr="00020974" w:rsidRDefault="00BF4023" w:rsidP="005A3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1</w:t>
            </w:r>
            <w:r w:rsidRPr="00020974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4251" w:type="dxa"/>
          </w:tcPr>
          <w:p w:rsidR="005528B0" w:rsidRDefault="00BF4023" w:rsidP="005A35DD">
            <w:pPr>
              <w:widowControl w:val="0"/>
              <w:spacing w:after="0" w:line="317" w:lineRule="exact"/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Реставраційний ремонт протирадіаційного укриття Комунальної установи Сумська загальноосвітня школа І-ІІІ ступенів № 8 Сумської міської ради за адресою: м. Суми, </w:t>
            </w:r>
          </w:p>
          <w:p w:rsidR="00BF4023" w:rsidRPr="00020974" w:rsidRDefault="00BF4023" w:rsidP="005A35DD">
            <w:pPr>
              <w:widowControl w:val="0"/>
              <w:spacing w:after="0" w:line="317" w:lineRule="exact"/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вул. Троїцька, </w:t>
            </w:r>
            <w:r w:rsidR="005528B0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uk-UA" w:eastAsia="uk-UA"/>
              </w:rPr>
              <w:t>7.</w:t>
            </w:r>
          </w:p>
        </w:tc>
        <w:tc>
          <w:tcPr>
            <w:tcW w:w="3117" w:type="dxa"/>
          </w:tcPr>
          <w:p w:rsidR="00BF4023" w:rsidRPr="00020974" w:rsidRDefault="00BF4023" w:rsidP="005A35DD">
            <w:pPr>
              <w:keepNext/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uk-UA" w:eastAsia="uk-UA"/>
              </w:rPr>
              <w:t>Комунальній установі Сумська загальноосвітня школа І-ІІІ ступенів № 8 Сумської міської ради за адресою: м. Суми, вул. Троїцька, 7.</w:t>
            </w:r>
          </w:p>
        </w:tc>
        <w:tc>
          <w:tcPr>
            <w:tcW w:w="1842" w:type="dxa"/>
          </w:tcPr>
          <w:p w:rsidR="00BF4023" w:rsidRPr="00020974" w:rsidRDefault="0012627C" w:rsidP="00CB52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4 7</w:t>
            </w:r>
            <w:r w:rsidR="00BF4023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09 355 грн. 00 коп</w:t>
            </w:r>
            <w:r w:rsidR="005528B0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</w:tr>
    </w:tbl>
    <w:p w:rsidR="00BF4023" w:rsidRDefault="00BF4023" w:rsidP="00D804B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BF4023" w:rsidRDefault="00BF4023" w:rsidP="00D804B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BF4023" w:rsidRDefault="00BF4023" w:rsidP="00D804B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BF4023" w:rsidRPr="00020974" w:rsidRDefault="00BF4023" w:rsidP="00D804B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BF4023" w:rsidRPr="00020974" w:rsidRDefault="00BF4023" w:rsidP="00D804BA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Н</w:t>
      </w:r>
      <w:r w:rsidRPr="00020974">
        <w:rPr>
          <w:rFonts w:ascii="Times New Roman" w:hAnsi="Times New Roman"/>
          <w:color w:val="000000"/>
          <w:sz w:val="28"/>
          <w:szCs w:val="28"/>
          <w:lang w:val="uk-UA" w:eastAsia="uk-UA"/>
        </w:rPr>
        <w:t>ачальник управління капітального</w:t>
      </w:r>
    </w:p>
    <w:p w:rsidR="00BF4023" w:rsidRPr="00641832" w:rsidRDefault="00BF4023" w:rsidP="00D804BA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641832">
        <w:rPr>
          <w:rFonts w:ascii="Times New Roman" w:hAnsi="Times New Roman"/>
          <w:color w:val="000000"/>
          <w:sz w:val="28"/>
          <w:szCs w:val="28"/>
          <w:lang w:val="uk-UA" w:eastAsia="uk-UA"/>
        </w:rPr>
        <w:t>будівництва та дорожнього господарства</w:t>
      </w:r>
      <w:r w:rsidRPr="00641832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В. В. Шилов</w:t>
      </w:r>
    </w:p>
    <w:p w:rsidR="00BF4023" w:rsidRPr="00F634F8" w:rsidRDefault="00BF4023" w:rsidP="00D804BA">
      <w:pPr>
        <w:rPr>
          <w:lang w:val="uk-UA"/>
        </w:rPr>
      </w:pPr>
    </w:p>
    <w:p w:rsidR="00BF4023" w:rsidRDefault="00BF4023" w:rsidP="00D804BA">
      <w:pPr>
        <w:rPr>
          <w:lang w:val="uk-UA"/>
        </w:rPr>
      </w:pPr>
    </w:p>
    <w:p w:rsidR="00BF4023" w:rsidRDefault="00BF4023" w:rsidP="00D804BA">
      <w:pPr>
        <w:rPr>
          <w:lang w:val="uk-UA"/>
        </w:rPr>
      </w:pPr>
    </w:p>
    <w:p w:rsidR="00BF4023" w:rsidRDefault="00BF4023" w:rsidP="00D804BA">
      <w:pPr>
        <w:rPr>
          <w:lang w:val="uk-UA"/>
        </w:rPr>
      </w:pPr>
    </w:p>
    <w:p w:rsidR="00BF4023" w:rsidRDefault="00BF4023" w:rsidP="00D804BA">
      <w:pPr>
        <w:rPr>
          <w:lang w:val="uk-UA"/>
        </w:rPr>
      </w:pPr>
    </w:p>
    <w:p w:rsidR="00BF4023" w:rsidRDefault="00BF4023" w:rsidP="00D804BA">
      <w:pPr>
        <w:rPr>
          <w:lang w:val="uk-UA"/>
        </w:rPr>
      </w:pPr>
    </w:p>
    <w:p w:rsidR="00BF4023" w:rsidRDefault="00BF4023" w:rsidP="00D804BA">
      <w:pPr>
        <w:rPr>
          <w:lang w:val="uk-UA"/>
        </w:rPr>
      </w:pPr>
    </w:p>
    <w:p w:rsidR="00BF4023" w:rsidRDefault="00BF4023" w:rsidP="00D804BA">
      <w:pPr>
        <w:rPr>
          <w:lang w:val="uk-UA"/>
        </w:rPr>
      </w:pPr>
    </w:p>
    <w:p w:rsidR="00BF4023" w:rsidRDefault="00BF4023" w:rsidP="00D804BA">
      <w:pPr>
        <w:rPr>
          <w:lang w:val="uk-UA"/>
        </w:rPr>
      </w:pPr>
    </w:p>
    <w:p w:rsidR="00BF4023" w:rsidRDefault="00BF4023" w:rsidP="00D804BA">
      <w:pPr>
        <w:rPr>
          <w:lang w:val="uk-UA"/>
        </w:rPr>
      </w:pPr>
    </w:p>
    <w:p w:rsidR="00BF4023" w:rsidRDefault="00BF4023" w:rsidP="00D804BA">
      <w:pPr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  <w:lang w:val="uk-UA" w:eastAsia="uk-UA"/>
        </w:rPr>
      </w:pPr>
    </w:p>
    <w:p w:rsidR="00BF4023" w:rsidRPr="00FB016A" w:rsidRDefault="00BF4023" w:rsidP="00D804BA">
      <w:pPr>
        <w:rPr>
          <w:lang w:val="uk-UA"/>
        </w:rPr>
      </w:pPr>
    </w:p>
    <w:p w:rsidR="0012627C" w:rsidRPr="0012627C" w:rsidRDefault="0012627C" w:rsidP="0012627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2627C">
        <w:rPr>
          <w:rFonts w:ascii="Times New Roman" w:eastAsia="Times New Roman" w:hAnsi="Times New Roman"/>
          <w:sz w:val="24"/>
          <w:szCs w:val="24"/>
          <w:lang w:val="uk-UA" w:eastAsia="ru-RU"/>
        </w:rPr>
        <w:t>ЛИСТ РОЗСИЛКИ</w:t>
      </w:r>
    </w:p>
    <w:p w:rsidR="0012627C" w:rsidRPr="0012627C" w:rsidRDefault="0012627C" w:rsidP="0012627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2627C">
        <w:rPr>
          <w:rFonts w:ascii="Times New Roman" w:eastAsia="Times New Roman" w:hAnsi="Times New Roman"/>
          <w:sz w:val="24"/>
          <w:szCs w:val="24"/>
          <w:lang w:val="uk-UA" w:eastAsia="ru-RU"/>
        </w:rPr>
        <w:t>рішення Виконавчого комітету Сумської міської ради</w:t>
      </w:r>
    </w:p>
    <w:p w:rsidR="0012627C" w:rsidRPr="0012627C" w:rsidRDefault="0012627C" w:rsidP="0012627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12627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Pr="0012627C">
        <w:rPr>
          <w:rFonts w:ascii="Times New Roman" w:hAnsi="Times New Roman"/>
          <w:color w:val="000000"/>
          <w:sz w:val="28"/>
          <w:szCs w:val="28"/>
          <w:lang w:val="uk-UA" w:eastAsia="uk-UA"/>
        </w:rPr>
        <w:t>Про передачу на баланс закінченого будівництвом об’єкту комунальної власності Сумської міської територіальної громади</w:t>
      </w:r>
      <w:r w:rsidRPr="0012627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» </w:t>
      </w:r>
    </w:p>
    <w:p w:rsidR="0012627C" w:rsidRPr="0012627C" w:rsidRDefault="0012627C" w:rsidP="0012627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12627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Від                    № </w:t>
      </w:r>
    </w:p>
    <w:p w:rsidR="0012627C" w:rsidRPr="0012627C" w:rsidRDefault="0012627C" w:rsidP="0012627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2836"/>
        <w:gridCol w:w="1485"/>
      </w:tblGrid>
      <w:tr w:rsidR="0012627C" w:rsidRPr="0012627C" w:rsidTr="0012627C">
        <w:tc>
          <w:tcPr>
            <w:tcW w:w="534" w:type="dxa"/>
            <w:vMerge w:val="restart"/>
            <w:shd w:val="clear" w:color="auto" w:fill="auto"/>
          </w:tcPr>
          <w:p w:rsidR="0012627C" w:rsidRPr="0012627C" w:rsidRDefault="0012627C" w:rsidP="00126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26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</w:t>
            </w:r>
          </w:p>
          <w:p w:rsidR="0012627C" w:rsidRPr="0012627C" w:rsidRDefault="0012627C" w:rsidP="00126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26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251" w:type="dxa"/>
            <w:vMerge w:val="restart"/>
            <w:shd w:val="clear" w:color="auto" w:fill="auto"/>
          </w:tcPr>
          <w:p w:rsidR="0012627C" w:rsidRPr="0012627C" w:rsidRDefault="0012627C" w:rsidP="00126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26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Назва виконавчого органу</w:t>
            </w:r>
          </w:p>
          <w:p w:rsidR="0012627C" w:rsidRPr="0012627C" w:rsidRDefault="0012627C" w:rsidP="00126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26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(Прізвище, ім’я, батькові керівника)</w:t>
            </w:r>
          </w:p>
        </w:tc>
        <w:tc>
          <w:tcPr>
            <w:tcW w:w="2836" w:type="dxa"/>
            <w:shd w:val="clear" w:color="auto" w:fill="auto"/>
          </w:tcPr>
          <w:p w:rsidR="0012627C" w:rsidRPr="0012627C" w:rsidRDefault="0012627C" w:rsidP="00126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26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Поштова адреса виконавчого органу</w:t>
            </w:r>
          </w:p>
        </w:tc>
        <w:tc>
          <w:tcPr>
            <w:tcW w:w="1485" w:type="dxa"/>
            <w:shd w:val="clear" w:color="auto" w:fill="auto"/>
          </w:tcPr>
          <w:p w:rsidR="0012627C" w:rsidRPr="0012627C" w:rsidRDefault="0012627C" w:rsidP="00126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26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Необхідна кількість паперових примірників рішення</w:t>
            </w:r>
          </w:p>
        </w:tc>
      </w:tr>
      <w:tr w:rsidR="0012627C" w:rsidRPr="0012627C" w:rsidTr="0012627C">
        <w:tc>
          <w:tcPr>
            <w:tcW w:w="534" w:type="dxa"/>
            <w:vMerge/>
            <w:shd w:val="clear" w:color="auto" w:fill="auto"/>
          </w:tcPr>
          <w:p w:rsidR="0012627C" w:rsidRPr="0012627C" w:rsidRDefault="0012627C" w:rsidP="00126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51" w:type="dxa"/>
            <w:vMerge/>
            <w:shd w:val="clear" w:color="auto" w:fill="auto"/>
          </w:tcPr>
          <w:p w:rsidR="0012627C" w:rsidRPr="0012627C" w:rsidRDefault="0012627C" w:rsidP="00126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21" w:type="dxa"/>
            <w:gridSpan w:val="2"/>
            <w:shd w:val="clear" w:color="auto" w:fill="auto"/>
          </w:tcPr>
          <w:p w:rsidR="0012627C" w:rsidRPr="0012627C" w:rsidRDefault="0012627C" w:rsidP="00126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26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у випадку </w:t>
            </w:r>
            <w:r w:rsidRPr="0012627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паперового</w:t>
            </w:r>
            <w:r w:rsidRPr="00126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розсилання)</w:t>
            </w:r>
          </w:p>
        </w:tc>
      </w:tr>
      <w:tr w:rsidR="0012627C" w:rsidRPr="0012627C" w:rsidTr="0012627C">
        <w:tc>
          <w:tcPr>
            <w:tcW w:w="534" w:type="dxa"/>
            <w:shd w:val="clear" w:color="auto" w:fill="auto"/>
          </w:tcPr>
          <w:p w:rsidR="0012627C" w:rsidRPr="0012627C" w:rsidRDefault="0012627C" w:rsidP="001262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26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251" w:type="dxa"/>
            <w:shd w:val="clear" w:color="auto" w:fill="auto"/>
          </w:tcPr>
          <w:p w:rsidR="0012627C" w:rsidRPr="0012627C" w:rsidRDefault="0012627C" w:rsidP="0012627C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12627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Управління капітального</w:t>
            </w:r>
          </w:p>
          <w:p w:rsidR="0012627C" w:rsidRPr="0012627C" w:rsidRDefault="0012627C" w:rsidP="001262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2627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будівництва та дорожнього господарства Сумської міської ради (</w:t>
            </w:r>
            <w:proofErr w:type="spellStart"/>
            <w:r w:rsidRPr="0012627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Шилолв</w:t>
            </w:r>
            <w:proofErr w:type="spellEnd"/>
            <w:r w:rsidRPr="0012627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В.В.)</w:t>
            </w:r>
          </w:p>
        </w:tc>
        <w:tc>
          <w:tcPr>
            <w:tcW w:w="2836" w:type="dxa"/>
            <w:shd w:val="clear" w:color="auto" w:fill="auto"/>
          </w:tcPr>
          <w:p w:rsidR="0012627C" w:rsidRPr="0012627C" w:rsidRDefault="0012627C" w:rsidP="00126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12627C" w:rsidRPr="0012627C" w:rsidRDefault="0012627C" w:rsidP="00126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26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м. Суми, вул. Петропавлівська 91</w:t>
            </w:r>
          </w:p>
        </w:tc>
        <w:tc>
          <w:tcPr>
            <w:tcW w:w="1485" w:type="dxa"/>
            <w:shd w:val="clear" w:color="auto" w:fill="auto"/>
          </w:tcPr>
          <w:p w:rsidR="0012627C" w:rsidRPr="0012627C" w:rsidRDefault="0012627C" w:rsidP="00126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26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</w:tr>
    </w:tbl>
    <w:p w:rsidR="0012627C" w:rsidRPr="0012627C" w:rsidRDefault="0012627C" w:rsidP="0012627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2627C" w:rsidRPr="0012627C" w:rsidRDefault="0012627C" w:rsidP="0012627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2627C" w:rsidRPr="0012627C" w:rsidRDefault="0012627C" w:rsidP="0012627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2627C" w:rsidRPr="0012627C" w:rsidRDefault="0012627C" w:rsidP="0012627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2627C" w:rsidRPr="0012627C" w:rsidRDefault="0012627C" w:rsidP="0012627C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Начальник</w:t>
      </w:r>
      <w:r w:rsidRPr="0012627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управління капітального</w:t>
      </w:r>
    </w:p>
    <w:p w:rsidR="0012627C" w:rsidRPr="0012627C" w:rsidRDefault="0012627C" w:rsidP="0012627C">
      <w:pPr>
        <w:rPr>
          <w:lang w:val="uk-UA"/>
        </w:rPr>
      </w:pPr>
      <w:r w:rsidRPr="0012627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будівництва та дорожнього господарства</w:t>
      </w:r>
      <w:r w:rsidRPr="0012627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                            </w:t>
      </w:r>
      <w:r w:rsidRPr="0012627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В. В. Шилов</w:t>
      </w:r>
    </w:p>
    <w:p w:rsidR="00BF4023" w:rsidRPr="00D804BA" w:rsidRDefault="00BF4023">
      <w:pPr>
        <w:rPr>
          <w:lang w:val="uk-UA"/>
        </w:rPr>
      </w:pPr>
    </w:p>
    <w:sectPr w:rsidR="00BF4023" w:rsidRPr="00D804BA" w:rsidSect="00011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89"/>
    <w:rsid w:val="00011182"/>
    <w:rsid w:val="00020974"/>
    <w:rsid w:val="000D388E"/>
    <w:rsid w:val="0012627C"/>
    <w:rsid w:val="002544D5"/>
    <w:rsid w:val="003179AA"/>
    <w:rsid w:val="00332A24"/>
    <w:rsid w:val="0035633E"/>
    <w:rsid w:val="003758B7"/>
    <w:rsid w:val="00492A89"/>
    <w:rsid w:val="004B731E"/>
    <w:rsid w:val="00537447"/>
    <w:rsid w:val="005433B4"/>
    <w:rsid w:val="005528B0"/>
    <w:rsid w:val="005671A6"/>
    <w:rsid w:val="005A35DD"/>
    <w:rsid w:val="005F14C1"/>
    <w:rsid w:val="00641832"/>
    <w:rsid w:val="00705D32"/>
    <w:rsid w:val="007A4379"/>
    <w:rsid w:val="0087780D"/>
    <w:rsid w:val="0089021E"/>
    <w:rsid w:val="0089477D"/>
    <w:rsid w:val="00947CBD"/>
    <w:rsid w:val="00A50B44"/>
    <w:rsid w:val="00AE2B67"/>
    <w:rsid w:val="00B05603"/>
    <w:rsid w:val="00BD53C3"/>
    <w:rsid w:val="00BF4023"/>
    <w:rsid w:val="00C80478"/>
    <w:rsid w:val="00C9700F"/>
    <w:rsid w:val="00CB525D"/>
    <w:rsid w:val="00CD03F8"/>
    <w:rsid w:val="00D03F3B"/>
    <w:rsid w:val="00D30EE9"/>
    <w:rsid w:val="00D7161F"/>
    <w:rsid w:val="00D804BA"/>
    <w:rsid w:val="00D80E09"/>
    <w:rsid w:val="00DE3678"/>
    <w:rsid w:val="00E0472F"/>
    <w:rsid w:val="00E50E3A"/>
    <w:rsid w:val="00E7072C"/>
    <w:rsid w:val="00EF55C2"/>
    <w:rsid w:val="00EF7254"/>
    <w:rsid w:val="00F51665"/>
    <w:rsid w:val="00F634F8"/>
    <w:rsid w:val="00FB016A"/>
    <w:rsid w:val="00FC3296"/>
    <w:rsid w:val="00FE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B1BFA0"/>
  <w15:docId w15:val="{FBB67955-B094-435A-AEE6-8F0DD709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4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528B0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locked/>
    <w:rsid w:val="0012627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A57C9-D86B-489A-97AB-0E42945F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665</Words>
  <Characters>3792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Рикова Вікторія Олександрівна</cp:lastModifiedBy>
  <cp:revision>2</cp:revision>
  <cp:lastPrinted>2024-11-20T09:48:00Z</cp:lastPrinted>
  <dcterms:created xsi:type="dcterms:W3CDTF">2025-03-11T07:27:00Z</dcterms:created>
  <dcterms:modified xsi:type="dcterms:W3CDTF">2025-03-11T07:27:00Z</dcterms:modified>
</cp:coreProperties>
</file>