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BBF" w:rsidRPr="009F3A19" w:rsidRDefault="00454BBF" w:rsidP="00454BBF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0"/>
        <w:gridCol w:w="1251"/>
        <w:gridCol w:w="3984"/>
      </w:tblGrid>
      <w:tr w:rsidR="00454BBF" w:rsidRPr="009F3A19" w:rsidTr="0031438D">
        <w:trPr>
          <w:trHeight w:val="709"/>
        </w:trPr>
        <w:tc>
          <w:tcPr>
            <w:tcW w:w="4361" w:type="dxa"/>
          </w:tcPr>
          <w:p w:rsidR="00454BBF" w:rsidRPr="009F3A19" w:rsidRDefault="00454BBF" w:rsidP="00314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54BBF" w:rsidRPr="009F3A19" w:rsidRDefault="00454BBF" w:rsidP="0031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9F3A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07116A1" wp14:editId="0D7DD20B">
                  <wp:extent cx="395605" cy="580390"/>
                  <wp:effectExtent l="0" t="0" r="444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605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217" w:type="dxa"/>
          </w:tcPr>
          <w:p w:rsidR="00454BBF" w:rsidRPr="009F3A19" w:rsidRDefault="00454BBF" w:rsidP="0031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4BBF" w:rsidRPr="009F3A19" w:rsidRDefault="00454BBF" w:rsidP="00454B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BBF" w:rsidRPr="009F3A19" w:rsidRDefault="00454BBF" w:rsidP="00454B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F3A19">
        <w:rPr>
          <w:rFonts w:ascii="Times New Roman" w:eastAsia="Times New Roman" w:hAnsi="Times New Roman" w:cs="Times New Roman"/>
          <w:sz w:val="36"/>
          <w:szCs w:val="36"/>
          <w:lang w:eastAsia="ru-RU"/>
        </w:rPr>
        <w:t>Сумська міська рада</w:t>
      </w:r>
    </w:p>
    <w:p w:rsidR="00454BBF" w:rsidRPr="009F3A19" w:rsidRDefault="00454BBF" w:rsidP="00454BB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F3A1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Виконавчий комітет</w:t>
      </w:r>
    </w:p>
    <w:p w:rsidR="00454BBF" w:rsidRPr="009F3A19" w:rsidRDefault="00454BBF" w:rsidP="00454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F3A1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РІШЕННЯ</w:t>
      </w:r>
    </w:p>
    <w:p w:rsidR="00454BBF" w:rsidRDefault="00454BBF" w:rsidP="00454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BBF" w:rsidRDefault="00454BBF" w:rsidP="00454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BBF" w:rsidRDefault="00454BBF" w:rsidP="00454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23.10.2025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54BBF" w:rsidRDefault="00454BBF" w:rsidP="00454BB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4BBF" w:rsidRDefault="00454BBF" w:rsidP="00454BB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службові жилі приміщення</w:t>
      </w:r>
    </w:p>
    <w:p w:rsidR="00454BBF" w:rsidRDefault="00454BBF" w:rsidP="00454BBF">
      <w:pPr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BBF" w:rsidRDefault="00454BBF" w:rsidP="00454BBF">
      <w:pPr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Розглянувши клопотання Управління Служби безпеки України в Сумській області від 10.09.2025  вхід. № 18053/14.01-12, </w:t>
      </w:r>
      <w:r w:rsidRPr="00B623EC">
        <w:rPr>
          <w:rFonts w:ascii="Times New Roman" w:eastAsia="Times New Roman" w:hAnsi="Times New Roman" w:cs="Times New Roman"/>
          <w:sz w:val="28"/>
          <w:szCs w:val="28"/>
          <w:lang w:eastAsia="ru-RU"/>
        </w:rPr>
        <w:t>5го прикордонного загону Державної прикордонної служби України від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25.08.2025                       вхід. № 7501/14.01-12, пропозиції громадської комісії з житлових питань при виконавчому комітеті Сумської міської ради, витяг з протоколу засідання комісії   від 11.09.2025 , відповідно до статей 118, 123, 125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Житлового кодексу України, Положення про порядок надання службових жилих приміщень і користування ними в УРСР, затвердженого постановою Ради Міністрів УРСР від 04.02.1988 № 37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керуючись статтею 40 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 Сумської міської ради</w:t>
      </w:r>
    </w:p>
    <w:p w:rsidR="00454BBF" w:rsidRDefault="00454BBF" w:rsidP="00454B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BBF" w:rsidRDefault="00454BBF" w:rsidP="00454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ВИРІШИВ:</w:t>
      </w:r>
    </w:p>
    <w:p w:rsidR="00454BBF" w:rsidRDefault="00454BBF" w:rsidP="00454BBF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BBF" w:rsidRPr="009F3A19" w:rsidRDefault="00454BBF" w:rsidP="00454BB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3A19">
        <w:rPr>
          <w:rFonts w:ascii="Times New Roman" w:hAnsi="Times New Roman" w:cs="Times New Roman"/>
          <w:sz w:val="28"/>
          <w:szCs w:val="28"/>
          <w:lang w:eastAsia="ru-RU"/>
        </w:rPr>
        <w:t xml:space="preserve">За клопотанням Управління Служби безпеки України в Сумській області від 10.09.2025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вхід. </w:t>
      </w:r>
      <w:r w:rsidRPr="009F3A19">
        <w:rPr>
          <w:rFonts w:ascii="Times New Roman" w:hAnsi="Times New Roman" w:cs="Times New Roman"/>
          <w:sz w:val="28"/>
          <w:szCs w:val="28"/>
          <w:lang w:eastAsia="ru-RU"/>
        </w:rPr>
        <w:t>№ 18053/14.01-12 виключити з числа службових жилих приміщень квартиру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АДРЕСА </w:t>
      </w:r>
      <w:r w:rsidRPr="009F3A19">
        <w:rPr>
          <w:rFonts w:ascii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F3A19">
        <w:rPr>
          <w:rFonts w:ascii="Times New Roman" w:hAnsi="Times New Roman" w:cs="Times New Roman"/>
          <w:sz w:val="28"/>
          <w:szCs w:val="28"/>
          <w:lang w:eastAsia="ru-RU"/>
        </w:rPr>
        <w:t>м. Суми, в зв’язку з тим, що відпала потреб</w:t>
      </w:r>
      <w:r>
        <w:rPr>
          <w:rFonts w:ascii="Times New Roman" w:hAnsi="Times New Roman" w:cs="Times New Roman"/>
          <w:sz w:val="28"/>
          <w:szCs w:val="28"/>
          <w:lang w:eastAsia="ru-RU"/>
        </w:rPr>
        <w:t>а у такому їх використанні</w:t>
      </w:r>
      <w:r w:rsidRPr="009F3A1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54BBF" w:rsidRDefault="00454BBF" w:rsidP="00454BBF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Квартири є власністю держави в особі Служби безпеки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4BBF" w:rsidRPr="009F3A19" w:rsidRDefault="00454BBF" w:rsidP="00454BBF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BBF" w:rsidRDefault="00454BBF" w:rsidP="00454BB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клопотанням 5го прикордонного загону Державної прикордонної служби України від 25.08.2025 вхід. № 7501/14.01-12 виключити з числа службових жилих приміщень квартиру № 129 по вул. Миколи </w:t>
      </w:r>
      <w:proofErr w:type="spellStart"/>
      <w:r w:rsidRPr="009F3A1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Сумцова</w:t>
      </w:r>
      <w:proofErr w:type="spellEnd"/>
      <w:r w:rsidRPr="009F3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будинок </w:t>
      </w:r>
      <w:r w:rsidRPr="009F3A19">
        <w:rPr>
          <w:rFonts w:ascii="Times New Roman" w:eastAsia="Times New Roman" w:hAnsi="Times New Roman" w:cs="Times New Roman"/>
          <w:sz w:val="28"/>
          <w:szCs w:val="28"/>
          <w:lang w:eastAsia="ru-RU"/>
        </w:rPr>
        <w:t>5-А у м. Суми, у зв’язку з тим, що відпала потреба у такому їх використанні.</w:t>
      </w:r>
    </w:p>
    <w:p w:rsidR="00454BBF" w:rsidRPr="009F3A19" w:rsidRDefault="00454BBF" w:rsidP="00454BBF">
      <w:pPr>
        <w:pStyle w:val="a3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3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Квартира є </w:t>
      </w:r>
      <w:proofErr w:type="spellStart"/>
      <w:r w:rsidRPr="009F3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власністю</w:t>
      </w:r>
      <w:proofErr w:type="spellEnd"/>
      <w:r w:rsidRPr="009F3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органу державної влади, Держави в особі адміністрації державної прикордонної служби України</w:t>
      </w:r>
      <w:r w:rsidRPr="009F3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54BBF" w:rsidRPr="009F3A19" w:rsidRDefault="00454BBF" w:rsidP="00454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54BBF" w:rsidRPr="009F3A19" w:rsidRDefault="00454BBF" w:rsidP="00454BBF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Сумської міської ради                                              Артем КОБЗАР</w:t>
      </w:r>
    </w:p>
    <w:p w:rsidR="00B04993" w:rsidRDefault="00B04993" w:rsidP="00454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54BBF" w:rsidRDefault="00454BBF" w:rsidP="00454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Стрижова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700-573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454BBF" w:rsidRDefault="00454BBF" w:rsidP="00454BBF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Розіслати: управлінню «Центр надання адміністративних послуг у м. Суми»</w:t>
      </w:r>
    </w:p>
    <w:p w:rsidR="00BB3BD6" w:rsidRDefault="00BB3BD6"/>
    <w:sectPr w:rsidR="00BB3BD6" w:rsidSect="00B0499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402AE"/>
    <w:multiLevelType w:val="hybridMultilevel"/>
    <w:tmpl w:val="BFEAFC30"/>
    <w:lvl w:ilvl="0" w:tplc="D82A76D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30"/>
    <w:rsid w:val="00454BBF"/>
    <w:rsid w:val="00B04993"/>
    <w:rsid w:val="00BB3BD6"/>
    <w:rsid w:val="00EF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484A4"/>
  <w15:chartTrackingRefBased/>
  <w15:docId w15:val="{9B060B13-4F10-454F-A454-E5E5A9E3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BB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1166</Words>
  <Characters>666</Characters>
  <Application>Microsoft Office Word</Application>
  <DocSecurity>0</DocSecurity>
  <Lines>5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Куценко Альона Леонідівна</dc:creator>
  <cp:keywords/>
  <dc:description/>
  <cp:lastModifiedBy>Куценко Альона Леонідівна</cp:lastModifiedBy>
  <cp:revision>3</cp:revision>
  <dcterms:created xsi:type="dcterms:W3CDTF">2025-11-05T13:15:00Z</dcterms:created>
  <dcterms:modified xsi:type="dcterms:W3CDTF">2025-11-05T13:28:00Z</dcterms:modified>
</cp:coreProperties>
</file>