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5559A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3792855</wp:posOffset>
            </wp:positionH>
            <wp:positionV relativeFrom="paragraph">
              <wp:posOffset>200025</wp:posOffset>
            </wp:positionV>
            <wp:extent cx="467995" cy="626110"/>
            <wp:effectExtent l="0" t="0" r="825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BEF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</w:p>
    <w:tbl>
      <w:tblPr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3985"/>
        <w:gridCol w:w="1061"/>
        <w:gridCol w:w="3985"/>
      </w:tblGrid>
      <w:tr w:rsidR="00600B57" w:rsidTr="00F5559A">
        <w:trPr>
          <w:trHeight w:val="209"/>
          <w:jc w:val="center"/>
        </w:trPr>
        <w:tc>
          <w:tcPr>
            <w:tcW w:w="398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061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98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60477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60477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60477">
              <w:rPr>
                <w:sz w:val="28"/>
                <w:szCs w:val="28"/>
                <w:lang w:val="uk-UA"/>
              </w:rPr>
              <w:t xml:space="preserve"> 1089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Pr="00D036C9" w:rsidRDefault="00B67BBF" w:rsidP="00F5559A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F5559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та хлібобулочних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>Латипова</w:t>
            </w:r>
            <w:proofErr w:type="spellEnd"/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r w:rsidR="00F5559A">
              <w:rPr>
                <w:b/>
                <w:color w:val="000000" w:themeColor="text1"/>
                <w:sz w:val="28"/>
                <w:szCs w:val="28"/>
                <w:lang w:val="uk-UA"/>
              </w:rPr>
              <w:t>Ол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>ександрівна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вулиця Харківська, 5/1, біля </w:t>
            </w:r>
            <w:r w:rsidR="00F5559A">
              <w:rPr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>иставкового центру</w:t>
            </w:r>
          </w:p>
        </w:tc>
      </w:tr>
    </w:tbl>
    <w:p w:rsidR="00A86A56" w:rsidRDefault="00A86A5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A86A56" w:rsidRPr="00A86A56" w:rsidRDefault="006675F4" w:rsidP="00A86A56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B0B18">
        <w:rPr>
          <w:sz w:val="28"/>
          <w:szCs w:val="28"/>
          <w:lang w:val="uk-UA"/>
        </w:rPr>
        <w:t>1</w:t>
      </w:r>
      <w:r w:rsidR="00A86A56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.02.2025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A86A56">
        <w:rPr>
          <w:sz w:val="28"/>
          <w:szCs w:val="28"/>
          <w:lang w:val="uk-UA"/>
        </w:rPr>
        <w:t>5645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 w:rsidR="00E048F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5559A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F5559A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487EC6" w:rsidRPr="00487EC6">
        <w:rPr>
          <w:color w:val="000000"/>
          <w:sz w:val="28"/>
          <w:szCs w:val="28"/>
          <w:lang w:val="uk-UA"/>
        </w:rPr>
        <w:t>безалкогольних напоїв</w:t>
      </w:r>
      <w:r w:rsidR="00682DF8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82DF8">
        <w:rPr>
          <w:color w:val="000000" w:themeColor="text1"/>
          <w:sz w:val="28"/>
          <w:szCs w:val="28"/>
          <w:lang w:val="uk-UA"/>
        </w:rPr>
        <w:t>Латиповій</w:t>
      </w:r>
      <w:proofErr w:type="spellEnd"/>
      <w:r w:rsidR="00682DF8">
        <w:rPr>
          <w:color w:val="000000" w:themeColor="text1"/>
          <w:sz w:val="28"/>
          <w:szCs w:val="28"/>
          <w:lang w:val="uk-UA"/>
        </w:rPr>
        <w:t xml:space="preserve"> Світлані</w:t>
      </w:r>
      <w:r w:rsidR="00646224">
        <w:rPr>
          <w:color w:val="000000" w:themeColor="text1"/>
          <w:sz w:val="28"/>
          <w:szCs w:val="28"/>
          <w:lang w:val="uk-UA"/>
        </w:rPr>
        <w:t xml:space="preserve"> </w:t>
      </w:r>
      <w:r w:rsidR="00682DF8">
        <w:rPr>
          <w:color w:val="000000" w:themeColor="text1"/>
          <w:sz w:val="28"/>
          <w:szCs w:val="28"/>
          <w:lang w:val="uk-UA"/>
        </w:rPr>
        <w:t>Олександрівні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682DF8">
        <w:rPr>
          <w:color w:val="000000" w:themeColor="text1"/>
          <w:sz w:val="28"/>
          <w:szCs w:val="28"/>
          <w:lang w:val="uk-UA"/>
        </w:rPr>
        <w:t xml:space="preserve">вул. Харківська, 5/1, біля Виставкового </w:t>
      </w:r>
      <w:r w:rsidR="00682DF8">
        <w:rPr>
          <w:color w:val="000000" w:themeColor="text1"/>
          <w:sz w:val="28"/>
          <w:szCs w:val="28"/>
          <w:lang w:val="uk-UA"/>
        </w:rPr>
        <w:lastRenderedPageBreak/>
        <w:t xml:space="preserve">центру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682DF8">
        <w:rPr>
          <w:sz w:val="28"/>
          <w:szCs w:val="28"/>
          <w:lang w:val="uk-UA"/>
        </w:rPr>
        <w:t>8</w:t>
      </w:r>
      <w:r w:rsidR="00487EC6">
        <w:rPr>
          <w:sz w:val="28"/>
          <w:szCs w:val="28"/>
          <w:lang w:val="uk-UA"/>
        </w:rPr>
        <w:t xml:space="preserve">,0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9E7BC6">
        <w:rPr>
          <w:sz w:val="28"/>
          <w:szCs w:val="28"/>
          <w:lang w:val="uk-UA"/>
        </w:rPr>
        <w:t xml:space="preserve">дати прийняття рішення </w:t>
      </w:r>
      <w:bookmarkStart w:id="0" w:name="_GoBack"/>
      <w:bookmarkEnd w:id="0"/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F5559A" w:rsidRPr="00646224" w:rsidRDefault="00F5559A" w:rsidP="00F5559A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682DF8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682DF8">
        <w:rPr>
          <w:color w:val="000000" w:themeColor="text1"/>
          <w:sz w:val="28"/>
          <w:szCs w:val="28"/>
          <w:lang w:val="uk-UA"/>
        </w:rPr>
        <w:t>вул. Харківська, 5/1, біля Виставкового центру</w:t>
      </w:r>
      <w:r w:rsidR="00682DF8" w:rsidRPr="00EE35A4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857E1F">
        <w:rPr>
          <w:color w:val="000000" w:themeColor="text1"/>
          <w:sz w:val="28"/>
          <w:szCs w:val="28"/>
          <w:lang w:val="uk-UA"/>
        </w:rPr>
        <w:t>Латиповій</w:t>
      </w:r>
      <w:proofErr w:type="spellEnd"/>
      <w:r w:rsidR="00857E1F">
        <w:rPr>
          <w:color w:val="000000" w:themeColor="text1"/>
          <w:sz w:val="28"/>
          <w:szCs w:val="28"/>
          <w:lang w:val="uk-UA"/>
        </w:rPr>
        <w:t xml:space="preserve"> Світлані Олександрівні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B66001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 xml:space="preserve">: </w:t>
      </w:r>
      <w:r w:rsidR="00B66001">
        <w:rPr>
          <w:sz w:val="28"/>
          <w:szCs w:val="28"/>
          <w:lang w:val="uk-UA"/>
        </w:rPr>
        <w:br/>
      </w:r>
      <w:r w:rsidRPr="001879DF">
        <w:rPr>
          <w:sz w:val="28"/>
          <w:szCs w:val="28"/>
          <w:lang w:val="uk-UA"/>
        </w:rPr>
        <w:t>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B66001">
        <w:rPr>
          <w:color w:val="000000" w:themeColor="text1"/>
          <w:sz w:val="28"/>
          <w:szCs w:val="28"/>
          <w:lang w:val="uk-UA"/>
        </w:rPr>
        <w:t>вул. Харківська, 5/1, біля Виставкового центру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65140A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                        (Славгородському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B66001">
        <w:rPr>
          <w:color w:val="000000" w:themeColor="text1"/>
          <w:sz w:val="28"/>
          <w:szCs w:val="28"/>
          <w:lang w:val="uk-UA"/>
        </w:rPr>
        <w:t>Латиповою</w:t>
      </w:r>
      <w:proofErr w:type="spellEnd"/>
      <w:r w:rsidR="00B66001">
        <w:rPr>
          <w:color w:val="000000" w:themeColor="text1"/>
          <w:sz w:val="28"/>
          <w:szCs w:val="28"/>
          <w:lang w:val="uk-UA"/>
        </w:rPr>
        <w:t xml:space="preserve"> Світланою Олександрівною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D44A8">
        <w:rPr>
          <w:color w:val="000000" w:themeColor="text1"/>
          <w:sz w:val="28"/>
          <w:szCs w:val="28"/>
          <w:lang w:val="uk-UA"/>
        </w:rPr>
        <w:t>Латиповою</w:t>
      </w:r>
      <w:proofErr w:type="spellEnd"/>
      <w:r w:rsidR="00AD44A8">
        <w:rPr>
          <w:color w:val="000000" w:themeColor="text1"/>
          <w:sz w:val="28"/>
          <w:szCs w:val="28"/>
          <w:lang w:val="uk-UA"/>
        </w:rPr>
        <w:t xml:space="preserve"> Світланою Олександрівною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>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AD44A8">
        <w:rPr>
          <w:color w:val="000000" w:themeColor="text1"/>
          <w:sz w:val="28"/>
          <w:szCs w:val="28"/>
          <w:lang w:val="uk-UA"/>
        </w:rPr>
        <w:t>вул. Харківська, 5/1, біля Виставкового центру</w:t>
      </w:r>
      <w:r w:rsidR="00C4179B">
        <w:rPr>
          <w:sz w:val="28"/>
          <w:szCs w:val="28"/>
          <w:lang w:val="uk-UA"/>
        </w:rPr>
        <w:t>.</w:t>
      </w:r>
    </w:p>
    <w:p w:rsid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F5559A" w:rsidRDefault="00F5559A" w:rsidP="00C4179B">
      <w:pPr>
        <w:pStyle w:val="a5"/>
        <w:rPr>
          <w:b/>
          <w:sz w:val="28"/>
          <w:szCs w:val="28"/>
          <w:lang w:val="uk-UA"/>
        </w:rPr>
      </w:pPr>
    </w:p>
    <w:p w:rsidR="00F5559A" w:rsidRDefault="00F5559A" w:rsidP="00C4179B">
      <w:pPr>
        <w:pStyle w:val="a5"/>
        <w:rPr>
          <w:b/>
          <w:sz w:val="28"/>
          <w:szCs w:val="28"/>
          <w:lang w:val="uk-UA"/>
        </w:rPr>
      </w:pPr>
    </w:p>
    <w:p w:rsidR="00F5559A" w:rsidRPr="00C4179B" w:rsidRDefault="00F5559A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p w:rsidR="00F5559A" w:rsidRDefault="00F5559A" w:rsidP="006F6A55">
      <w:pPr>
        <w:jc w:val="center"/>
        <w:rPr>
          <w:sz w:val="28"/>
          <w:szCs w:val="28"/>
          <w:lang w:val="uk-UA"/>
        </w:rPr>
      </w:pPr>
    </w:p>
    <w:sectPr w:rsidR="00F5559A" w:rsidSect="00A86A56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60477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1262"/>
    <w:rsid w:val="00422BCF"/>
    <w:rsid w:val="00424FCB"/>
    <w:rsid w:val="004309C1"/>
    <w:rsid w:val="004314F7"/>
    <w:rsid w:val="004350A0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140A"/>
    <w:rsid w:val="00652791"/>
    <w:rsid w:val="00660016"/>
    <w:rsid w:val="006603CE"/>
    <w:rsid w:val="00660AA9"/>
    <w:rsid w:val="006675F4"/>
    <w:rsid w:val="00681BD2"/>
    <w:rsid w:val="00682DF8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57E1F"/>
    <w:rsid w:val="00872232"/>
    <w:rsid w:val="008852E6"/>
    <w:rsid w:val="008B3C77"/>
    <w:rsid w:val="008C3A0E"/>
    <w:rsid w:val="008E0956"/>
    <w:rsid w:val="008F3A6F"/>
    <w:rsid w:val="00901F1C"/>
    <w:rsid w:val="00903312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9E7BC6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6A56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D44A8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001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5559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F36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3C28-D928-4E9A-AEAB-FE08A83A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13</cp:revision>
  <cp:lastPrinted>2025-02-21T08:52:00Z</cp:lastPrinted>
  <dcterms:created xsi:type="dcterms:W3CDTF">2025-02-21T07:48:00Z</dcterms:created>
  <dcterms:modified xsi:type="dcterms:W3CDTF">2025-04-15T07:15:00Z</dcterms:modified>
</cp:coreProperties>
</file>