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7237BD" w:rsidTr="00C65520">
        <w:tc>
          <w:tcPr>
            <w:tcW w:w="524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237BD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237BD">
              <w:rPr>
                <w:sz w:val="28"/>
                <w:szCs w:val="28"/>
                <w:lang w:val="uk-UA"/>
              </w:rPr>
              <w:t xml:space="preserve"> 2731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B01D9" w:rsidRPr="007237BD" w:rsidTr="00C65520">
        <w:tc>
          <w:tcPr>
            <w:tcW w:w="5245" w:type="dxa"/>
            <w:shd w:val="clear" w:color="auto" w:fill="auto"/>
          </w:tcPr>
          <w:p w:rsidR="004B01D9" w:rsidRPr="002142A0" w:rsidRDefault="004B01D9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C65520">
        <w:tc>
          <w:tcPr>
            <w:tcW w:w="5245" w:type="dxa"/>
            <w:shd w:val="clear" w:color="auto" w:fill="auto"/>
          </w:tcPr>
          <w:p w:rsidR="00600B57" w:rsidRPr="00D036C9" w:rsidRDefault="00F36ED7" w:rsidP="00C6552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кафе «Нью Йорк </w:t>
            </w:r>
            <w:proofErr w:type="spellStart"/>
            <w:r w:rsidR="001A0365">
              <w:rPr>
                <w:b/>
                <w:sz w:val="28"/>
                <w:szCs w:val="28"/>
                <w:lang w:val="uk-UA"/>
              </w:rPr>
              <w:t>Стріт</w:t>
            </w:r>
            <w:proofErr w:type="spellEnd"/>
            <w:r w:rsidR="001A0365">
              <w:rPr>
                <w:b/>
                <w:sz w:val="28"/>
                <w:szCs w:val="28"/>
                <w:lang w:val="uk-UA"/>
              </w:rPr>
              <w:t xml:space="preserve"> Піца»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C941FC">
              <w:rPr>
                <w:b/>
                <w:sz w:val="28"/>
                <w:szCs w:val="28"/>
                <w:lang w:val="uk-UA"/>
              </w:rPr>
              <w:t>Шуляк Наталія Миколаївна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Петропавлівська,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C941FC">
              <w:rPr>
                <w:b/>
                <w:sz w:val="28"/>
                <w:szCs w:val="28"/>
                <w:lang w:val="uk-UA"/>
              </w:rPr>
              <w:t>60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65520" w:rsidRDefault="00C6552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65520" w:rsidRPr="00CE5B4B" w:rsidRDefault="00C6552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C6552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B149AC">
        <w:rPr>
          <w:sz w:val="28"/>
          <w:szCs w:val="28"/>
          <w:lang w:val="uk-UA"/>
        </w:rPr>
        <w:t>0</w:t>
      </w:r>
      <w:r w:rsidR="004B01D9">
        <w:rPr>
          <w:sz w:val="28"/>
          <w:szCs w:val="28"/>
          <w:lang w:val="uk-UA"/>
        </w:rPr>
        <w:t>8.08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4B01D9">
        <w:rPr>
          <w:sz w:val="28"/>
          <w:szCs w:val="28"/>
          <w:lang w:val="uk-UA"/>
        </w:rPr>
        <w:t>624601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4B01D9">
        <w:rPr>
          <w:sz w:val="28"/>
          <w:szCs w:val="28"/>
          <w:lang w:val="uk-UA"/>
        </w:rPr>
        <w:t>в 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4B01D9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65520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C65520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B01D9" w:rsidRDefault="004B01D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9F3D43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</w:t>
      </w:r>
      <w:r w:rsidR="007517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стаціонарного</w:t>
      </w:r>
      <w:r w:rsidR="007517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 (капітального) 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кафе «Нью Йорк </w:t>
      </w:r>
      <w:proofErr w:type="spellStart"/>
      <w:r w:rsidRPr="00DC1262">
        <w:rPr>
          <w:sz w:val="28"/>
          <w:szCs w:val="28"/>
          <w:lang w:val="uk-UA"/>
        </w:rPr>
        <w:t>Стріт</w:t>
      </w:r>
      <w:proofErr w:type="spellEnd"/>
      <w:r w:rsidRPr="00DC1262">
        <w:rPr>
          <w:sz w:val="28"/>
          <w:szCs w:val="28"/>
          <w:lang w:val="uk-UA"/>
        </w:rPr>
        <w:t xml:space="preserve"> Піца»</w:t>
      </w:r>
      <w:r w:rsidRPr="00DC1262">
        <w:rPr>
          <w:b/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>ФОП Шуляк Наталі</w:t>
      </w:r>
      <w:r w:rsidRPr="00DC1262">
        <w:rPr>
          <w:sz w:val="28"/>
          <w:szCs w:val="28"/>
          <w:lang w:val="uk-UA"/>
        </w:rPr>
        <w:t>ї</w:t>
      </w:r>
      <w:r w:rsidR="00140115" w:rsidRPr="00DC1262">
        <w:rPr>
          <w:sz w:val="28"/>
          <w:szCs w:val="28"/>
          <w:lang w:val="uk-UA"/>
        </w:rPr>
        <w:t xml:space="preserve"> Миколаївн</w:t>
      </w:r>
      <w:r w:rsidRPr="00DC1262">
        <w:rPr>
          <w:sz w:val="28"/>
          <w:szCs w:val="28"/>
          <w:lang w:val="uk-UA"/>
        </w:rPr>
        <w:t>і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DC1262">
        <w:rPr>
          <w:color w:val="000000" w:themeColor="text1"/>
          <w:sz w:val="28"/>
          <w:szCs w:val="28"/>
          <w:lang w:val="uk-UA"/>
        </w:rPr>
        <w:t xml:space="preserve">вулиця 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</w:t>
      </w:r>
      <w:r w:rsidR="00034DD6" w:rsidRPr="00DC1262">
        <w:rPr>
          <w:color w:val="000000" w:themeColor="text1"/>
          <w:sz w:val="28"/>
          <w:szCs w:val="28"/>
          <w:lang w:val="uk-UA"/>
        </w:rPr>
        <w:lastRenderedPageBreak/>
        <w:t xml:space="preserve">№ </w:t>
      </w:r>
      <w:r w:rsidR="00140115" w:rsidRPr="00DC1262">
        <w:rPr>
          <w:color w:val="000000" w:themeColor="text1"/>
          <w:sz w:val="28"/>
          <w:szCs w:val="28"/>
          <w:lang w:val="uk-UA"/>
        </w:rPr>
        <w:t>60,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>42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4B01D9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</w:t>
      </w:r>
      <w:r w:rsidR="004B01D9">
        <w:rPr>
          <w:sz w:val="28"/>
          <w:szCs w:val="28"/>
          <w:lang w:val="uk-UA"/>
        </w:rPr>
        <w:t>0</w:t>
      </w:r>
      <w:r w:rsidR="003C13C2" w:rsidRPr="00DC1262">
        <w:rPr>
          <w:sz w:val="28"/>
          <w:szCs w:val="28"/>
          <w:lang w:val="uk-UA"/>
        </w:rPr>
        <w:t>.0</w:t>
      </w:r>
      <w:r w:rsidR="004B01D9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4F32E1" w:rsidRPr="001A0365">
        <w:rPr>
          <w:sz w:val="28"/>
          <w:szCs w:val="28"/>
          <w:lang w:val="uk-UA"/>
        </w:rPr>
        <w:t>Стріт</w:t>
      </w:r>
      <w:proofErr w:type="spellEnd"/>
      <w:r w:rsidR="004F32E1" w:rsidRPr="001A0365">
        <w:rPr>
          <w:sz w:val="28"/>
          <w:szCs w:val="28"/>
          <w:lang w:val="uk-UA"/>
        </w:rPr>
        <w:t xml:space="preserve"> Піца»</w:t>
      </w:r>
      <w:r w:rsidR="004F32E1">
        <w:rPr>
          <w:b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15C22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Петропавлівська,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F32E1">
        <w:rPr>
          <w:color w:val="000000" w:themeColor="text1"/>
          <w:sz w:val="28"/>
          <w:szCs w:val="28"/>
          <w:lang w:val="uk-UA"/>
        </w:rPr>
        <w:t>60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F003B8">
        <w:rPr>
          <w:sz w:val="28"/>
          <w:szCs w:val="28"/>
          <w:lang w:val="uk-UA"/>
        </w:rPr>
        <w:t xml:space="preserve">                    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4F32E1">
        <w:rPr>
          <w:color w:val="000000" w:themeColor="text1"/>
          <w:sz w:val="28"/>
          <w:szCs w:val="28"/>
          <w:lang w:val="uk-UA"/>
        </w:rPr>
        <w:t>Шуляк Наталії Миколаївні</w:t>
      </w:r>
      <w:r w:rsidR="00F003B8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F003B8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4F32E1" w:rsidRPr="001A0365">
        <w:rPr>
          <w:sz w:val="28"/>
          <w:szCs w:val="28"/>
          <w:lang w:val="uk-UA"/>
        </w:rPr>
        <w:t>Стріт</w:t>
      </w:r>
      <w:proofErr w:type="spellEnd"/>
      <w:r w:rsidR="004F32E1" w:rsidRPr="001A0365">
        <w:rPr>
          <w:sz w:val="28"/>
          <w:szCs w:val="28"/>
          <w:lang w:val="uk-UA"/>
        </w:rPr>
        <w:t xml:space="preserve"> Піца»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37009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 w:rsidR="008E4A91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E4A91">
        <w:rPr>
          <w:color w:val="000000" w:themeColor="text1"/>
          <w:sz w:val="28"/>
          <w:szCs w:val="28"/>
          <w:lang w:val="uk-UA"/>
        </w:rPr>
        <w:t>60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="008E4A91" w:rsidRPr="001A0365">
        <w:rPr>
          <w:sz w:val="28"/>
          <w:szCs w:val="28"/>
          <w:lang w:val="uk-UA"/>
        </w:rPr>
        <w:t>Стріт</w:t>
      </w:r>
      <w:proofErr w:type="spellEnd"/>
      <w:r w:rsidR="008E4A91" w:rsidRPr="001A0365">
        <w:rPr>
          <w:sz w:val="28"/>
          <w:szCs w:val="28"/>
          <w:lang w:val="uk-UA"/>
        </w:rPr>
        <w:t xml:space="preserve"> Піца»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 вулиця Петропавлівська, будинок № 60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4B01D9" w:rsidRDefault="00093DE4" w:rsidP="004B01D9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="004B01D9"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</w:t>
      </w:r>
      <w:r w:rsidR="004B01D9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сміття </w:t>
      </w:r>
      <w:r w:rsidR="004B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4B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твердих</w:t>
      </w:r>
      <w:r w:rsidR="004B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побутових </w:t>
      </w:r>
      <w:r w:rsidR="004B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відходів, </w:t>
      </w:r>
    </w:p>
    <w:p w:rsidR="00093DE4" w:rsidRPr="004B01D9" w:rsidRDefault="00093DE4" w:rsidP="004B01D9">
      <w:pPr>
        <w:pStyle w:val="a5"/>
        <w:tabs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утримання їх в належному санітарно-технічному стані згідно з санітарними нормами і правилами.</w:t>
      </w:r>
    </w:p>
    <w:p w:rsidR="004B01D9" w:rsidRDefault="004B01D9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751700" w:rsidRDefault="004B01D9" w:rsidP="004B01D9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093DE4" w:rsidRPr="004B01D9">
        <w:rPr>
          <w:color w:val="000000"/>
          <w:sz w:val="28"/>
          <w:szCs w:val="28"/>
          <w:lang w:val="uk-UA"/>
        </w:rPr>
        <w:t xml:space="preserve">Директору КП </w:t>
      </w:r>
      <w:r w:rsidRPr="004B01D9">
        <w:rPr>
          <w:color w:val="000000"/>
          <w:sz w:val="28"/>
          <w:szCs w:val="28"/>
          <w:lang w:val="uk-UA"/>
        </w:rPr>
        <w:t>«Паркінг» Сумської 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          </w:t>
      </w:r>
      <w:r w:rsidRPr="004B01D9">
        <w:rPr>
          <w:color w:val="000000"/>
          <w:sz w:val="28"/>
          <w:szCs w:val="28"/>
          <w:lang w:val="uk-UA"/>
        </w:rPr>
        <w:t xml:space="preserve"> </w:t>
      </w:r>
      <w:r w:rsidR="00093DE4" w:rsidRPr="004B01D9">
        <w:rPr>
          <w:color w:val="000000"/>
          <w:sz w:val="28"/>
          <w:szCs w:val="28"/>
          <w:lang w:val="uk-UA"/>
        </w:rPr>
        <w:t>(</w:t>
      </w:r>
      <w:proofErr w:type="spellStart"/>
      <w:r w:rsidR="00093DE4" w:rsidRPr="004B01D9">
        <w:rPr>
          <w:color w:val="000000"/>
          <w:sz w:val="28"/>
          <w:szCs w:val="28"/>
          <w:lang w:val="uk-UA"/>
        </w:rPr>
        <w:t>Славгородськ</w:t>
      </w:r>
      <w:r w:rsidR="008204E7" w:rsidRPr="004B01D9">
        <w:rPr>
          <w:color w:val="000000"/>
          <w:sz w:val="28"/>
          <w:szCs w:val="28"/>
          <w:lang w:val="uk-UA"/>
        </w:rPr>
        <w:t>ий</w:t>
      </w:r>
      <w:proofErr w:type="spellEnd"/>
      <w:r w:rsidR="00093DE4" w:rsidRPr="004B01D9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B01D9">
        <w:rPr>
          <w:color w:val="000000" w:themeColor="text1"/>
          <w:sz w:val="28"/>
          <w:szCs w:val="28"/>
          <w:lang w:val="uk-UA"/>
        </w:rPr>
        <w:t xml:space="preserve">ФОП </w:t>
      </w:r>
      <w:r w:rsidR="003A05D1" w:rsidRPr="004B01D9">
        <w:rPr>
          <w:color w:val="000000" w:themeColor="text1"/>
          <w:sz w:val="28"/>
          <w:szCs w:val="28"/>
          <w:lang w:val="uk-UA"/>
        </w:rPr>
        <w:t xml:space="preserve">Шуляк </w:t>
      </w:r>
      <w:r w:rsidR="00751700">
        <w:rPr>
          <w:color w:val="000000" w:themeColor="text1"/>
          <w:sz w:val="28"/>
          <w:szCs w:val="28"/>
          <w:lang w:val="uk-UA"/>
        </w:rPr>
        <w:t xml:space="preserve"> </w:t>
      </w:r>
      <w:r w:rsidR="003A05D1" w:rsidRPr="004B01D9">
        <w:rPr>
          <w:color w:val="000000" w:themeColor="text1"/>
          <w:sz w:val="28"/>
          <w:szCs w:val="28"/>
          <w:lang w:val="uk-UA"/>
        </w:rPr>
        <w:t xml:space="preserve">Наталією </w:t>
      </w:r>
      <w:r w:rsidR="00751700">
        <w:rPr>
          <w:color w:val="000000" w:themeColor="text1"/>
          <w:sz w:val="28"/>
          <w:szCs w:val="28"/>
          <w:lang w:val="uk-UA"/>
        </w:rPr>
        <w:t xml:space="preserve"> </w:t>
      </w:r>
      <w:r w:rsidR="003A05D1" w:rsidRPr="004B01D9">
        <w:rPr>
          <w:color w:val="000000" w:themeColor="text1"/>
          <w:sz w:val="28"/>
          <w:szCs w:val="28"/>
          <w:lang w:val="uk-UA"/>
        </w:rPr>
        <w:t>Миколаївною</w:t>
      </w:r>
      <w:r w:rsidR="00081924" w:rsidRPr="004B01D9">
        <w:rPr>
          <w:color w:val="000000" w:themeColor="text1"/>
          <w:sz w:val="28"/>
          <w:szCs w:val="28"/>
          <w:lang w:val="uk-UA"/>
        </w:rPr>
        <w:t xml:space="preserve"> </w:t>
      </w:r>
      <w:r w:rsidR="00751700">
        <w:rPr>
          <w:color w:val="000000" w:themeColor="text1"/>
          <w:sz w:val="28"/>
          <w:szCs w:val="28"/>
          <w:lang w:val="uk-UA"/>
        </w:rPr>
        <w:t xml:space="preserve"> </w:t>
      </w:r>
      <w:r w:rsidR="001054AD" w:rsidRPr="004B01D9">
        <w:rPr>
          <w:color w:val="000000"/>
          <w:sz w:val="28"/>
          <w:szCs w:val="28"/>
          <w:lang w:val="uk-UA"/>
        </w:rPr>
        <w:t>дог</w:t>
      </w:r>
      <w:r w:rsidR="00093DE4" w:rsidRPr="004B01D9">
        <w:rPr>
          <w:color w:val="000000"/>
          <w:sz w:val="28"/>
          <w:szCs w:val="28"/>
          <w:lang w:val="uk-UA"/>
        </w:rPr>
        <w:t xml:space="preserve">овір </w:t>
      </w:r>
    </w:p>
    <w:p w:rsidR="00093DE4" w:rsidRPr="00751700" w:rsidRDefault="00093DE4" w:rsidP="0075170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751700">
        <w:rPr>
          <w:color w:val="000000"/>
          <w:sz w:val="28"/>
          <w:szCs w:val="28"/>
          <w:lang w:val="uk-UA"/>
        </w:rPr>
        <w:t>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4B01D9">
      <w:pPr>
        <w:tabs>
          <w:tab w:val="left" w:pos="567"/>
        </w:tabs>
        <w:ind w:firstLine="567"/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>
        <w:rPr>
          <w:color w:val="000000"/>
          <w:sz w:val="28"/>
          <w:szCs w:val="28"/>
          <w:lang w:val="uk-UA"/>
        </w:rPr>
        <w:t xml:space="preserve">Шуляк Наталією Миколаївною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кафе «Нью Йорк </w:t>
      </w:r>
      <w:proofErr w:type="spellStart"/>
      <w:r w:rsidRPr="001A0365">
        <w:rPr>
          <w:sz w:val="28"/>
          <w:szCs w:val="28"/>
          <w:lang w:val="uk-UA"/>
        </w:rPr>
        <w:t>Стріт</w:t>
      </w:r>
      <w:proofErr w:type="spellEnd"/>
      <w:r w:rsidRPr="001A0365">
        <w:rPr>
          <w:sz w:val="28"/>
          <w:szCs w:val="28"/>
          <w:lang w:val="uk-UA"/>
        </w:rPr>
        <w:t xml:space="preserve"> Піца»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>вулиця Петропавлівська, будинок № 60.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751700" w:rsidRDefault="0075170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65520" w:rsidRDefault="00C6552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65520" w:rsidRDefault="00C6552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C65520" w:rsidRDefault="00C6552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5520" w:rsidRDefault="00C65520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C65520" w:rsidRPr="007237BD" w:rsidRDefault="00C65520" w:rsidP="00C65520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65520" w:rsidRPr="007237BD" w:rsidRDefault="00C65520" w:rsidP="00C655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7237BD" w:rsidRDefault="00C65520" w:rsidP="00C65520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7237BD">
        <w:rPr>
          <w:color w:val="FFFFFF" w:themeColor="background1"/>
          <w:sz w:val="28"/>
          <w:szCs w:val="28"/>
          <w:lang w:val="uk-UA"/>
        </w:rPr>
        <w:t>«</w:t>
      </w:r>
      <w:r w:rsidR="00AD0193" w:rsidRPr="007237BD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кафе «Нью Йорк </w:t>
      </w:r>
      <w:proofErr w:type="spellStart"/>
      <w:r w:rsidR="00AD0193" w:rsidRPr="007237BD">
        <w:rPr>
          <w:color w:val="FFFFFF" w:themeColor="background1"/>
          <w:sz w:val="28"/>
          <w:szCs w:val="28"/>
          <w:lang w:val="uk-UA"/>
        </w:rPr>
        <w:t>Стріт</w:t>
      </w:r>
      <w:proofErr w:type="spellEnd"/>
      <w:r w:rsidR="00AD0193" w:rsidRPr="007237BD">
        <w:rPr>
          <w:color w:val="FFFFFF" w:themeColor="background1"/>
          <w:sz w:val="28"/>
          <w:szCs w:val="28"/>
          <w:lang w:val="uk-UA"/>
        </w:rPr>
        <w:t xml:space="preserve"> Піца» ФОП Шуляк Наталія Миколаївна за </w:t>
      </w:r>
      <w:proofErr w:type="spellStart"/>
      <w:r w:rsidR="00AD0193" w:rsidRPr="007237BD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7237BD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Pr="007237BD">
        <w:rPr>
          <w:color w:val="FFFFFF" w:themeColor="background1"/>
          <w:sz w:val="28"/>
          <w:szCs w:val="28"/>
          <w:lang w:val="uk-UA"/>
        </w:rPr>
        <w:br/>
      </w:r>
      <w:r w:rsidR="00AD0193" w:rsidRPr="007237BD">
        <w:rPr>
          <w:color w:val="FFFFFF" w:themeColor="background1"/>
          <w:sz w:val="28"/>
          <w:szCs w:val="28"/>
          <w:lang w:val="uk-UA"/>
        </w:rPr>
        <w:t>вулиця Петропавлівська, будинок № 60</w:t>
      </w:r>
      <w:r w:rsidR="00044EE8" w:rsidRPr="007237BD">
        <w:rPr>
          <w:color w:val="FFFFFF" w:themeColor="background1"/>
          <w:sz w:val="28"/>
          <w:szCs w:val="28"/>
          <w:lang w:val="uk-UA"/>
        </w:rPr>
        <w:t>»</w:t>
      </w:r>
      <w:r w:rsidRPr="007237BD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7237BD" w:rsidRDefault="00C4179B" w:rsidP="00C655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7237BD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7237BD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7237BD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7237BD" w:rsidRPr="007237BD" w:rsidTr="00C65520">
        <w:tc>
          <w:tcPr>
            <w:tcW w:w="5395" w:type="dxa"/>
          </w:tcPr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237BD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7237BD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237BD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7237BD" w:rsidRPr="007237BD" w:rsidTr="00C65520">
        <w:tc>
          <w:tcPr>
            <w:tcW w:w="5395" w:type="dxa"/>
          </w:tcPr>
          <w:p w:rsidR="006A5748" w:rsidRPr="007237BD" w:rsidRDefault="00751700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  <w:r w:rsidR="00B104DB"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7237BD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7237BD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237BD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7237BD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237BD" w:rsidRDefault="00751700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7237BD" w:rsidRPr="007237BD" w:rsidTr="00C65520">
        <w:tc>
          <w:tcPr>
            <w:tcW w:w="5395" w:type="dxa"/>
          </w:tcPr>
          <w:p w:rsidR="006A5748" w:rsidRPr="007237BD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237BD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237BD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237BD" w:rsidRDefault="002F2D9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237BD" w:rsidRPr="007237BD" w:rsidTr="00C65520">
        <w:tc>
          <w:tcPr>
            <w:tcW w:w="5395" w:type="dxa"/>
          </w:tcPr>
          <w:p w:rsidR="006A5748" w:rsidRPr="007237BD" w:rsidRDefault="0075170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7237BD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237BD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237BD" w:rsidRDefault="007517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7237BD" w:rsidTr="00C65520">
        <w:tc>
          <w:tcPr>
            <w:tcW w:w="5395" w:type="dxa"/>
          </w:tcPr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7237BD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6A5748" w:rsidRPr="007237BD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237BD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237BD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7237BD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7237BD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C6552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65520" w:rsidRPr="007237BD" w:rsidRDefault="00C65520" w:rsidP="00C6552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65520" w:rsidRPr="007237BD" w:rsidRDefault="00C65520" w:rsidP="00C65520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65520" w:rsidRPr="007237BD" w:rsidRDefault="00C65520" w:rsidP="00C65520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C65520">
      <w:pPr>
        <w:ind w:right="849"/>
        <w:jc w:val="both"/>
        <w:rPr>
          <w:color w:val="FFFFFF" w:themeColor="background1"/>
        </w:rPr>
      </w:pPr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7237B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7237BD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C65520" w:rsidRPr="007237BD" w:rsidRDefault="00C65520" w:rsidP="00C6552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5520" w:rsidRPr="007237BD" w:rsidRDefault="00C65520" w:rsidP="00C65520">
      <w:pPr>
        <w:rPr>
          <w:color w:val="FFFFFF" w:themeColor="background1"/>
          <w:sz w:val="28"/>
          <w:szCs w:val="28"/>
        </w:rPr>
      </w:pPr>
    </w:p>
    <w:p w:rsidR="00C65520" w:rsidRPr="007237BD" w:rsidRDefault="00C65520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C35CC9" w:rsidRDefault="006F6A55" w:rsidP="006F6A5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6F6A55" w:rsidRPr="00C35CC9" w:rsidSect="00C65520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213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01D9"/>
    <w:rsid w:val="004B4584"/>
    <w:rsid w:val="004C2EBE"/>
    <w:rsid w:val="004C4878"/>
    <w:rsid w:val="004D077C"/>
    <w:rsid w:val="004D5EC7"/>
    <w:rsid w:val="004D5F56"/>
    <w:rsid w:val="004F32E1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37BD"/>
    <w:rsid w:val="00741DFB"/>
    <w:rsid w:val="00744E37"/>
    <w:rsid w:val="00751700"/>
    <w:rsid w:val="00753934"/>
    <w:rsid w:val="00772B02"/>
    <w:rsid w:val="007804E3"/>
    <w:rsid w:val="0078230A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0C2C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F3D43"/>
    <w:rsid w:val="00A0095E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65520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10F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D04A5"/>
    <w:rsid w:val="00F000B1"/>
    <w:rsid w:val="00F003B8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FB6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9F05-DEC3-48B1-93AD-E866976D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29</cp:revision>
  <cp:lastPrinted>2025-09-18T10:04:00Z</cp:lastPrinted>
  <dcterms:created xsi:type="dcterms:W3CDTF">2025-03-10T10:46:00Z</dcterms:created>
  <dcterms:modified xsi:type="dcterms:W3CDTF">2025-09-18T10:04:00Z</dcterms:modified>
</cp:coreProperties>
</file>