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1E" w:rsidRDefault="00C45A1E" w:rsidP="00C45A1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  <w:gridCol w:w="1251"/>
        <w:gridCol w:w="3984"/>
      </w:tblGrid>
      <w:tr w:rsidR="00C45A1E" w:rsidTr="00C45A1E">
        <w:trPr>
          <w:trHeight w:val="709"/>
        </w:trPr>
        <w:tc>
          <w:tcPr>
            <w:tcW w:w="4361" w:type="dxa"/>
          </w:tcPr>
          <w:p w:rsidR="00C45A1E" w:rsidRDefault="00C4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C45A1E" w:rsidRDefault="00C4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01955" cy="5829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45A1E" w:rsidRDefault="00C4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A1E" w:rsidRDefault="00C45A1E" w:rsidP="007F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A1E" w:rsidRDefault="00C4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A1E" w:rsidRDefault="00C45A1E" w:rsidP="00C45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C45A1E" w:rsidRDefault="00C45A1E" w:rsidP="00C45A1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Виконавчий комітет</w:t>
      </w:r>
    </w:p>
    <w:p w:rsidR="00C45A1E" w:rsidRDefault="00C45A1E" w:rsidP="00C45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РІШЕННЯ</w:t>
      </w:r>
    </w:p>
    <w:p w:rsidR="00C45A1E" w:rsidRDefault="00C45A1E" w:rsidP="00C45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 </w:t>
      </w:r>
      <w:r w:rsidR="00C45F15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C45F15">
        <w:rPr>
          <w:rFonts w:ascii="Times New Roman" w:eastAsia="Times New Roman" w:hAnsi="Times New Roman" w:cs="Times New Roman"/>
          <w:sz w:val="28"/>
          <w:szCs w:val="28"/>
          <w:lang w:eastAsia="ru-RU"/>
        </w:rPr>
        <w:t>612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45A1E" w:rsidRDefault="00C45A1E" w:rsidP="00C45A1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A1E" w:rsidRDefault="00C45A1E" w:rsidP="00C45A1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службові жилі приміщення</w:t>
      </w:r>
    </w:p>
    <w:p w:rsidR="00C45A1E" w:rsidRDefault="00C45A1E" w:rsidP="00C45A1E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Pr="00AA0B1F" w:rsidRDefault="00C45A1E" w:rsidP="00C45A1E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клопотання 5го прикордонного загону Державної прикордонної служби України від 31.12.2025 №</w:t>
      </w:r>
      <w:r w:rsid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>10630/03.02-07, Акціонерного товариства «Укрпошта» від 29.01.2026 №690/14.01-12, Департаменту інфраструктури міста Сумської міської ради</w:t>
      </w:r>
      <w:r w:rsidR="00AA0B1F" w:rsidRP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12.01.2026      № 2133/05.01-14</w:t>
      </w:r>
      <w:r w:rsidRP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пропозиції громадської комісії з житлових питань при виконавчому комітеті Сумської міської ради, витяг з протоколу засідання комісії   від 30.01.2026 № 1, відповідно до статей 118, 123, 125 </w:t>
      </w:r>
      <w:r w:rsidRPr="00AA0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 кодексу України, Положення про порядок надання службових жилих приміщень і користування ними в УРСР, затвердженого постановою Ради Міністрів УРСР від 04.02.1988 № 37</w:t>
      </w:r>
      <w:r w:rsidRP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4 розділу </w:t>
      </w:r>
      <w:r w:rsidR="00444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44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основні засади житлової політики»,</w:t>
      </w:r>
      <w:r w:rsidRP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40 Закону України «Про місцеве самоврядування в Україні», </w:t>
      </w:r>
      <w:r w:rsidRPr="00AA0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 Сумської міської ради</w:t>
      </w:r>
    </w:p>
    <w:p w:rsidR="00C45A1E" w:rsidRDefault="00C45A1E" w:rsidP="00C45A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C45A1E" w:rsidRDefault="00C45A1E" w:rsidP="00C45A1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291" w:rsidRDefault="00C45A1E" w:rsidP="004672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клопотанням 5го прикордонного загону Державної прикордонної служби України від </w:t>
      </w:r>
      <w:r w:rsid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291" w:rsidRP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31.12.2025 №10630/03.02-07</w:t>
      </w:r>
      <w:r w:rsid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надати  службове жиле приміщення </w:t>
      </w:r>
      <w:r w:rsidR="008658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1</w:t>
      </w:r>
      <w:r w:rsid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Суми, </w:t>
      </w:r>
      <w:r w:rsid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полковнику </w:t>
      </w:r>
      <w:proofErr w:type="spellStart"/>
      <w:r w:rsid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Сапунжи</w:t>
      </w:r>
      <w:proofErr w:type="spellEnd"/>
      <w:r w:rsid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Віктору Андрійовичу на склад сім’ї 1 особа.</w:t>
      </w:r>
    </w:p>
    <w:p w:rsidR="00C45A1E" w:rsidRPr="00467291" w:rsidRDefault="00C45A1E" w:rsidP="00467291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 є власністю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державної влади, Держави в особі адміністрації державної прикордонної служби України</w:t>
      </w:r>
      <w:r w:rsidRPr="00467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A1E" w:rsidRPr="00467291" w:rsidRDefault="00C45A1E" w:rsidP="00C45A1E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клопотанням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Акціонерного товариства «</w:t>
      </w:r>
      <w:r w:rsidR="001F4D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Укрпошта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F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29.01.2026 №690/14.01-12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виключити з числа службов</w:t>
      </w:r>
      <w:r w:rsidR="001F4D49">
        <w:rPr>
          <w:rFonts w:ascii="Times New Roman" w:hAnsi="Times New Roman" w:cs="Times New Roman"/>
          <w:sz w:val="28"/>
          <w:szCs w:val="28"/>
          <w:lang w:eastAsia="ru-RU"/>
        </w:rPr>
        <w:t>их жилих приміщень квартиру № 22, будинок  № 34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вулиці </w:t>
      </w:r>
      <w:r w:rsidR="00AA0B1F">
        <w:rPr>
          <w:rFonts w:ascii="Times New Roman" w:hAnsi="Times New Roman" w:cs="Times New Roman"/>
          <w:sz w:val="28"/>
          <w:szCs w:val="28"/>
          <w:lang w:eastAsia="ru-RU"/>
        </w:rPr>
        <w:t xml:space="preserve">Миколи </w:t>
      </w:r>
      <w:proofErr w:type="spellStart"/>
      <w:r w:rsidR="00AA0B1F">
        <w:rPr>
          <w:rFonts w:ascii="Times New Roman" w:hAnsi="Times New Roman" w:cs="Times New Roman"/>
          <w:sz w:val="28"/>
          <w:szCs w:val="28"/>
          <w:lang w:eastAsia="ru-RU"/>
        </w:rPr>
        <w:t>Сумцова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у м. Суми, в зв’язку з тим, що відпала потреба у такому її використанні.</w:t>
      </w:r>
    </w:p>
    <w:p w:rsidR="00C45A1E" w:rsidRDefault="00C45A1E" w:rsidP="00C45A1E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 перебуває в комунальній власності Сумської територіальної громади.</w:t>
      </w:r>
    </w:p>
    <w:p w:rsidR="00874980" w:rsidRDefault="00874980" w:rsidP="00C45A1E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1F" w:rsidRDefault="00AA0B1F" w:rsidP="00AA0B1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клопотання Департаменту інфраструктури міста Сумської міської ради</w:t>
      </w:r>
      <w:r w:rsidRPr="00AA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12.01.2026 № 2133/05.01-14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виключити з числа службових жилих приміщень квартиру № 108, будинок № 20 по вулиці Комбрига Євгена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Коростельова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м. Суми, в зв’язку з тим, що відпала потреба у такому її використанні.</w:t>
      </w:r>
    </w:p>
    <w:p w:rsidR="00AA0B1F" w:rsidRDefault="00AA0B1F" w:rsidP="00AA0B1F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 перебуває в комунальній власності Сумської територіальної громади.</w:t>
      </w:r>
    </w:p>
    <w:p w:rsidR="00AA0B1F" w:rsidRDefault="00AA0B1F" w:rsidP="00AA0B1F">
      <w:pPr>
        <w:pStyle w:val="a3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1E" w:rsidRDefault="00C45A1E" w:rsidP="00C45A1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Сумської міської ради                                              Артем КОБЗАР</w:t>
      </w:r>
    </w:p>
    <w:p w:rsidR="00C45A1E" w:rsidRDefault="00C45A1E" w:rsidP="00C45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45A1E" w:rsidRDefault="00C45A1E" w:rsidP="00C45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45A1E" w:rsidRDefault="00C45A1E" w:rsidP="00C45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45A1E" w:rsidRDefault="00C45A1E" w:rsidP="00C45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Стрижова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700-573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C45A1E" w:rsidRDefault="00C45A1E" w:rsidP="00C45A1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Розіслати: управлінню «Центр надання адміністративних послуг у м. Суми»</w:t>
      </w:r>
    </w:p>
    <w:p w:rsidR="00C45A1E" w:rsidRDefault="00C45A1E" w:rsidP="00C45A1E"/>
    <w:p w:rsidR="00AB0E48" w:rsidRDefault="00AB0E48"/>
    <w:sectPr w:rsidR="00AB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402AE"/>
    <w:multiLevelType w:val="hybridMultilevel"/>
    <w:tmpl w:val="1466DC40"/>
    <w:lvl w:ilvl="0" w:tplc="D82A76D2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4C"/>
    <w:rsid w:val="001F4D49"/>
    <w:rsid w:val="00444804"/>
    <w:rsid w:val="00467291"/>
    <w:rsid w:val="007F2571"/>
    <w:rsid w:val="008507F1"/>
    <w:rsid w:val="00865822"/>
    <w:rsid w:val="00874980"/>
    <w:rsid w:val="00AA0B1F"/>
    <w:rsid w:val="00AB0E48"/>
    <w:rsid w:val="00B7274C"/>
    <w:rsid w:val="00C45A1E"/>
    <w:rsid w:val="00C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B038"/>
  <w15:chartTrackingRefBased/>
  <w15:docId w15:val="{EDD106CA-C569-40DA-8A12-B72F7185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Альона Леонідівна</dc:creator>
  <cp:keywords/>
  <dc:description/>
  <cp:lastModifiedBy>Обельчак Світлана Леонідівна</cp:lastModifiedBy>
  <cp:revision>9</cp:revision>
  <cp:lastPrinted>2026-02-25T07:55:00Z</cp:lastPrinted>
  <dcterms:created xsi:type="dcterms:W3CDTF">2026-02-05T07:09:00Z</dcterms:created>
  <dcterms:modified xsi:type="dcterms:W3CDTF">2026-03-10T09:34:00Z</dcterms:modified>
</cp:coreProperties>
</file>