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29" w:rsidRDefault="00C95D29"/>
    <w:tbl>
      <w:tblPr>
        <w:tblW w:w="5103" w:type="dxa"/>
        <w:tblInd w:w="5103" w:type="dxa"/>
        <w:tblLook w:val="04A0" w:firstRow="1" w:lastRow="0" w:firstColumn="1" w:lastColumn="0" w:noHBand="0" w:noVBand="1"/>
      </w:tblPr>
      <w:tblGrid>
        <w:gridCol w:w="4818"/>
        <w:gridCol w:w="285"/>
      </w:tblGrid>
      <w:tr w:rsidR="00172590" w:rsidRPr="003413D5" w:rsidTr="00172590">
        <w:trPr>
          <w:trHeight w:val="316"/>
        </w:trPr>
        <w:tc>
          <w:tcPr>
            <w:tcW w:w="4818" w:type="dxa"/>
          </w:tcPr>
          <w:p w:rsidR="00172590" w:rsidRPr="00561617" w:rsidRDefault="00172590" w:rsidP="00172590">
            <w:pPr>
              <w:pStyle w:val="a4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56161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56161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одаток</w:t>
            </w:r>
            <w:r w:rsidRPr="005616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F3FC3" w:rsidRPr="005616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5" w:type="dxa"/>
          </w:tcPr>
          <w:p w:rsidR="00172590" w:rsidRPr="003413D5" w:rsidRDefault="00172590" w:rsidP="00172590">
            <w:pPr>
              <w:ind w:left="-679"/>
              <w:rPr>
                <w:rFonts w:eastAsiaTheme="minorHAnsi"/>
                <w:sz w:val="28"/>
                <w:szCs w:val="28"/>
                <w:lang w:val="uk-UA"/>
              </w:rPr>
            </w:pPr>
          </w:p>
        </w:tc>
      </w:tr>
      <w:tr w:rsidR="00172590" w:rsidRPr="003413D5" w:rsidTr="00172590">
        <w:trPr>
          <w:trHeight w:val="316"/>
        </w:trPr>
        <w:tc>
          <w:tcPr>
            <w:tcW w:w="4818" w:type="dxa"/>
          </w:tcPr>
          <w:p w:rsidR="00172590" w:rsidRPr="00561617" w:rsidRDefault="00172590" w:rsidP="00172590">
            <w:pPr>
              <w:pStyle w:val="a4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16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172590" w:rsidRPr="00561617" w:rsidRDefault="00172590" w:rsidP="00172590">
            <w:pPr>
              <w:pStyle w:val="a4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16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Сумської міської ради </w:t>
            </w:r>
          </w:p>
          <w:p w:rsidR="00172590" w:rsidRPr="00561617" w:rsidRDefault="00CD4B05" w:rsidP="00172590">
            <w:pPr>
              <w:rPr>
                <w:sz w:val="28"/>
                <w:szCs w:val="28"/>
                <w:lang w:val="uk-UA"/>
              </w:rPr>
            </w:pPr>
            <w:r w:rsidRPr="00561617">
              <w:rPr>
                <w:sz w:val="28"/>
                <w:szCs w:val="28"/>
                <w:lang w:val="uk-UA"/>
              </w:rPr>
              <w:t xml:space="preserve">від </w:t>
            </w:r>
            <w:r w:rsidR="00AE3AEB">
              <w:rPr>
                <w:sz w:val="28"/>
                <w:szCs w:val="28"/>
                <w:lang w:val="uk-UA"/>
              </w:rPr>
              <w:t>30.03.2026</w:t>
            </w:r>
            <w:r w:rsidRPr="00561617">
              <w:rPr>
                <w:sz w:val="28"/>
                <w:szCs w:val="28"/>
                <w:lang w:val="uk-UA"/>
              </w:rPr>
              <w:t xml:space="preserve">  № </w:t>
            </w:r>
            <w:r w:rsidR="00AE3AEB">
              <w:rPr>
                <w:sz w:val="28"/>
                <w:szCs w:val="28"/>
                <w:lang w:val="uk-UA"/>
              </w:rPr>
              <w:t>776</w:t>
            </w:r>
            <w:bookmarkStart w:id="0" w:name="_GoBack"/>
            <w:bookmarkEnd w:id="0"/>
          </w:p>
          <w:p w:rsidR="00CD4B05" w:rsidRPr="00561617" w:rsidRDefault="00CD4B05" w:rsidP="00172590">
            <w:pPr>
              <w:rPr>
                <w:sz w:val="28"/>
                <w:szCs w:val="28"/>
                <w:lang w:val="uk-UA"/>
              </w:rPr>
            </w:pPr>
          </w:p>
          <w:p w:rsidR="00172590" w:rsidRDefault="00172590" w:rsidP="00EF06A6">
            <w:pPr>
              <w:rPr>
                <w:sz w:val="28"/>
                <w:szCs w:val="28"/>
                <w:lang w:val="uk-UA"/>
              </w:rPr>
            </w:pPr>
          </w:p>
          <w:p w:rsidR="000E1B61" w:rsidRDefault="000E1B61" w:rsidP="00EF06A6">
            <w:pPr>
              <w:rPr>
                <w:sz w:val="28"/>
                <w:szCs w:val="28"/>
                <w:lang w:val="uk-UA"/>
              </w:rPr>
            </w:pPr>
          </w:p>
          <w:p w:rsidR="000E1B61" w:rsidRPr="00561617" w:rsidRDefault="000E1B61" w:rsidP="00EF06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5" w:type="dxa"/>
          </w:tcPr>
          <w:p w:rsidR="00172590" w:rsidRPr="003413D5" w:rsidRDefault="00172590" w:rsidP="00172590">
            <w:pPr>
              <w:spacing w:after="16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</w:tbl>
    <w:p w:rsidR="009A49DD" w:rsidRDefault="009A49DD" w:rsidP="009A49DD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49DD" w:rsidRPr="009A49DD" w:rsidRDefault="009A49DD" w:rsidP="009A49DD">
      <w:pPr>
        <w:jc w:val="center"/>
        <w:outlineLvl w:val="0"/>
        <w:rPr>
          <w:b/>
          <w:sz w:val="28"/>
          <w:szCs w:val="28"/>
          <w:lang w:val="uk-UA" w:eastAsia="en-US"/>
        </w:rPr>
      </w:pPr>
      <w:r w:rsidRPr="009A49DD">
        <w:rPr>
          <w:b/>
          <w:sz w:val="28"/>
          <w:szCs w:val="28"/>
          <w:lang w:val="uk-UA" w:eastAsia="en-US"/>
        </w:rPr>
        <w:t>Заходи</w:t>
      </w:r>
    </w:p>
    <w:p w:rsidR="009A49DD" w:rsidRPr="009A49DD" w:rsidRDefault="009A49DD" w:rsidP="009A49DD">
      <w:pPr>
        <w:tabs>
          <w:tab w:val="center" w:pos="4820"/>
        </w:tabs>
        <w:jc w:val="center"/>
        <w:rPr>
          <w:bCs/>
          <w:sz w:val="28"/>
          <w:szCs w:val="28"/>
          <w:lang w:val="uk-UA"/>
        </w:rPr>
      </w:pPr>
      <w:r w:rsidRPr="009A49DD">
        <w:rPr>
          <w:bCs/>
          <w:sz w:val="28"/>
          <w:szCs w:val="28"/>
          <w:lang w:val="uk-UA"/>
        </w:rPr>
        <w:t>по проведенню загальноміського місячника з благоустрою на території Сумської міської територіальної громади для структурних підрозділів Сумської міської ради</w:t>
      </w:r>
    </w:p>
    <w:p w:rsidR="009A49DD" w:rsidRPr="009A49DD" w:rsidRDefault="009A49DD" w:rsidP="009A49D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X="-57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85"/>
        <w:gridCol w:w="3827"/>
        <w:gridCol w:w="1702"/>
        <w:gridCol w:w="2125"/>
      </w:tblGrid>
      <w:tr w:rsidR="009A49DD" w:rsidRPr="00172590" w:rsidTr="006478FB">
        <w:trPr>
          <w:cantSplit/>
          <w:trHeight w:val="5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ind w:left="-108" w:right="-103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/>
                <w:bCs/>
                <w:sz w:val="27"/>
                <w:szCs w:val="27"/>
                <w:lang w:val="uk-UA" w:eastAsia="uk-UA"/>
              </w:rPr>
              <w:t>№</w:t>
            </w:r>
          </w:p>
          <w:p w:rsidR="009A49DD" w:rsidRPr="00172590" w:rsidRDefault="009A49DD" w:rsidP="00DF03CB">
            <w:pPr>
              <w:ind w:left="-108" w:right="-103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/>
                <w:bCs/>
                <w:sz w:val="27"/>
                <w:szCs w:val="27"/>
                <w:lang w:val="uk-UA" w:eastAsia="uk-UA"/>
              </w:rPr>
              <w:t>з/п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ind w:left="-113" w:right="-106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/>
                <w:bCs/>
                <w:sz w:val="27"/>
                <w:szCs w:val="27"/>
                <w:lang w:val="uk-UA" w:eastAsia="uk-UA"/>
              </w:rPr>
              <w:t>Структурний підрозділ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ind w:left="-111" w:right="-106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/>
                <w:bCs/>
                <w:sz w:val="27"/>
                <w:szCs w:val="27"/>
                <w:lang w:val="uk-UA" w:eastAsia="uk-UA"/>
              </w:rPr>
              <w:t>Об’єкти, де будуть проводитися роботи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/>
                <w:bCs/>
                <w:sz w:val="27"/>
                <w:szCs w:val="27"/>
                <w:lang w:val="uk-UA" w:eastAsia="uk-UA"/>
              </w:rPr>
              <w:t>Вид робіт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ind w:left="-103" w:right="-112"/>
              <w:jc w:val="center"/>
              <w:rPr>
                <w:b/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/>
                <w:bCs/>
                <w:sz w:val="27"/>
                <w:szCs w:val="27"/>
                <w:lang w:val="uk-UA" w:eastAsia="uk-UA"/>
              </w:rPr>
              <w:t>Організація, відповідальна за вивіз ТПВ</w:t>
            </w:r>
          </w:p>
        </w:tc>
      </w:tr>
      <w:tr w:rsidR="009A49DD" w:rsidRPr="00172590" w:rsidTr="006478FB">
        <w:trPr>
          <w:cantSplit/>
          <w:trHeight w:val="147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DD" w:rsidRPr="00172590" w:rsidRDefault="009A49DD" w:rsidP="00DF03CB">
            <w:pPr>
              <w:jc w:val="both"/>
              <w:rPr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Cs/>
                <w:sz w:val="27"/>
                <w:szCs w:val="27"/>
                <w:lang w:val="uk-UA" w:eastAsia="uk-UA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Департамент забезпечення ресурсних платежів </w:t>
            </w:r>
            <w:r w:rsidR="00435CF8" w:rsidRPr="00172590">
              <w:rPr>
                <w:rFonts w:eastAsia="MS Mincho"/>
                <w:sz w:val="27"/>
                <w:szCs w:val="27"/>
                <w:lang w:val="uk-UA"/>
              </w:rPr>
              <w:t>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7F78DE">
            <w:pPr>
              <w:ind w:right="-120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правий бік  р. Сумка  від тяглового мосту до вулиці Данила Галицького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 xml:space="preserve">прибирання сміття, опалого листя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153" w:rsidRPr="00172590" w:rsidRDefault="009A49DD" w:rsidP="00DF03CB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</w:t>
            </w:r>
            <w:r w:rsidR="008B041A" w:rsidRPr="00172590">
              <w:rPr>
                <w:rFonts w:eastAsiaTheme="minorHAnsi"/>
                <w:sz w:val="27"/>
                <w:szCs w:val="27"/>
                <w:lang w:val="uk-UA" w:eastAsia="uk-UA"/>
              </w:rPr>
              <w:t xml:space="preserve"> СМР</w:t>
            </w: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 xml:space="preserve">* </w:t>
            </w:r>
          </w:p>
        </w:tc>
      </w:tr>
      <w:tr w:rsidR="009A49DD" w:rsidRPr="00172590" w:rsidTr="006478FB">
        <w:trPr>
          <w:cantSplit/>
          <w:trHeight w:val="31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DD" w:rsidRPr="00172590" w:rsidRDefault="009A49DD" w:rsidP="00DF03CB">
            <w:pPr>
              <w:jc w:val="both"/>
              <w:rPr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Cs/>
                <w:sz w:val="27"/>
                <w:szCs w:val="27"/>
                <w:lang w:val="uk-UA" w:eastAsia="uk-UA"/>
              </w:rPr>
              <w:t>2.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 xml:space="preserve">Управління суспільних комунікацій </w:t>
            </w:r>
            <w:r w:rsidR="00435CF8" w:rsidRPr="00172590">
              <w:rPr>
                <w:sz w:val="27"/>
                <w:szCs w:val="27"/>
                <w:lang w:val="uk-UA" w:eastAsia="uk-UA"/>
              </w:rPr>
              <w:t>СМР</w:t>
            </w:r>
          </w:p>
          <w:p w:rsidR="00172590" w:rsidRPr="00172590" w:rsidRDefault="00172590" w:rsidP="00DF03CB">
            <w:pPr>
              <w:ind w:right="-21"/>
              <w:rPr>
                <w:sz w:val="27"/>
                <w:szCs w:val="27"/>
                <w:lang w:val="uk-UA" w:eastAsia="uk-UA"/>
              </w:rPr>
            </w:pPr>
          </w:p>
          <w:p w:rsidR="009A49DD" w:rsidRDefault="009A49DD" w:rsidP="00DF03CB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 xml:space="preserve">Відділ протокольної роботи та контролю </w:t>
            </w:r>
            <w:r w:rsidR="00435CF8" w:rsidRPr="00172590">
              <w:rPr>
                <w:sz w:val="27"/>
                <w:szCs w:val="27"/>
                <w:lang w:val="uk-UA" w:eastAsia="uk-UA"/>
              </w:rPr>
              <w:t>СМР</w:t>
            </w:r>
          </w:p>
          <w:p w:rsidR="00561617" w:rsidRPr="00172590" w:rsidRDefault="00561617" w:rsidP="00DF03CB">
            <w:pPr>
              <w:ind w:right="-2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ind w:right="-120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 xml:space="preserve">лівий бік  р. Псел  від мосту на вулиці Героїв Крут до готельно-ресторанного комплексу «Здибанка» </w:t>
            </w:r>
          </w:p>
          <w:p w:rsidR="009A49DD" w:rsidRDefault="009A49DD" w:rsidP="00DF03CB">
            <w:pPr>
              <w:ind w:right="-120"/>
              <w:rPr>
                <w:sz w:val="27"/>
                <w:szCs w:val="27"/>
                <w:lang w:val="uk-UA" w:eastAsia="uk-UA"/>
              </w:rPr>
            </w:pPr>
          </w:p>
          <w:p w:rsidR="00157924" w:rsidRPr="00172590" w:rsidRDefault="00157924" w:rsidP="00DF03CB">
            <w:pPr>
              <w:ind w:right="-120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</w:t>
            </w:r>
          </w:p>
          <w:p w:rsidR="009A49DD" w:rsidRPr="00172590" w:rsidRDefault="009A49DD" w:rsidP="00DF03CB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9DD" w:rsidRPr="00172590" w:rsidRDefault="009A49DD" w:rsidP="00DF03CB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</w:t>
            </w:r>
            <w:r w:rsidR="008B041A" w:rsidRPr="00172590">
              <w:rPr>
                <w:rFonts w:eastAsiaTheme="minorHAnsi"/>
                <w:sz w:val="27"/>
                <w:szCs w:val="27"/>
                <w:lang w:val="uk-UA" w:eastAsia="uk-UA"/>
              </w:rPr>
              <w:t xml:space="preserve"> СМР</w:t>
            </w: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*</w:t>
            </w:r>
          </w:p>
        </w:tc>
      </w:tr>
      <w:tr w:rsidR="00D66526" w:rsidRPr="00172590" w:rsidTr="006478FB">
        <w:trPr>
          <w:trHeight w:val="13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jc w:val="both"/>
              <w:rPr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Cs/>
                <w:sz w:val="27"/>
                <w:szCs w:val="27"/>
                <w:lang w:val="uk-UA" w:eastAsia="uk-UA"/>
              </w:rPr>
              <w:t>3.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4C7552" w:rsidP="004C7552">
            <w:pPr>
              <w:ind w:right="-21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Департамент фінансів </w:t>
            </w:r>
            <w:r w:rsidR="00D66526" w:rsidRPr="00172590">
              <w:rPr>
                <w:sz w:val="27"/>
                <w:szCs w:val="27"/>
                <w:lang w:val="uk-UA" w:eastAsia="uk-UA"/>
              </w:rPr>
              <w:t>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7F78DE">
            <w:pPr>
              <w:ind w:right="-120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Територія нав</w:t>
            </w:r>
            <w:r w:rsidR="00172590" w:rsidRPr="00172590">
              <w:rPr>
                <w:sz w:val="27"/>
                <w:szCs w:val="27"/>
                <w:lang w:val="uk-UA" w:eastAsia="uk-UA"/>
              </w:rPr>
              <w:t xml:space="preserve">проти будинків 2-14 по вулиці Івана </w:t>
            </w:r>
            <w:r w:rsidRPr="00172590">
              <w:rPr>
                <w:sz w:val="27"/>
                <w:szCs w:val="27"/>
                <w:lang w:val="uk-UA" w:eastAsia="uk-UA"/>
              </w:rPr>
              <w:t>Сірка</w:t>
            </w:r>
            <w:r w:rsidR="00157924">
              <w:rPr>
                <w:sz w:val="27"/>
                <w:szCs w:val="27"/>
                <w:lang w:val="uk-UA" w:eastAsia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jc w:val="both"/>
              <w:rPr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Cs/>
                <w:sz w:val="27"/>
                <w:szCs w:val="27"/>
                <w:lang w:val="uk-UA" w:eastAsia="uk-UA"/>
              </w:rPr>
              <w:t>4.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Департамент інфраструктури міста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7F78DE">
            <w:pPr>
              <w:ind w:right="-120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лівий бік  р. Псел - від залізничного мосту </w:t>
            </w:r>
            <w:r w:rsidRPr="00172590">
              <w:rPr>
                <w:sz w:val="27"/>
                <w:szCs w:val="27"/>
                <w:lang w:val="uk-UA" w:eastAsia="uk-UA"/>
              </w:rPr>
              <w:t>до мосту по вулиці Героїв Крут</w:t>
            </w:r>
            <w:r w:rsidR="00157924">
              <w:rPr>
                <w:sz w:val="27"/>
                <w:szCs w:val="27"/>
                <w:lang w:val="uk-UA" w:eastAsia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листя,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rPr>
          <w:trHeight w:val="199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jc w:val="both"/>
              <w:rPr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Cs/>
                <w:sz w:val="27"/>
                <w:szCs w:val="27"/>
                <w:lang w:val="uk-UA" w:eastAsia="uk-UA"/>
              </w:rPr>
              <w:lastRenderedPageBreak/>
              <w:t>5.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Департамент соціального захисту населення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права сторона р. Псел від мосту по проспекту Свободи</w:t>
            </w:r>
          </w:p>
          <w:p w:rsidR="00D66526" w:rsidRPr="00172590" w:rsidRDefault="00D66526" w:rsidP="007F78DE">
            <w:pPr>
              <w:ind w:right="-120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(вул. Прокоф’єва) до затоки, вздовж садово-городнього кооперативу)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rPr>
          <w:trHeight w:val="125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jc w:val="both"/>
              <w:rPr>
                <w:bCs/>
                <w:sz w:val="27"/>
                <w:szCs w:val="27"/>
                <w:lang w:val="uk-UA" w:eastAsia="uk-UA"/>
              </w:rPr>
            </w:pPr>
            <w:r w:rsidRPr="00172590">
              <w:rPr>
                <w:bCs/>
                <w:sz w:val="27"/>
                <w:szCs w:val="27"/>
                <w:lang w:val="uk-UA" w:eastAsia="uk-UA"/>
              </w:rPr>
              <w:t>6.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Правове управління</w:t>
            </w:r>
            <w:r w:rsidRPr="00172590">
              <w:rPr>
                <w:sz w:val="27"/>
                <w:szCs w:val="27"/>
                <w:lang w:val="uk-UA" w:eastAsia="uk-UA"/>
              </w:rPr>
              <w:t xml:space="preserve">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9313AD" w:rsidRDefault="009313AD" w:rsidP="007F78DE">
            <w:pPr>
              <w:ind w:right="-120"/>
            </w:pPr>
            <w:r>
              <w:rPr>
                <w:rFonts w:eastAsia="MS Mincho"/>
                <w:sz w:val="27"/>
                <w:szCs w:val="27"/>
                <w:lang w:val="uk-UA"/>
              </w:rPr>
              <w:t>Схил на вулиці Нижньовоскресенська (навпроти будинків № 4-6)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  <w:p w:rsidR="00561617" w:rsidRPr="00172590" w:rsidRDefault="00561617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rPr>
          <w:trHeight w:val="154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7.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 xml:space="preserve">Управління з господарських та загальних питань СМР </w:t>
            </w:r>
          </w:p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9313AD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вул. Сумської тероборони, яр за стоянкою автомобілів.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8.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Default="00AE3AEB" w:rsidP="00D66526">
            <w:pPr>
              <w:ind w:right="-21"/>
              <w:rPr>
                <w:rFonts w:eastAsia="Times New Roman"/>
                <w:bCs/>
                <w:sz w:val="27"/>
                <w:szCs w:val="27"/>
                <w:lang w:val="uk-UA" w:eastAsia="en-US"/>
              </w:rPr>
            </w:pPr>
            <w:hyperlink r:id="rId4" w:history="1">
              <w:r w:rsidR="00D66526" w:rsidRPr="00172590">
                <w:rPr>
                  <w:rFonts w:eastAsia="Times New Roman"/>
                  <w:bCs/>
                  <w:sz w:val="27"/>
                  <w:szCs w:val="27"/>
                  <w:lang w:eastAsia="en-US"/>
                </w:rPr>
                <w:t>Управління державного архітектурно-будівельного контролю</w:t>
              </w:r>
            </w:hyperlink>
            <w:r w:rsidR="00D66526" w:rsidRPr="00172590">
              <w:rPr>
                <w:rFonts w:eastAsia="Times New Roman"/>
                <w:bCs/>
                <w:sz w:val="27"/>
                <w:szCs w:val="27"/>
                <w:lang w:val="uk-UA" w:eastAsia="en-US"/>
              </w:rPr>
              <w:t xml:space="preserve"> СМР</w:t>
            </w:r>
          </w:p>
          <w:p w:rsidR="00561617" w:rsidRPr="00172590" w:rsidRDefault="00561617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лівий бік  р. Псел  від готельно-ресторанного комплексу «Здибанка» до човнової станції по вулиці Івана Сірка, 5А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Департамент інспекційної роботи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7122EF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 xml:space="preserve">Територія між ДНЗ «Ясочка» по вулиці ЗСУ, 39 та буд. 60 по вулиці Героїв Крут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082C17" w:rsidTr="006478FB">
        <w:trPr>
          <w:trHeight w:val="169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Управління капітального будівництва та дорожнього господарства</w:t>
            </w: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 СМР</w:t>
            </w:r>
          </w:p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  <w:p w:rsidR="00D66526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Управління публічної інформації СМР</w:t>
            </w:r>
          </w:p>
          <w:p w:rsidR="001B629E" w:rsidRPr="00172590" w:rsidRDefault="001B629E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Default="00082C17" w:rsidP="00082C17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082C17">
              <w:rPr>
                <w:rFonts w:eastAsia="MS Mincho"/>
                <w:sz w:val="27"/>
                <w:szCs w:val="27"/>
                <w:lang w:val="uk-UA"/>
              </w:rPr>
              <w:t>парк ім. І.М. Кожедуба в районі будівлі колишнього кінотеатру «Луч»</w:t>
            </w:r>
            <w:r w:rsidR="00157924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</w:p>
          <w:p w:rsidR="00157924" w:rsidRDefault="00157924" w:rsidP="00082C17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  <w:p w:rsidR="00157924" w:rsidRDefault="00157924" w:rsidP="00082C17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  <w:p w:rsidR="00157924" w:rsidRDefault="00157924" w:rsidP="00082C17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  <w:p w:rsidR="00157924" w:rsidRDefault="00157924" w:rsidP="00082C17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  <w:p w:rsidR="00157924" w:rsidRDefault="00157924" w:rsidP="00082C17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  <w:p w:rsidR="00157924" w:rsidRDefault="00157924" w:rsidP="00082C17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  <w:p w:rsidR="00157924" w:rsidRPr="00172590" w:rsidRDefault="00157924" w:rsidP="00082C17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 xml:space="preserve">прибирання сміття, </w:t>
            </w:r>
            <w:r w:rsidR="00082C17">
              <w:rPr>
                <w:sz w:val="27"/>
                <w:szCs w:val="27"/>
                <w:lang w:val="uk-UA" w:eastAsia="uk-UA"/>
              </w:rPr>
              <w:t xml:space="preserve">опалого листя, </w:t>
            </w:r>
            <w:r w:rsidRPr="00172590">
              <w:rPr>
                <w:sz w:val="27"/>
                <w:szCs w:val="27"/>
                <w:lang w:val="uk-UA" w:eastAsia="uk-UA"/>
              </w:rPr>
              <w:t>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11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Управління освіти і науки СМР</w:t>
            </w:r>
          </w:p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вулиця Харківська від ТРЦ «Лавина» вздовж озера Чеха до гуртожитків СумДУ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12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Управління «Центр надання адміністративних послуг у </w:t>
            </w:r>
          </w:p>
          <w:p w:rsidR="00D66526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м. Суми» СМР</w:t>
            </w:r>
          </w:p>
          <w:p w:rsidR="001B629E" w:rsidRPr="00172590" w:rsidRDefault="001B629E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лівий бік  р. Псел  від мосту по проспекту Свободи (вулиця Прокоф’єва) до човнової станції СумДУ</w:t>
            </w:r>
            <w:r w:rsidR="00157924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rPr>
          <w:trHeight w:val="130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lastRenderedPageBreak/>
              <w:t>13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Управління охорони здоров’я </w:t>
            </w:r>
          </w:p>
          <w:p w:rsidR="00D66526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СМР</w:t>
            </w:r>
          </w:p>
          <w:p w:rsidR="001B629E" w:rsidRPr="00172590" w:rsidRDefault="001B629E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лівий бік  р. Сумка  від тяглового мосту до теплотраси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14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Default="00D66526" w:rsidP="004C7552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Управління стратегічного </w:t>
            </w:r>
            <w:r w:rsidR="004C7552">
              <w:rPr>
                <w:rFonts w:eastAsia="MS Mincho"/>
                <w:sz w:val="27"/>
                <w:szCs w:val="27"/>
                <w:lang w:val="uk-UA"/>
              </w:rPr>
              <w:t>та соціально економічного розвитку</w:t>
            </w: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 СМР</w:t>
            </w:r>
          </w:p>
          <w:p w:rsidR="001B629E" w:rsidRPr="00172590" w:rsidRDefault="001B629E" w:rsidP="004C7552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Кут вулиці Герасима Кондратьєва та </w:t>
            </w:r>
          </w:p>
          <w:p w:rsidR="00D66526" w:rsidRPr="00172590" w:rsidRDefault="00D66526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вулиці Лебединська від повороту до приватного будинку № 209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видалення трави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rPr>
          <w:trHeight w:val="56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15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Відділ організаційно - кадрової роботи СМР</w:t>
            </w:r>
          </w:p>
          <w:p w:rsidR="001B629E" w:rsidRPr="00172590" w:rsidRDefault="001B629E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вулиця Троїцька, в</w:t>
            </w:r>
            <w:r w:rsidRPr="00172590">
              <w:rPr>
                <w:rFonts w:eastAsia="MS Mincho"/>
                <w:sz w:val="27"/>
                <w:szCs w:val="27"/>
              </w:rPr>
              <w:t>’</w:t>
            </w: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їзд до парку «Казка» (права, ліва сторона) </w:t>
            </w:r>
          </w:p>
          <w:p w:rsidR="00D66526" w:rsidRPr="00172590" w:rsidRDefault="00D66526" w:rsidP="00D66526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7A79C1" w:rsidTr="006478FB">
        <w:trPr>
          <w:trHeight w:val="56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16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Управління</w:t>
            </w:r>
          </w:p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«Служба у справах дітей СМР</w:t>
            </w:r>
          </w:p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  <w:p w:rsidR="00D66526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Відділ культури СМР</w:t>
            </w:r>
          </w:p>
          <w:p w:rsidR="001B629E" w:rsidRPr="00172590" w:rsidRDefault="001B629E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DE" w:rsidRPr="00172590" w:rsidRDefault="002C043D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082C17">
              <w:rPr>
                <w:rFonts w:eastAsia="MS Mincho"/>
                <w:sz w:val="27"/>
                <w:szCs w:val="27"/>
                <w:lang w:val="uk-UA"/>
              </w:rPr>
              <w:t xml:space="preserve">парк ім. І.М. Кожедуба в районі </w:t>
            </w:r>
            <w:r>
              <w:rPr>
                <w:rFonts w:eastAsia="MS Mincho"/>
                <w:sz w:val="27"/>
                <w:szCs w:val="27"/>
                <w:lang w:val="uk-UA"/>
              </w:rPr>
              <w:t>літньої естради</w:t>
            </w:r>
            <w:r w:rsidR="00157924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</w:p>
          <w:p w:rsidR="00157924" w:rsidRPr="00172590" w:rsidRDefault="00157924" w:rsidP="002C043D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 xml:space="preserve">прибирання сміття, </w:t>
            </w:r>
            <w:r w:rsidR="00707EF8">
              <w:rPr>
                <w:sz w:val="27"/>
                <w:szCs w:val="27"/>
                <w:lang w:val="uk-UA" w:eastAsia="uk-UA"/>
              </w:rPr>
              <w:t xml:space="preserve">опалого листя, </w:t>
            </w:r>
            <w:r w:rsidRPr="00172590">
              <w:rPr>
                <w:sz w:val="27"/>
                <w:szCs w:val="27"/>
                <w:lang w:val="uk-UA" w:eastAsia="uk-UA"/>
              </w:rPr>
              <w:t>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rPr>
          <w:trHeight w:val="56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17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Відділ бухгалтерського обліку та звітності СМР</w:t>
            </w:r>
          </w:p>
          <w:p w:rsidR="001B629E" w:rsidRPr="00172590" w:rsidRDefault="001B629E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вулиця Холодногірська, 111 та вулиця Реміснича, 31, (галявини)</w:t>
            </w:r>
            <w:r w:rsidR="00157924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видалення трави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rPr>
          <w:trHeight w:val="70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18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Відділ інформаційних технологій та комп’ютерного забезпечення СМР</w:t>
            </w:r>
          </w:p>
          <w:p w:rsidR="001B629E" w:rsidRPr="00172590" w:rsidRDefault="001B629E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C28" w:rsidRDefault="00D66526" w:rsidP="000A5C28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Схил вулиці Кустовська (Гагаріна), </w:t>
            </w:r>
            <w:r w:rsidRPr="000A5C28">
              <w:rPr>
                <w:rFonts w:eastAsia="MS Mincho"/>
                <w:sz w:val="27"/>
                <w:szCs w:val="27"/>
                <w:lang w:val="uk-UA"/>
              </w:rPr>
              <w:t xml:space="preserve">парк                 </w:t>
            </w:r>
          </w:p>
          <w:p w:rsidR="00157924" w:rsidRPr="00172590" w:rsidRDefault="00D66526" w:rsidP="00163D4F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0A5C28">
              <w:rPr>
                <w:rFonts w:eastAsia="MS Mincho"/>
                <w:sz w:val="27"/>
                <w:szCs w:val="27"/>
                <w:lang w:val="uk-UA"/>
              </w:rPr>
              <w:t xml:space="preserve"> ім. І. М. Кожедуба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 xml:space="preserve">прибирання сміття, </w:t>
            </w:r>
            <w:r w:rsidR="000A5C28">
              <w:rPr>
                <w:sz w:val="27"/>
                <w:szCs w:val="27"/>
                <w:lang w:val="uk-UA" w:eastAsia="uk-UA"/>
              </w:rPr>
              <w:t xml:space="preserve">опалого листя, </w:t>
            </w:r>
            <w:r w:rsidRPr="00172590">
              <w:rPr>
                <w:sz w:val="27"/>
                <w:szCs w:val="27"/>
                <w:lang w:val="uk-UA" w:eastAsia="uk-UA"/>
              </w:rPr>
              <w:t>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КП «Зеленбуд» </w:t>
            </w: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СМР</w:t>
            </w:r>
          </w:p>
        </w:tc>
      </w:tr>
      <w:tr w:rsidR="00D66526" w:rsidRPr="00172590" w:rsidTr="006478FB">
        <w:trPr>
          <w:trHeight w:val="120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19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Відділ з організації діяльності ради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0A5C28">
              <w:rPr>
                <w:rFonts w:eastAsia="MS Mincho"/>
                <w:sz w:val="27"/>
                <w:szCs w:val="27"/>
                <w:lang w:val="uk-UA"/>
              </w:rPr>
              <w:t xml:space="preserve">вулиця Героїв Сумщини (сквер та </w:t>
            </w:r>
            <w:r w:rsidR="000A5C28">
              <w:rPr>
                <w:rFonts w:eastAsia="MS Mincho"/>
                <w:sz w:val="27"/>
                <w:szCs w:val="27"/>
                <w:lang w:val="uk-UA"/>
              </w:rPr>
              <w:t>територія</w:t>
            </w:r>
            <w:r w:rsidRPr="000A5C28">
              <w:rPr>
                <w:rFonts w:eastAsia="MS Mincho"/>
                <w:sz w:val="27"/>
                <w:szCs w:val="27"/>
                <w:lang w:val="uk-UA"/>
              </w:rPr>
              <w:t xml:space="preserve"> вздовж провулку Пляжного)</w:t>
            </w:r>
            <w:r w:rsidR="00157924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 xml:space="preserve">прибирання сміття, </w:t>
            </w:r>
            <w:r w:rsidR="000A5C28">
              <w:rPr>
                <w:sz w:val="27"/>
                <w:szCs w:val="27"/>
                <w:lang w:val="uk-UA" w:eastAsia="uk-UA"/>
              </w:rPr>
              <w:t xml:space="preserve">опалого листя, </w:t>
            </w:r>
            <w:r w:rsidRPr="00172590">
              <w:rPr>
                <w:sz w:val="27"/>
                <w:szCs w:val="27"/>
                <w:lang w:val="uk-UA" w:eastAsia="uk-UA"/>
              </w:rPr>
              <w:t>вирубування порослі</w:t>
            </w:r>
          </w:p>
          <w:p w:rsidR="001B629E" w:rsidRPr="00172590" w:rsidRDefault="001B629E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КП «Зеленбуд» </w:t>
            </w: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СМР</w:t>
            </w:r>
          </w:p>
        </w:tc>
      </w:tr>
      <w:tr w:rsidR="00D66526" w:rsidRPr="006478FB" w:rsidTr="006478FB">
        <w:trPr>
          <w:trHeight w:val="19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lastRenderedPageBreak/>
              <w:t>20</w:t>
            </w:r>
          </w:p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Управління муніципальної безпеки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 перехрестя вулиць Роменська, В. Чорновола до мосту по вулиці Сумської артбригади (20 р. Перемоги) - правий бік, лівий бік</w:t>
            </w:r>
            <w:r w:rsidR="00157924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</w:p>
        </w:tc>
      </w:tr>
      <w:tr w:rsidR="00D66526" w:rsidRPr="00172590" w:rsidTr="006478FB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21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Архівний відділ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Default="006478FB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лівий бік</w:t>
            </w:r>
            <w:r>
              <w:rPr>
                <w:rFonts w:eastAsia="MS Mincho"/>
                <w:sz w:val="27"/>
                <w:szCs w:val="27"/>
                <w:lang w:val="uk-UA"/>
              </w:rPr>
              <w:t xml:space="preserve"> р. Псел від човнової станції по вулиці Івана Сірка, 5А до </w:t>
            </w:r>
            <w:r w:rsidR="00772B42" w:rsidRPr="00772B42">
              <w:rPr>
                <w:rFonts w:eastAsia="MS Mincho"/>
                <w:sz w:val="27"/>
                <w:szCs w:val="27"/>
                <w:lang w:val="uk-UA"/>
              </w:rPr>
              <w:t>автомобільного мосту «Харківський» ) (колишня назва міст 40-ї Армії)</w:t>
            </w:r>
            <w:r w:rsidR="00157924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</w:p>
          <w:p w:rsidR="001B629E" w:rsidRPr="00172590" w:rsidRDefault="001B629E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22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Відділ ведення Державного реєстру виборців Зарічного району м. Суми СМР</w:t>
            </w:r>
          </w:p>
          <w:p w:rsidR="00D66526" w:rsidRPr="00172590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  <w:p w:rsidR="00D66526" w:rsidRDefault="00D66526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Відділ ведення Державного реєстру виборців Ковпаківського району м. Суми СМР</w:t>
            </w:r>
          </w:p>
          <w:p w:rsidR="001B629E" w:rsidRPr="00172590" w:rsidRDefault="001B629E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24" w:rsidRDefault="00D66526" w:rsidP="004B4B2F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вулиця Сергія Табали (Севєра) </w:t>
            </w:r>
            <w:r w:rsidRPr="00033190">
              <w:rPr>
                <w:rFonts w:eastAsia="MS Mincho"/>
                <w:sz w:val="27"/>
                <w:szCs w:val="27"/>
                <w:lang w:val="uk-UA"/>
              </w:rPr>
              <w:t>(</w:t>
            </w:r>
            <w:r w:rsidR="004B4B2F" w:rsidRPr="00033190">
              <w:rPr>
                <w:rFonts w:eastAsia="MS Mincho"/>
                <w:sz w:val="27"/>
                <w:szCs w:val="27"/>
                <w:lang w:val="uk-UA"/>
              </w:rPr>
              <w:t>сквер Олексія Братушки</w:t>
            </w:r>
            <w:r w:rsidRPr="00033190">
              <w:rPr>
                <w:rFonts w:eastAsia="MS Mincho"/>
                <w:sz w:val="27"/>
                <w:szCs w:val="27"/>
                <w:lang w:val="uk-UA"/>
              </w:rPr>
              <w:t>)</w:t>
            </w:r>
            <w:r w:rsidR="00033190">
              <w:rPr>
                <w:rFonts w:eastAsia="MS Mincho"/>
                <w:sz w:val="27"/>
                <w:szCs w:val="27"/>
                <w:lang w:val="uk-UA"/>
              </w:rPr>
              <w:t xml:space="preserve"> в тому числі схил в районі</w:t>
            </w:r>
            <w:r w:rsidR="002D3F1D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  <w:r w:rsidR="00033190">
              <w:rPr>
                <w:rFonts w:eastAsia="MS Mincho"/>
                <w:sz w:val="27"/>
                <w:szCs w:val="27"/>
                <w:lang w:val="uk-UA"/>
              </w:rPr>
              <w:t xml:space="preserve">будинку № 44 по       </w:t>
            </w:r>
            <w:r w:rsidR="002D3F1D">
              <w:rPr>
                <w:rFonts w:eastAsia="MS Mincho"/>
                <w:sz w:val="27"/>
                <w:szCs w:val="27"/>
                <w:lang w:val="uk-UA"/>
              </w:rPr>
              <w:t xml:space="preserve">             </w:t>
            </w:r>
            <w:r w:rsidR="00033190">
              <w:rPr>
                <w:rFonts w:eastAsia="MS Mincho"/>
                <w:sz w:val="27"/>
                <w:szCs w:val="27"/>
                <w:lang w:val="uk-UA"/>
              </w:rPr>
              <w:t>вул.</w:t>
            </w:r>
            <w:r w:rsidR="002D3F1D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  <w:r w:rsidR="00033190">
              <w:rPr>
                <w:rFonts w:eastAsia="MS Mincho"/>
                <w:sz w:val="27"/>
                <w:szCs w:val="27"/>
                <w:lang w:val="uk-UA"/>
              </w:rPr>
              <w:t>Харківська</w:t>
            </w:r>
          </w:p>
          <w:p w:rsidR="00157924" w:rsidRPr="00172590" w:rsidRDefault="00157924" w:rsidP="004B4B2F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66526" w:rsidRPr="00172590" w:rsidTr="006478FB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23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4C7552" w:rsidP="00D66526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 w:eastAsia="uk-UA"/>
              </w:rPr>
              <w:t>Департамент</w:t>
            </w:r>
            <w:r w:rsidR="00D66526" w:rsidRPr="00172590">
              <w:rPr>
                <w:sz w:val="27"/>
                <w:szCs w:val="27"/>
                <w:lang w:val="uk-UA" w:eastAsia="uk-UA"/>
              </w:rPr>
              <w:t xml:space="preserve"> комунального майна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правий бік  р. Сумка  від вулиці Данила Галицького до мосту по вулиці Лугова</w:t>
            </w:r>
            <w:r w:rsidR="00157924">
              <w:rPr>
                <w:sz w:val="27"/>
                <w:szCs w:val="27"/>
                <w:lang w:val="uk-UA" w:eastAsia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Default="00D66526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  <w:p w:rsidR="001B629E" w:rsidRPr="00172590" w:rsidRDefault="001B629E" w:rsidP="00D66526">
            <w:pPr>
              <w:ind w:right="-21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26" w:rsidRPr="00172590" w:rsidRDefault="00D66526" w:rsidP="00D66526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7122EF" w:rsidRPr="00172590" w:rsidTr="006478FB">
        <w:trPr>
          <w:trHeight w:val="1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EF" w:rsidRPr="00172590" w:rsidRDefault="007122EF" w:rsidP="007122EF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24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Відділ фізичної культури і спорту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Default="007122EF" w:rsidP="007122EF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озеро Чеха від гуртожитків СумДУ до тенісних кортів</w:t>
            </w:r>
          </w:p>
          <w:p w:rsidR="00157924" w:rsidRPr="00172590" w:rsidRDefault="00157924" w:rsidP="007122EF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7122EF" w:rsidRPr="00172590" w:rsidTr="006478FB">
        <w:trPr>
          <w:trHeight w:val="111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Відділ з охорони праці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Default="007122EF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лівий бік  р. Сумка  від мосту на вулиці Захисників Сумщини (Герцена) до вулиці Британська (Горького</w:t>
            </w:r>
            <w:r w:rsidRPr="00172590">
              <w:rPr>
                <w:rFonts w:eastAsia="MS Mincho"/>
                <w:sz w:val="27"/>
                <w:szCs w:val="27"/>
                <w:lang w:val="uk-UA"/>
              </w:rPr>
              <w:t>)</w:t>
            </w:r>
            <w:r w:rsidR="00157924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</w:p>
          <w:p w:rsidR="001B629E" w:rsidRPr="00172590" w:rsidRDefault="001B629E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7122EF" w:rsidRPr="00172590" w:rsidTr="006478FB">
        <w:trPr>
          <w:trHeight w:val="144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EF" w:rsidRPr="00172590" w:rsidRDefault="007122EF" w:rsidP="007122EF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26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ind w:right="-21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Відділ молодіжної політики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Default="007122EF" w:rsidP="007122EF">
            <w:pPr>
              <w:ind w:right="-120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лівий бік  р. Сумка  від мосту на вулицю Лугову до вулиці Захисників Сумщини (Герцена)</w:t>
            </w:r>
          </w:p>
          <w:p w:rsidR="00157924" w:rsidRPr="00172590" w:rsidRDefault="00157924" w:rsidP="007122EF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7122EF" w:rsidRPr="00172590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2EF" w:rsidRPr="00172590" w:rsidRDefault="007122EF" w:rsidP="007122EF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lastRenderedPageBreak/>
              <w:t>27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AE3AEB" w:rsidP="007122EF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rFonts w:eastAsia="MS Mincho"/>
                <w:sz w:val="27"/>
                <w:szCs w:val="27"/>
                <w:lang w:val="uk-UA"/>
              </w:rPr>
            </w:pPr>
            <w:hyperlink r:id="rId5" w:history="1">
              <w:r w:rsidR="007122EF" w:rsidRPr="00172590">
                <w:rPr>
                  <w:rFonts w:eastAsiaTheme="majorEastAsia"/>
                  <w:sz w:val="27"/>
                  <w:szCs w:val="27"/>
                  <w:lang w:eastAsia="en-US"/>
                </w:rPr>
                <w:t>Відділ з конкурсних торгів</w:t>
              </w:r>
            </w:hyperlink>
            <w:r w:rsidR="007122EF" w:rsidRPr="00172590">
              <w:rPr>
                <w:rFonts w:eastAsiaTheme="majorEastAsia"/>
                <w:sz w:val="27"/>
                <w:szCs w:val="27"/>
                <w:lang w:val="uk-UA" w:eastAsia="en-US"/>
              </w:rPr>
              <w:t xml:space="preserve">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Default="007122EF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вулиця Сумської артбригади (20 років Перемоги) </w:t>
            </w:r>
            <w:r w:rsidR="00163D4F">
              <w:rPr>
                <w:rFonts w:eastAsia="MS Mincho"/>
                <w:sz w:val="27"/>
                <w:szCs w:val="27"/>
                <w:lang w:val="uk-UA"/>
              </w:rPr>
              <w:t xml:space="preserve">від вулиці Героїв Небесної сотні </w:t>
            </w:r>
            <w:r w:rsidRPr="00172590">
              <w:rPr>
                <w:rFonts w:eastAsia="MS Mincho"/>
                <w:sz w:val="27"/>
                <w:szCs w:val="27"/>
                <w:lang w:val="uk-UA"/>
              </w:rPr>
              <w:t>- ліва, права сторона до мосту по вулиці Роменський та під мостом</w:t>
            </w:r>
            <w:r w:rsidR="00157924">
              <w:rPr>
                <w:rFonts w:eastAsia="MS Mincho"/>
                <w:sz w:val="27"/>
                <w:szCs w:val="27"/>
                <w:lang w:val="uk-UA"/>
              </w:rPr>
              <w:t xml:space="preserve"> </w:t>
            </w:r>
          </w:p>
          <w:p w:rsidR="001B629E" w:rsidRPr="00172590" w:rsidRDefault="001B629E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0C0427" w:rsidRPr="00172590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27" w:rsidRPr="00172590" w:rsidRDefault="000C0427" w:rsidP="000C0427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28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27" w:rsidRDefault="007F78DE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Управління архітектури, містобудування та охорони культурної спадщини громади СМР</w:t>
            </w:r>
          </w:p>
          <w:p w:rsidR="001B629E" w:rsidRPr="00172590" w:rsidRDefault="001B629E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27" w:rsidRPr="00172590" w:rsidRDefault="000C0427" w:rsidP="00CB7C55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0B10EE">
              <w:rPr>
                <w:rFonts w:eastAsia="MS Mincho"/>
                <w:sz w:val="27"/>
                <w:szCs w:val="27"/>
                <w:lang w:val="uk-UA"/>
              </w:rPr>
              <w:t xml:space="preserve">розворотне кільце   по вулиці </w:t>
            </w:r>
            <w:r w:rsidR="00CB7C55">
              <w:rPr>
                <w:rFonts w:eastAsia="MS Mincho"/>
                <w:sz w:val="27"/>
                <w:szCs w:val="27"/>
                <w:lang w:val="uk-UA"/>
              </w:rPr>
              <w:t xml:space="preserve">     </w:t>
            </w:r>
            <w:r w:rsidRPr="000B10EE">
              <w:rPr>
                <w:rFonts w:eastAsia="MS Mincho"/>
                <w:sz w:val="27"/>
                <w:szCs w:val="27"/>
                <w:lang w:val="uk-UA"/>
              </w:rPr>
              <w:t xml:space="preserve">Г. Кондратьєва </w:t>
            </w: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та </w:t>
            </w:r>
            <w:r w:rsidR="00CB7C55">
              <w:rPr>
                <w:rFonts w:eastAsia="MS Mincho"/>
                <w:sz w:val="27"/>
                <w:szCs w:val="27"/>
                <w:lang w:val="uk-UA"/>
              </w:rPr>
              <w:t>ліва та права сторона</w:t>
            </w: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 від типографії до АГНКС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27" w:rsidRPr="00172590" w:rsidRDefault="000C0427" w:rsidP="000C0427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27" w:rsidRPr="00172590" w:rsidRDefault="000C0427" w:rsidP="000C0427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52153" w:rsidRPr="00D52153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2E79A1" w:rsidP="000C0427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29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Управління інвестицій, міжнародної співпраці, охорони довкілля, енергоефективності та кліматичної політики СМР</w:t>
            </w:r>
          </w:p>
          <w:p w:rsidR="001B629E" w:rsidRDefault="001B629E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0B10EE" w:rsidRDefault="009313AD" w:rsidP="007F78DE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>вулиця Лебединська, (правий, лівий бік в районі колишньої АЗС)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52153" w:rsidRPr="00D52153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2E79A1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3</w:t>
            </w:r>
            <w:r w:rsidR="002E79A1">
              <w:rPr>
                <w:rFonts w:eastAsia="MS Mincho"/>
                <w:sz w:val="27"/>
                <w:szCs w:val="27"/>
                <w:lang w:val="uk-UA"/>
              </w:rPr>
              <w:t>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Управління транспорту, транспортної інфраструктури та зв’язку СМР</w:t>
            </w:r>
          </w:p>
          <w:p w:rsidR="001B629E" w:rsidRDefault="001B629E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0B10EE" w:rsidRDefault="002E79A1" w:rsidP="00CB7C55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Вулиця Г.Кондратьєва, 122, територія колишнього ринку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52153" w:rsidRPr="00D52153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2E79A1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3</w:t>
            </w:r>
            <w:r w:rsidR="002E79A1">
              <w:rPr>
                <w:rFonts w:eastAsia="MS Mincho"/>
                <w:sz w:val="27"/>
                <w:szCs w:val="27"/>
                <w:lang w:val="uk-UA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з питань відновлення майна на території громади СМР</w:t>
            </w:r>
          </w:p>
          <w:p w:rsidR="001B629E" w:rsidRDefault="001B629E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0B10EE" w:rsidRDefault="002E79A1" w:rsidP="002E79A1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Територія під ЛЕП, проїзд Гаєвий до ГТ «Вікторія»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52153" w:rsidRPr="00D52153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2E79A1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3</w:t>
            </w:r>
            <w:r w:rsidR="002E79A1">
              <w:rPr>
                <w:rFonts w:eastAsia="MS Mincho"/>
                <w:sz w:val="27"/>
                <w:szCs w:val="27"/>
                <w:lang w:val="uk-UA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 xml:space="preserve">Відділ з питань забезпечення роботи адміністративної комісії та судового супроводження справ про </w:t>
            </w:r>
            <w:r>
              <w:rPr>
                <w:sz w:val="27"/>
                <w:szCs w:val="27"/>
                <w:lang w:val="uk-UA" w:eastAsia="uk-UA"/>
              </w:rPr>
              <w:lastRenderedPageBreak/>
              <w:t>адміністративні правопорушення СМР</w:t>
            </w:r>
          </w:p>
          <w:p w:rsidR="001B629E" w:rsidRDefault="001B629E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0B10EE" w:rsidRDefault="002E79A1" w:rsidP="00CB7C55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lastRenderedPageBreak/>
              <w:t>Територія під ЛЕП, проїзд Гаєвий до ГТ «Вікторія»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52153" w:rsidRPr="00D52153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2E79A1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3</w:t>
            </w:r>
            <w:r w:rsidR="002E79A1">
              <w:rPr>
                <w:rFonts w:eastAsia="MS Mincho"/>
                <w:sz w:val="27"/>
                <w:szCs w:val="27"/>
                <w:lang w:val="uk-UA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цифрової трансформації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0B10EE" w:rsidRDefault="002E79A1" w:rsidP="002E79A1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Вулиця Лесі Українки, 25, футбольний майданчик та прилегла територія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D52153" w:rsidRPr="00D52153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2E79A1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3</w:t>
            </w:r>
            <w:r w:rsidR="003D26C3">
              <w:rPr>
                <w:rFonts w:eastAsia="MS Mincho"/>
                <w:sz w:val="27"/>
                <w:szCs w:val="27"/>
                <w:lang w:val="uk-UA"/>
              </w:rPr>
              <w:t>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Default="00D52153" w:rsidP="000C0427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Відділ мобілізаційної роботи СМР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0B10EE" w:rsidRDefault="002E79A1" w:rsidP="00CB7C55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Проспект Свободи, 27, територія за контейнерним майданчиком для збору ТПВ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53" w:rsidRPr="00172590" w:rsidRDefault="002E79A1" w:rsidP="000C0427">
            <w:pPr>
              <w:spacing w:after="160"/>
              <w:rPr>
                <w:rFonts w:eastAsiaTheme="minorHAnsi"/>
                <w:sz w:val="27"/>
                <w:szCs w:val="27"/>
                <w:lang w:val="uk-UA" w:eastAsia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  <w:tr w:rsidR="007122EF" w:rsidRPr="004B4B2F" w:rsidTr="006478F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3D26C3" w:rsidP="007122EF">
            <w:pPr>
              <w:jc w:val="both"/>
              <w:rPr>
                <w:rFonts w:eastAsia="MS Mincho"/>
                <w:sz w:val="27"/>
                <w:szCs w:val="27"/>
                <w:lang w:val="uk-UA"/>
              </w:rPr>
            </w:pPr>
            <w:r>
              <w:rPr>
                <w:rFonts w:eastAsia="MS Mincho"/>
                <w:sz w:val="27"/>
                <w:szCs w:val="27"/>
                <w:lang w:val="uk-UA"/>
              </w:rPr>
              <w:t>35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6D4D2D">
            <w:pPr>
              <w:keepNext/>
              <w:keepLines/>
              <w:shd w:val="clear" w:color="auto" w:fill="FFFFFF"/>
              <w:spacing w:line="256" w:lineRule="auto"/>
              <w:outlineLvl w:val="4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Сумська міська військова адміністрація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Default="007122EF" w:rsidP="007122EF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="MS Mincho"/>
                <w:sz w:val="27"/>
                <w:szCs w:val="27"/>
                <w:lang w:val="uk-UA"/>
              </w:rPr>
              <w:t xml:space="preserve">Яр по </w:t>
            </w:r>
            <w:r w:rsidR="004B4B2F" w:rsidRPr="00EA29E9">
              <w:rPr>
                <w:rFonts w:eastAsia="MS Mincho"/>
                <w:color w:val="FF0000"/>
                <w:sz w:val="27"/>
                <w:szCs w:val="27"/>
                <w:lang w:val="uk-UA"/>
              </w:rPr>
              <w:t xml:space="preserve"> </w:t>
            </w:r>
            <w:r w:rsidR="004B4B2F" w:rsidRPr="004B4B2F">
              <w:rPr>
                <w:rFonts w:eastAsia="MS Mincho"/>
                <w:sz w:val="27"/>
                <w:szCs w:val="27"/>
                <w:lang w:val="uk-UA"/>
              </w:rPr>
              <w:t xml:space="preserve">вулиці Сумської тероборони (вул. Ковпака) </w:t>
            </w:r>
            <w:r w:rsidR="006D4D2D" w:rsidRPr="00172590">
              <w:rPr>
                <w:rFonts w:eastAsia="MS Mincho"/>
                <w:sz w:val="27"/>
                <w:szCs w:val="27"/>
                <w:lang w:val="uk-UA"/>
              </w:rPr>
              <w:t>(від автостоянки до заїзду у житловий масив)</w:t>
            </w:r>
          </w:p>
          <w:p w:rsidR="001B629E" w:rsidRPr="00172590" w:rsidRDefault="001B629E" w:rsidP="007122EF">
            <w:pPr>
              <w:ind w:right="-120"/>
              <w:rPr>
                <w:rFonts w:eastAsia="MS Mincho"/>
                <w:sz w:val="27"/>
                <w:szCs w:val="27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ind w:right="-21"/>
              <w:rPr>
                <w:sz w:val="27"/>
                <w:szCs w:val="27"/>
                <w:lang w:val="uk-UA" w:eastAsia="uk-UA"/>
              </w:rPr>
            </w:pPr>
            <w:r w:rsidRPr="00172590">
              <w:rPr>
                <w:sz w:val="27"/>
                <w:szCs w:val="27"/>
                <w:lang w:val="uk-UA" w:eastAsia="uk-UA"/>
              </w:rPr>
              <w:t>прибирання сміття, вирубування порослі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EF" w:rsidRPr="00172590" w:rsidRDefault="007122EF" w:rsidP="007122EF">
            <w:pPr>
              <w:spacing w:after="160"/>
              <w:rPr>
                <w:rFonts w:eastAsia="MS Mincho"/>
                <w:sz w:val="27"/>
                <w:szCs w:val="27"/>
                <w:lang w:val="uk-UA"/>
              </w:rPr>
            </w:pPr>
            <w:r w:rsidRPr="00172590">
              <w:rPr>
                <w:rFonts w:eastAsiaTheme="minorHAnsi"/>
                <w:sz w:val="27"/>
                <w:szCs w:val="27"/>
                <w:lang w:val="uk-UA" w:eastAsia="uk-UA"/>
              </w:rPr>
              <w:t>Департамент інфраструктури міста СМР*</w:t>
            </w:r>
          </w:p>
        </w:tc>
      </w:tr>
    </w:tbl>
    <w:p w:rsidR="009A49DD" w:rsidRDefault="009A49DD" w:rsidP="009A49DD">
      <w:pPr>
        <w:tabs>
          <w:tab w:val="left" w:pos="1170"/>
        </w:tabs>
        <w:rPr>
          <w:sz w:val="28"/>
          <w:szCs w:val="28"/>
          <w:lang w:val="uk-UA"/>
        </w:rPr>
      </w:pPr>
    </w:p>
    <w:p w:rsidR="00D52153" w:rsidRPr="004B4B2F" w:rsidRDefault="00D52153" w:rsidP="009A49DD">
      <w:pPr>
        <w:tabs>
          <w:tab w:val="left" w:pos="1170"/>
        </w:tabs>
        <w:rPr>
          <w:sz w:val="28"/>
          <w:szCs w:val="28"/>
          <w:lang w:val="uk-UA"/>
        </w:rPr>
      </w:pPr>
    </w:p>
    <w:p w:rsidR="00435CF8" w:rsidRPr="00632FE9" w:rsidRDefault="00632FE9" w:rsidP="00632FE9">
      <w:pPr>
        <w:tabs>
          <w:tab w:val="left" w:pos="1170"/>
        </w:tabs>
        <w:ind w:left="-426"/>
        <w:jc w:val="both"/>
        <w:rPr>
          <w:sz w:val="28"/>
          <w:szCs w:val="28"/>
          <w:lang w:val="uk-UA"/>
        </w:rPr>
      </w:pPr>
      <w:r w:rsidRPr="004B4B2F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- вивіз сміття забезпечує підрядна організація-виконавець послуги, визначена за результатами проведеної процедури закупівель в електронній системі «</w:t>
      </w:r>
      <w:r>
        <w:rPr>
          <w:sz w:val="28"/>
          <w:szCs w:val="28"/>
          <w:lang w:val="en-US"/>
        </w:rPr>
        <w:t>Prozorro</w:t>
      </w:r>
      <w:r>
        <w:rPr>
          <w:sz w:val="28"/>
          <w:szCs w:val="28"/>
          <w:lang w:val="uk-UA"/>
        </w:rPr>
        <w:t>».</w:t>
      </w:r>
    </w:p>
    <w:p w:rsidR="00632FE9" w:rsidRDefault="00632FE9" w:rsidP="009A49DD">
      <w:pPr>
        <w:tabs>
          <w:tab w:val="left" w:pos="1170"/>
        </w:tabs>
        <w:rPr>
          <w:sz w:val="28"/>
          <w:szCs w:val="28"/>
          <w:lang w:val="uk-UA"/>
        </w:rPr>
      </w:pPr>
    </w:p>
    <w:p w:rsidR="00435CF8" w:rsidRPr="00632FE9" w:rsidRDefault="003413D5" w:rsidP="0073431F">
      <w:pPr>
        <w:tabs>
          <w:tab w:val="left" w:pos="426"/>
        </w:tabs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32FE9">
        <w:rPr>
          <w:sz w:val="28"/>
          <w:szCs w:val="28"/>
          <w:lang w:val="uk-UA"/>
        </w:rPr>
        <w:t>Відповідальний за розробку даного Додатку – Департамент інспекц</w:t>
      </w:r>
      <w:r w:rsidR="00100702">
        <w:rPr>
          <w:sz w:val="28"/>
          <w:szCs w:val="28"/>
          <w:lang w:val="uk-UA"/>
        </w:rPr>
        <w:t>ійної                 роботи Сумської міської ради</w:t>
      </w:r>
      <w:r>
        <w:rPr>
          <w:sz w:val="28"/>
          <w:szCs w:val="28"/>
          <w:lang w:val="uk-UA"/>
        </w:rPr>
        <w:t xml:space="preserve"> (Зеленський М.О.)</w:t>
      </w:r>
      <w:r w:rsidR="00632FE9">
        <w:rPr>
          <w:sz w:val="28"/>
          <w:szCs w:val="28"/>
          <w:lang w:val="uk-UA"/>
        </w:rPr>
        <w:t>.</w:t>
      </w:r>
    </w:p>
    <w:p w:rsidR="00632FE9" w:rsidRDefault="00632FE9" w:rsidP="009A49DD">
      <w:pPr>
        <w:tabs>
          <w:tab w:val="left" w:pos="1170"/>
        </w:tabs>
        <w:rPr>
          <w:sz w:val="28"/>
          <w:szCs w:val="28"/>
        </w:rPr>
      </w:pPr>
    </w:p>
    <w:p w:rsidR="00DF03CB" w:rsidRDefault="00DF03CB" w:rsidP="009A49DD">
      <w:pPr>
        <w:tabs>
          <w:tab w:val="left" w:pos="1170"/>
        </w:tabs>
        <w:rPr>
          <w:sz w:val="28"/>
          <w:szCs w:val="28"/>
        </w:rPr>
      </w:pPr>
    </w:p>
    <w:tbl>
      <w:tblPr>
        <w:tblW w:w="10207" w:type="dxa"/>
        <w:tblInd w:w="-709" w:type="dxa"/>
        <w:tblLook w:val="00A0" w:firstRow="1" w:lastRow="0" w:firstColumn="1" w:lastColumn="0" w:noHBand="0" w:noVBand="0"/>
      </w:tblPr>
      <w:tblGrid>
        <w:gridCol w:w="3739"/>
        <w:gridCol w:w="2496"/>
        <w:gridCol w:w="3972"/>
      </w:tblGrid>
      <w:tr w:rsidR="009A49DD" w:rsidTr="00632FE9">
        <w:tc>
          <w:tcPr>
            <w:tcW w:w="3739" w:type="dxa"/>
            <w:vAlign w:val="bottom"/>
            <w:hideMark/>
          </w:tcPr>
          <w:p w:rsidR="009A49DD" w:rsidRPr="003413D5" w:rsidRDefault="00172590" w:rsidP="00632FE9">
            <w:pPr>
              <w:spacing w:line="256" w:lineRule="auto"/>
              <w:rPr>
                <w:rFonts w:eastAsia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val="uk-UA" w:eastAsia="en-US"/>
              </w:rPr>
              <w:t>Директор</w:t>
            </w:r>
            <w:r w:rsidR="009A49DD" w:rsidRPr="003413D5">
              <w:rPr>
                <w:rFonts w:eastAsia="Times New Roman"/>
                <w:b/>
                <w:sz w:val="28"/>
                <w:szCs w:val="28"/>
                <w:lang w:val="uk-UA" w:eastAsia="en-US"/>
              </w:rPr>
              <w:t xml:space="preserve"> Департаменту інфраструктури міста</w:t>
            </w:r>
          </w:p>
          <w:p w:rsidR="009A49DD" w:rsidRPr="003413D5" w:rsidRDefault="009A49DD" w:rsidP="00632FE9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 w:rsidRPr="003413D5">
              <w:rPr>
                <w:rFonts w:eastAsia="Times New Roman"/>
                <w:b/>
                <w:sz w:val="28"/>
                <w:szCs w:val="28"/>
                <w:lang w:val="uk-UA" w:eastAsia="en-US"/>
              </w:rPr>
              <w:t>Сумської міської ради</w:t>
            </w:r>
          </w:p>
        </w:tc>
        <w:tc>
          <w:tcPr>
            <w:tcW w:w="2496" w:type="dxa"/>
            <w:vAlign w:val="bottom"/>
          </w:tcPr>
          <w:p w:rsidR="009A49DD" w:rsidRPr="003413D5" w:rsidRDefault="009A49DD" w:rsidP="00632FE9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72" w:type="dxa"/>
            <w:vAlign w:val="bottom"/>
            <w:hideMark/>
          </w:tcPr>
          <w:p w:rsidR="009A49DD" w:rsidRPr="003413D5" w:rsidRDefault="009A49DD" w:rsidP="00632FE9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 w:rsidRPr="003413D5">
              <w:rPr>
                <w:b/>
                <w:sz w:val="28"/>
                <w:szCs w:val="28"/>
                <w:lang w:val="uk-UA" w:eastAsia="en-US"/>
              </w:rPr>
              <w:t xml:space="preserve">      </w:t>
            </w:r>
            <w:r w:rsidR="00632FE9" w:rsidRPr="003413D5">
              <w:rPr>
                <w:b/>
                <w:sz w:val="28"/>
                <w:szCs w:val="28"/>
                <w:lang w:val="uk-UA" w:eastAsia="en-US"/>
              </w:rPr>
              <w:t xml:space="preserve">           </w:t>
            </w:r>
            <w:r w:rsidRPr="003413D5">
              <w:rPr>
                <w:b/>
                <w:sz w:val="28"/>
                <w:szCs w:val="28"/>
                <w:lang w:val="uk-UA" w:eastAsia="en-US"/>
              </w:rPr>
              <w:t xml:space="preserve"> Євген БРОВЕНКО</w:t>
            </w:r>
          </w:p>
        </w:tc>
      </w:tr>
    </w:tbl>
    <w:p w:rsidR="00374D5F" w:rsidRPr="00172590" w:rsidRDefault="00AE3AEB" w:rsidP="00172590"/>
    <w:sectPr w:rsidR="00374D5F" w:rsidRPr="00172590" w:rsidSect="00DF03C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99"/>
    <w:rsid w:val="0003003C"/>
    <w:rsid w:val="00033190"/>
    <w:rsid w:val="00082C17"/>
    <w:rsid w:val="0009018F"/>
    <w:rsid w:val="000A2EF5"/>
    <w:rsid w:val="000A5C28"/>
    <w:rsid w:val="000B10EE"/>
    <w:rsid w:val="000C0427"/>
    <w:rsid w:val="000E1B61"/>
    <w:rsid w:val="00100702"/>
    <w:rsid w:val="00157924"/>
    <w:rsid w:val="00163D4F"/>
    <w:rsid w:val="00172590"/>
    <w:rsid w:val="001B3B9E"/>
    <w:rsid w:val="001B629E"/>
    <w:rsid w:val="0023266B"/>
    <w:rsid w:val="0024368F"/>
    <w:rsid w:val="002C043D"/>
    <w:rsid w:val="002D3F1D"/>
    <w:rsid w:val="002E79A1"/>
    <w:rsid w:val="003413D5"/>
    <w:rsid w:val="003B0189"/>
    <w:rsid w:val="003D26C3"/>
    <w:rsid w:val="00433E99"/>
    <w:rsid w:val="00435CF8"/>
    <w:rsid w:val="004B4B2F"/>
    <w:rsid w:val="004C7552"/>
    <w:rsid w:val="004F5D5A"/>
    <w:rsid w:val="00561617"/>
    <w:rsid w:val="00566B36"/>
    <w:rsid w:val="00624C90"/>
    <w:rsid w:val="00632FE9"/>
    <w:rsid w:val="006478FB"/>
    <w:rsid w:val="00671629"/>
    <w:rsid w:val="006D4D2D"/>
    <w:rsid w:val="00707EF8"/>
    <w:rsid w:val="007122EF"/>
    <w:rsid w:val="0073431F"/>
    <w:rsid w:val="00772B42"/>
    <w:rsid w:val="007A79C1"/>
    <w:rsid w:val="007F78DE"/>
    <w:rsid w:val="0081412B"/>
    <w:rsid w:val="008A5958"/>
    <w:rsid w:val="008A5ADF"/>
    <w:rsid w:val="008B041A"/>
    <w:rsid w:val="009313AD"/>
    <w:rsid w:val="009A49DD"/>
    <w:rsid w:val="00A10040"/>
    <w:rsid w:val="00AE3AEB"/>
    <w:rsid w:val="00B506C3"/>
    <w:rsid w:val="00B57E95"/>
    <w:rsid w:val="00B93371"/>
    <w:rsid w:val="00C07939"/>
    <w:rsid w:val="00C11439"/>
    <w:rsid w:val="00C64DE5"/>
    <w:rsid w:val="00C941D5"/>
    <w:rsid w:val="00C95D29"/>
    <w:rsid w:val="00CB7C55"/>
    <w:rsid w:val="00CD4B05"/>
    <w:rsid w:val="00CF16B7"/>
    <w:rsid w:val="00D05A14"/>
    <w:rsid w:val="00D52153"/>
    <w:rsid w:val="00D66526"/>
    <w:rsid w:val="00D719EB"/>
    <w:rsid w:val="00DD7588"/>
    <w:rsid w:val="00DF03CB"/>
    <w:rsid w:val="00DF4EF1"/>
    <w:rsid w:val="00E21758"/>
    <w:rsid w:val="00E357A8"/>
    <w:rsid w:val="00E561AA"/>
    <w:rsid w:val="00E73B8F"/>
    <w:rsid w:val="00EA29E9"/>
    <w:rsid w:val="00EF06A6"/>
    <w:rsid w:val="00EF3FC3"/>
    <w:rsid w:val="00F52A9A"/>
    <w:rsid w:val="00F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D72B"/>
  <w15:chartTrackingRefBased/>
  <w15:docId w15:val="{7498BBCF-0536-48CF-A2C7-4D976009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D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E9"/>
    <w:pPr>
      <w:ind w:left="720"/>
      <w:contextualSpacing/>
    </w:pPr>
  </w:style>
  <w:style w:type="paragraph" w:styleId="a4">
    <w:name w:val="No Spacing"/>
    <w:uiPriority w:val="1"/>
    <w:qFormat/>
    <w:rsid w:val="00172590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mr.gov.ua/uk/miska-vlada/vikonavchi-organi/strukturni-pidrozdili-sumskoji-miskoji-radi/2015-12-10-09-04-48/viddil-z-konkursnikh-torgiv.html" TargetMode="External"/><Relationship Id="rId4" Type="http://schemas.openxmlformats.org/officeDocument/2006/relationships/hyperlink" Target="https://smr.gov.ua/uk/miska-vlada/vikonavchi-organi/strukturni-pidrozdili-sumskoji-miskoji-radi/2015-12-10-09-04-16/upravlinnia-derzhavnoho-arkhitekturno-budivelnoho-kontroli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6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Анна Миколаївна</dc:creator>
  <cp:keywords/>
  <dc:description/>
  <cp:lastModifiedBy>Рикова Вікторія Олександрівна</cp:lastModifiedBy>
  <cp:revision>65</cp:revision>
  <dcterms:created xsi:type="dcterms:W3CDTF">2024-02-16T07:35:00Z</dcterms:created>
  <dcterms:modified xsi:type="dcterms:W3CDTF">2026-03-31T08:47:00Z</dcterms:modified>
</cp:coreProperties>
</file>