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8F" w:rsidRPr="00372177" w:rsidRDefault="00266D8F" w:rsidP="00266D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8"/>
          <w:szCs w:val="22"/>
          <w:lang w:val="en-US"/>
        </w:rPr>
      </w:pPr>
    </w:p>
    <w:tbl>
      <w:tblPr>
        <w:tblStyle w:val="4"/>
        <w:tblpPr w:leftFromText="180" w:rightFromText="180" w:vertAnchor="page" w:horzAnchor="margin" w:tblpY="620"/>
        <w:tblW w:w="97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1276"/>
        <w:gridCol w:w="4229"/>
      </w:tblGrid>
      <w:tr w:rsidR="00266D8F" w:rsidTr="005D1BD9">
        <w:trPr>
          <w:trHeight w:val="999"/>
        </w:trPr>
        <w:tc>
          <w:tcPr>
            <w:tcW w:w="4248" w:type="dxa"/>
            <w:shd w:val="clear" w:color="auto" w:fill="auto"/>
          </w:tcPr>
          <w:p w:rsidR="00266D8F" w:rsidRDefault="00266D8F" w:rsidP="005D1BD9">
            <w:pPr>
              <w:rPr>
                <w:sz w:val="20"/>
                <w:szCs w:val="20"/>
              </w:rPr>
            </w:pPr>
          </w:p>
          <w:p w:rsidR="00266D8F" w:rsidRDefault="00266D8F" w:rsidP="005D1BD9">
            <w:pPr>
              <w:rPr>
                <w:sz w:val="20"/>
                <w:szCs w:val="20"/>
              </w:rPr>
            </w:pPr>
          </w:p>
          <w:p w:rsidR="00266D8F" w:rsidRDefault="00266D8F" w:rsidP="005D1BD9">
            <w:pPr>
              <w:rPr>
                <w:sz w:val="20"/>
                <w:szCs w:val="20"/>
              </w:rPr>
            </w:pPr>
          </w:p>
          <w:p w:rsidR="00266D8F" w:rsidRDefault="00266D8F" w:rsidP="005D1BD9">
            <w:pPr>
              <w:rPr>
                <w:sz w:val="20"/>
                <w:szCs w:val="20"/>
              </w:rPr>
            </w:pPr>
          </w:p>
          <w:p w:rsidR="00266D8F" w:rsidRDefault="00266D8F" w:rsidP="005D1B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6D8F" w:rsidRDefault="00266D8F" w:rsidP="005D1B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91199F" wp14:editId="0C90D2DD">
                  <wp:extent cx="432000" cy="61200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</w:tcPr>
          <w:p w:rsidR="00266D8F" w:rsidRDefault="00266D8F" w:rsidP="005D1BD9">
            <w:pPr>
              <w:jc w:val="center"/>
            </w:pPr>
          </w:p>
          <w:p w:rsidR="00266D8F" w:rsidRDefault="00266D8F" w:rsidP="005D1BD9">
            <w:pPr>
              <w:jc w:val="center"/>
            </w:pPr>
          </w:p>
        </w:tc>
      </w:tr>
    </w:tbl>
    <w:p w:rsidR="00266D8F" w:rsidRDefault="00266D8F" w:rsidP="00266D8F">
      <w:pPr>
        <w:jc w:val="center"/>
        <w:rPr>
          <w:sz w:val="36"/>
          <w:szCs w:val="36"/>
        </w:rPr>
      </w:pPr>
      <w:r>
        <w:rPr>
          <w:sz w:val="36"/>
          <w:szCs w:val="36"/>
        </w:rPr>
        <w:t>Сумська міська рада</w:t>
      </w:r>
    </w:p>
    <w:p w:rsidR="00266D8F" w:rsidRDefault="00266D8F" w:rsidP="00266D8F">
      <w:pPr>
        <w:jc w:val="center"/>
        <w:rPr>
          <w:sz w:val="36"/>
          <w:szCs w:val="36"/>
        </w:rPr>
      </w:pPr>
      <w:r>
        <w:rPr>
          <w:sz w:val="36"/>
          <w:szCs w:val="36"/>
        </w:rPr>
        <w:t>Виконавчий комітет</w:t>
      </w:r>
    </w:p>
    <w:p w:rsidR="00266D8F" w:rsidRDefault="00266D8F" w:rsidP="00266D8F">
      <w:pPr>
        <w:tabs>
          <w:tab w:val="left" w:pos="23106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>РІШЕННЯ</w:t>
      </w:r>
    </w:p>
    <w:tbl>
      <w:tblPr>
        <w:tblStyle w:val="3"/>
        <w:tblW w:w="5387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266D8F" w:rsidTr="005D1BD9">
        <w:tc>
          <w:tcPr>
            <w:tcW w:w="5387" w:type="dxa"/>
          </w:tcPr>
          <w:p w:rsidR="00266D8F" w:rsidRPr="00372177" w:rsidRDefault="00266D8F" w:rsidP="005D1BD9">
            <w:pPr>
              <w:rPr>
                <w:sz w:val="22"/>
                <w:szCs w:val="27"/>
              </w:rPr>
            </w:pPr>
          </w:p>
          <w:p w:rsidR="00266D8F" w:rsidRDefault="00266D8F" w:rsidP="005D1BD9">
            <w:pPr>
              <w:rPr>
                <w:sz w:val="27"/>
                <w:szCs w:val="27"/>
              </w:rPr>
            </w:pPr>
            <w:r>
              <w:rPr>
                <w:sz w:val="28"/>
                <w:szCs w:val="27"/>
              </w:rPr>
              <w:t xml:space="preserve">від 30.04.2026  </w:t>
            </w:r>
            <w:r w:rsidRPr="004B38B9">
              <w:rPr>
                <w:sz w:val="28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1130</w:t>
            </w:r>
          </w:p>
        </w:tc>
      </w:tr>
    </w:tbl>
    <w:p w:rsidR="00266D8F" w:rsidRPr="00372177" w:rsidRDefault="00266D8F" w:rsidP="00266D8F">
      <w:pPr>
        <w:rPr>
          <w:sz w:val="22"/>
        </w:rPr>
      </w:pPr>
    </w:p>
    <w:tbl>
      <w:tblPr>
        <w:tblStyle w:val="2"/>
        <w:tblW w:w="1399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212"/>
        <w:gridCol w:w="5135"/>
      </w:tblGrid>
      <w:tr w:rsidR="00266D8F" w:rsidTr="005D1BD9">
        <w:tc>
          <w:tcPr>
            <w:tcW w:w="4644" w:type="dxa"/>
          </w:tcPr>
          <w:p w:rsidR="00266D8F" w:rsidRPr="0045750A" w:rsidRDefault="00266D8F" w:rsidP="005D1B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закріплення території</w:t>
            </w:r>
            <w:r w:rsidRPr="00892D70">
              <w:rPr>
                <w:b/>
                <w:sz w:val="28"/>
                <w:szCs w:val="28"/>
              </w:rPr>
              <w:t xml:space="preserve"> обслуговування за комунальними закладами </w:t>
            </w:r>
            <w:r>
              <w:rPr>
                <w:b/>
                <w:sz w:val="28"/>
                <w:szCs w:val="28"/>
              </w:rPr>
              <w:t xml:space="preserve">загальної середньої освіти Сумської </w:t>
            </w:r>
            <w:r w:rsidRPr="00892D70">
              <w:rPr>
                <w:b/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4212" w:type="dxa"/>
            <w:shd w:val="clear" w:color="auto" w:fill="auto"/>
          </w:tcPr>
          <w:p w:rsidR="00266D8F" w:rsidRDefault="00266D8F" w:rsidP="005D1BD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  <w:shd w:val="clear" w:color="auto" w:fill="auto"/>
          </w:tcPr>
          <w:p w:rsidR="00266D8F" w:rsidRDefault="00266D8F" w:rsidP="005D1BD9">
            <w:pPr>
              <w:rPr>
                <w:b/>
                <w:sz w:val="28"/>
                <w:szCs w:val="28"/>
              </w:rPr>
            </w:pPr>
          </w:p>
        </w:tc>
      </w:tr>
    </w:tbl>
    <w:p w:rsidR="00266D8F" w:rsidRDefault="00266D8F" w:rsidP="00266D8F">
      <w:pPr>
        <w:shd w:val="clear" w:color="auto" w:fill="FFFFFF"/>
        <w:ind w:right="-6" w:firstLine="708"/>
        <w:jc w:val="both"/>
      </w:pPr>
    </w:p>
    <w:p w:rsidR="00266D8F" w:rsidRDefault="00266D8F" w:rsidP="00266D8F">
      <w:pPr>
        <w:shd w:val="clear" w:color="auto" w:fill="FFFFFF"/>
        <w:ind w:right="-6" w:firstLine="708"/>
        <w:jc w:val="both"/>
        <w:rPr>
          <w:sz w:val="28"/>
          <w:szCs w:val="28"/>
        </w:rPr>
      </w:pPr>
      <w:r w:rsidRPr="00885787">
        <w:rPr>
          <w:sz w:val="28"/>
          <w:szCs w:val="28"/>
        </w:rPr>
        <w:t>З метою забезпечення територіальної доступності для отримання дітьми Сумської міської територіальної громади початкової та базової</w:t>
      </w:r>
      <w:r>
        <w:rPr>
          <w:sz w:val="28"/>
          <w:szCs w:val="28"/>
        </w:rPr>
        <w:t xml:space="preserve"> середньої</w:t>
      </w:r>
      <w:r w:rsidRPr="00885787">
        <w:rPr>
          <w:sz w:val="28"/>
          <w:szCs w:val="28"/>
        </w:rPr>
        <w:t xml:space="preserve"> освіти, відповідно до частини 1 статті 13, абзаців 2, 6 частини 2 статті 66 Закону України «Про освіту», статті 8 Закону України «Про повну загальну середню освіту», Порядку ведення обліку дітей дошкільного, шкільного віку, вихованців та учнів, затвердженого постановою Кабінету Міністрів України від 13.09.2017 року № 684 (зі змінами), </w:t>
      </w:r>
      <w:r>
        <w:rPr>
          <w:sz w:val="28"/>
          <w:szCs w:val="28"/>
        </w:rPr>
        <w:t xml:space="preserve">рішення Сумської міської ради               від 05.08.2024 року № 4974-МР «Про затвердження Перспективного плану трансформації мережі закладів загальної середньої освіти Сумської міської територіальної громади на 2024-2028 роки», </w:t>
      </w:r>
      <w:r w:rsidRPr="00885787">
        <w:rPr>
          <w:sz w:val="28"/>
          <w:szCs w:val="28"/>
        </w:rPr>
        <w:t xml:space="preserve">керуючись статтями 32, 59 Закону України «Про місцеве самоврядування в Україні», </w:t>
      </w:r>
      <w:r w:rsidRPr="00885787">
        <w:rPr>
          <w:b/>
          <w:sz w:val="28"/>
          <w:szCs w:val="28"/>
        </w:rPr>
        <w:t>Виконавчий комітет Сумської міської ради</w:t>
      </w:r>
      <w:r>
        <w:rPr>
          <w:sz w:val="28"/>
          <w:szCs w:val="28"/>
        </w:rPr>
        <w:t xml:space="preserve"> </w:t>
      </w:r>
    </w:p>
    <w:p w:rsidR="00266D8F" w:rsidRPr="00372177" w:rsidRDefault="00266D8F" w:rsidP="00266D8F">
      <w:pPr>
        <w:shd w:val="clear" w:color="auto" w:fill="FFFFFF"/>
        <w:ind w:right="-6" w:firstLine="708"/>
        <w:jc w:val="both"/>
        <w:rPr>
          <w:sz w:val="16"/>
        </w:rPr>
      </w:pPr>
    </w:p>
    <w:p w:rsidR="00266D8F" w:rsidRDefault="00266D8F" w:rsidP="00266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:rsidR="00266D8F" w:rsidRPr="00372177" w:rsidRDefault="00266D8F" w:rsidP="00266D8F">
      <w:pPr>
        <w:shd w:val="clear" w:color="auto" w:fill="FFFFFF"/>
        <w:ind w:right="-6" w:firstLine="708"/>
        <w:jc w:val="both"/>
        <w:rPr>
          <w:sz w:val="16"/>
        </w:rPr>
      </w:pPr>
    </w:p>
    <w:p w:rsidR="00266D8F" w:rsidRPr="008D31FB" w:rsidRDefault="00266D8F" w:rsidP="00266D8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16A29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F16A29">
        <w:rPr>
          <w:color w:val="000000"/>
          <w:sz w:val="28"/>
          <w:szCs w:val="28"/>
        </w:rPr>
        <w:t xml:space="preserve">Закріпити територію обслуговування за закладами </w:t>
      </w:r>
      <w:r>
        <w:rPr>
          <w:color w:val="000000"/>
          <w:sz w:val="28"/>
          <w:szCs w:val="28"/>
        </w:rPr>
        <w:t>загальної середньої освіти</w:t>
      </w:r>
      <w:r w:rsidRPr="00F16A29">
        <w:rPr>
          <w:color w:val="000000"/>
          <w:sz w:val="28"/>
          <w:szCs w:val="28"/>
        </w:rPr>
        <w:t xml:space="preserve">, що належать до комунальної форми власності Сумської міської територіальної громади </w:t>
      </w:r>
      <w:r>
        <w:rPr>
          <w:color w:val="000000"/>
          <w:sz w:val="28"/>
          <w:szCs w:val="28"/>
        </w:rPr>
        <w:t xml:space="preserve">(крім </w:t>
      </w:r>
      <w:r w:rsidRPr="00F16A29">
        <w:rPr>
          <w:color w:val="000000"/>
          <w:sz w:val="28"/>
          <w:szCs w:val="28"/>
        </w:rPr>
        <w:t>спеціальн</w:t>
      </w:r>
      <w:r>
        <w:rPr>
          <w:color w:val="000000"/>
          <w:sz w:val="28"/>
          <w:szCs w:val="28"/>
        </w:rPr>
        <w:t xml:space="preserve">их закладів </w:t>
      </w:r>
      <w:r w:rsidRPr="00F16A29">
        <w:rPr>
          <w:color w:val="000000"/>
          <w:sz w:val="28"/>
          <w:szCs w:val="28"/>
        </w:rPr>
        <w:t>загальної середньої освіти</w:t>
      </w:r>
      <w:r>
        <w:rPr>
          <w:color w:val="000000"/>
          <w:sz w:val="28"/>
          <w:szCs w:val="28"/>
        </w:rPr>
        <w:t>, навчально-реабілітаційних центрів) згідно з додатком.</w:t>
      </w:r>
      <w:r w:rsidRPr="00F16A29">
        <w:rPr>
          <w:color w:val="000000"/>
        </w:rPr>
        <w:t xml:space="preserve"> </w:t>
      </w:r>
    </w:p>
    <w:p w:rsidR="00266D8F" w:rsidRPr="00372177" w:rsidRDefault="00266D8F" w:rsidP="00266D8F">
      <w:pPr>
        <w:shd w:val="clear" w:color="auto" w:fill="FFFFFF"/>
        <w:jc w:val="both"/>
        <w:rPr>
          <w:sz w:val="16"/>
        </w:rPr>
      </w:pPr>
    </w:p>
    <w:p w:rsidR="00266D8F" w:rsidRDefault="00266D8F" w:rsidP="00266D8F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0F01C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Рішення Виконавчого комітету Сумської міської ради </w:t>
      </w:r>
      <w:r>
        <w:rPr>
          <w:sz w:val="28"/>
          <w:szCs w:val="28"/>
        </w:rPr>
        <w:t>від 27.02.2025 № 648</w:t>
      </w:r>
      <w:r w:rsidRPr="005E695F">
        <w:rPr>
          <w:sz w:val="28"/>
          <w:szCs w:val="28"/>
        </w:rPr>
        <w:t xml:space="preserve"> «</w:t>
      </w:r>
      <w:r w:rsidRPr="007F4DA1">
        <w:rPr>
          <w:sz w:val="28"/>
          <w:szCs w:val="28"/>
        </w:rPr>
        <w:t>Про закріплення території обслуговування за комунальними закладами загальної середньої освіти Сумської міської територіальної громади</w:t>
      </w:r>
      <w:r>
        <w:rPr>
          <w:sz w:val="28"/>
          <w:szCs w:val="28"/>
        </w:rPr>
        <w:t>»</w:t>
      </w:r>
      <w:r w:rsidRPr="007F4DA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вважати таким, що втратило чинність. </w:t>
      </w:r>
    </w:p>
    <w:p w:rsidR="00266D8F" w:rsidRPr="00372177" w:rsidRDefault="00266D8F" w:rsidP="00266D8F">
      <w:pPr>
        <w:pStyle w:val="a3"/>
        <w:ind w:firstLine="709"/>
        <w:jc w:val="both"/>
        <w:rPr>
          <w:color w:val="000000"/>
          <w:sz w:val="16"/>
          <w:szCs w:val="28"/>
        </w:rPr>
      </w:pPr>
    </w:p>
    <w:p w:rsidR="00266D8F" w:rsidRPr="00F16A29" w:rsidRDefault="00266D8F" w:rsidP="00266D8F">
      <w:pPr>
        <w:pStyle w:val="a3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F16A29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Контроль за </w:t>
      </w:r>
      <w:r w:rsidRPr="00E971F8">
        <w:rPr>
          <w:sz w:val="28"/>
          <w:szCs w:val="28"/>
        </w:rPr>
        <w:t>виконання</w:t>
      </w:r>
      <w:r>
        <w:rPr>
          <w:sz w:val="28"/>
          <w:szCs w:val="28"/>
        </w:rPr>
        <w:t>м</w:t>
      </w:r>
      <w:r w:rsidRPr="00E971F8">
        <w:rPr>
          <w:sz w:val="28"/>
          <w:szCs w:val="28"/>
        </w:rPr>
        <w:t xml:space="preserve"> цього рішення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>Бикову Р. Ю.</w:t>
      </w:r>
    </w:p>
    <w:p w:rsidR="00266D8F" w:rsidRDefault="00266D8F" w:rsidP="00266D8F">
      <w:pPr>
        <w:jc w:val="both"/>
        <w:rPr>
          <w:sz w:val="28"/>
          <w:szCs w:val="28"/>
        </w:rPr>
      </w:pPr>
    </w:p>
    <w:p w:rsidR="00266D8F" w:rsidRDefault="00266D8F" w:rsidP="00266D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Сумської міської ради                                             Артем КОБЗАР</w:t>
      </w:r>
    </w:p>
    <w:p w:rsidR="00266D8F" w:rsidRPr="00755A32" w:rsidRDefault="00266D8F" w:rsidP="00266D8F">
      <w:pPr>
        <w:rPr>
          <w:b/>
          <w:sz w:val="20"/>
          <w:szCs w:val="28"/>
        </w:rPr>
      </w:pPr>
    </w:p>
    <w:p w:rsidR="00266D8F" w:rsidRDefault="00266D8F" w:rsidP="00266D8F">
      <w:r>
        <w:t>Вербицька 789-777</w:t>
      </w:r>
    </w:p>
    <w:p w:rsidR="001E2E2E" w:rsidRPr="00266D8F" w:rsidRDefault="00266D8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2AF6238E" wp14:editId="3FBECC10">
                <wp:simplePos x="0" y="0"/>
                <wp:positionH relativeFrom="column">
                  <wp:posOffset>1</wp:posOffset>
                </wp:positionH>
                <wp:positionV relativeFrom="paragraph">
                  <wp:posOffset>55896</wp:posOffset>
                </wp:positionV>
                <wp:extent cx="12700" cy="1270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B185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0;margin-top:4.4pt;width:1pt;height:1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15A7549C" wp14:editId="4F65B37F">
                <wp:simplePos x="0" y="0"/>
                <wp:positionH relativeFrom="column">
                  <wp:posOffset>1</wp:posOffset>
                </wp:positionH>
                <wp:positionV relativeFrom="paragraph">
                  <wp:posOffset>5096</wp:posOffset>
                </wp:positionV>
                <wp:extent cx="6057900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E10B5" id="Прямая со стрелкой 11" o:spid="_x0000_s1026" type="#_x0000_t32" style="position:absolute;margin-left:0;margin-top:.4pt;width:477pt;height:1pt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"/>
            </w:pict>
          </mc:Fallback>
        </mc:AlternateContent>
      </w:r>
      <w:r>
        <w:rPr>
          <w:sz w:val="22"/>
          <w:szCs w:val="22"/>
        </w:rPr>
        <w:t xml:space="preserve">Розіслати: Вербицькій Н. В., </w:t>
      </w:r>
      <w:proofErr w:type="spellStart"/>
      <w:r>
        <w:rPr>
          <w:sz w:val="22"/>
          <w:szCs w:val="22"/>
        </w:rPr>
        <w:t>Биковій</w:t>
      </w:r>
      <w:proofErr w:type="spellEnd"/>
      <w:r>
        <w:rPr>
          <w:sz w:val="22"/>
          <w:szCs w:val="22"/>
        </w:rPr>
        <w:t xml:space="preserve"> Р. Ю.</w:t>
      </w:r>
      <w:bookmarkStart w:id="0" w:name="_GoBack"/>
      <w:bookmarkEnd w:id="0"/>
    </w:p>
    <w:sectPr w:rsidR="001E2E2E" w:rsidRPr="0026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AB"/>
    <w:rsid w:val="001E2E2E"/>
    <w:rsid w:val="00266D8F"/>
    <w:rsid w:val="00A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1D09"/>
  <w15:chartTrackingRefBased/>
  <w15:docId w15:val="{0B04E576-ADA2-42B6-92A0-19406E93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D8F"/>
  </w:style>
  <w:style w:type="table" w:customStyle="1" w:styleId="4">
    <w:name w:val="4"/>
    <w:basedOn w:val="a1"/>
    <w:rsid w:val="002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a1"/>
    <w:rsid w:val="002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a1"/>
    <w:rsid w:val="0026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2</cp:revision>
  <dcterms:created xsi:type="dcterms:W3CDTF">2026-05-04T12:13:00Z</dcterms:created>
  <dcterms:modified xsi:type="dcterms:W3CDTF">2026-05-04T12:13:00Z</dcterms:modified>
</cp:coreProperties>
</file>