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56" w:rsidRPr="005D3756" w:rsidRDefault="005D3756" w:rsidP="005D375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3"/>
        <w:gridCol w:w="1245"/>
      </w:tblGrid>
      <w:tr w:rsidR="00AF2AAB" w:rsidRPr="005D3756" w:rsidTr="00AF2AAB">
        <w:trPr>
          <w:trHeight w:val="709"/>
        </w:trPr>
        <w:tc>
          <w:tcPr>
            <w:tcW w:w="4063" w:type="dxa"/>
          </w:tcPr>
          <w:p w:rsidR="00AF2AAB" w:rsidRPr="005D3756" w:rsidRDefault="00AF2AAB" w:rsidP="005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hideMark/>
          </w:tcPr>
          <w:p w:rsidR="00AF2AAB" w:rsidRPr="005D3756" w:rsidRDefault="00AF2AAB" w:rsidP="005D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7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5BB492B" wp14:editId="5CF2F0D4">
                  <wp:extent cx="401955" cy="58293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3756" w:rsidRPr="005D3756" w:rsidRDefault="005D3756" w:rsidP="005D3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56" w:rsidRPr="005D3756" w:rsidRDefault="005D3756" w:rsidP="005D37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D3756"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5D3756" w:rsidRPr="005D3756" w:rsidRDefault="005D3756" w:rsidP="005D375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D375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Виконавчий комітет</w:t>
      </w:r>
    </w:p>
    <w:p w:rsidR="005D3756" w:rsidRPr="005D3756" w:rsidRDefault="005D3756" w:rsidP="005D3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D37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РІШЕННЯ</w:t>
      </w:r>
    </w:p>
    <w:p w:rsidR="00A10544" w:rsidRDefault="00A10544" w:rsidP="00A1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544" w:rsidRDefault="00A10544" w:rsidP="00A1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0C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03.04.2026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</w:t>
      </w:r>
      <w:r w:rsidR="000C013E">
        <w:rPr>
          <w:rFonts w:ascii="Times New Roman" w:eastAsia="Times New Roman" w:hAnsi="Times New Roman" w:cs="Times New Roman"/>
          <w:sz w:val="28"/>
          <w:szCs w:val="28"/>
          <w:lang w:eastAsia="ru-RU"/>
        </w:rPr>
        <w:t>950</w:t>
      </w:r>
      <w:bookmarkStart w:id="0" w:name="_GoBack"/>
      <w:bookmarkEnd w:id="0"/>
    </w:p>
    <w:p w:rsidR="00A10544" w:rsidRDefault="00A10544" w:rsidP="00A1054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A10544" w:rsidTr="00A10544">
        <w:tc>
          <w:tcPr>
            <w:tcW w:w="4678" w:type="dxa"/>
          </w:tcPr>
          <w:p w:rsidR="00A10544" w:rsidRDefault="00A10544">
            <w:pPr>
              <w:pStyle w:val="a3"/>
              <w:tabs>
                <w:tab w:val="left" w:pos="4140"/>
              </w:tabs>
              <w:spacing w:line="256" w:lineRule="auto"/>
              <w:rPr>
                <w:bCs/>
                <w:color w:val="000000"/>
              </w:rPr>
            </w:pPr>
          </w:p>
          <w:p w:rsidR="00A10544" w:rsidRDefault="00A10544">
            <w:pPr>
              <w:pStyle w:val="a3"/>
              <w:tabs>
                <w:tab w:val="left" w:pos="4140"/>
              </w:tabs>
              <w:spacing w:line="25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 внесення змін до рішення  Виконавчого </w:t>
            </w:r>
            <w:r w:rsidR="005D3756">
              <w:rPr>
                <w:b/>
                <w:bCs/>
                <w:color w:val="000000"/>
              </w:rPr>
              <w:t>комітету Сумської міської від 04.03.2026  № 612</w:t>
            </w:r>
            <w:r>
              <w:rPr>
                <w:b/>
                <w:bCs/>
                <w:color w:val="000000"/>
              </w:rPr>
              <w:t xml:space="preserve"> «Про службові жилі приміщення»</w:t>
            </w:r>
          </w:p>
        </w:tc>
        <w:tc>
          <w:tcPr>
            <w:tcW w:w="4678" w:type="dxa"/>
          </w:tcPr>
          <w:p w:rsidR="00A10544" w:rsidRDefault="00A10544">
            <w:pPr>
              <w:pStyle w:val="a3"/>
              <w:tabs>
                <w:tab w:val="left" w:pos="4140"/>
              </w:tabs>
              <w:spacing w:line="256" w:lineRule="auto"/>
              <w:rPr>
                <w:bCs/>
                <w:color w:val="000000"/>
              </w:rPr>
            </w:pPr>
          </w:p>
        </w:tc>
      </w:tr>
    </w:tbl>
    <w:p w:rsidR="00A10544" w:rsidRDefault="00A10544" w:rsidP="00A10544">
      <w:pPr>
        <w:pStyle w:val="Default"/>
        <w:jc w:val="both"/>
        <w:rPr>
          <w:sz w:val="28"/>
          <w:szCs w:val="28"/>
          <w:lang w:val="uk-UA"/>
        </w:rPr>
      </w:pPr>
    </w:p>
    <w:p w:rsidR="00A10544" w:rsidRDefault="00A10544" w:rsidP="00A10544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A10544" w:rsidRDefault="00A10544" w:rsidP="00A1054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метою виправлення технічної помилки у рішенні, керуючись частиною 1 статті 52 Закону України «Про місцеве самоврядування в Україні»,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 Сумської міської ради</w:t>
      </w:r>
    </w:p>
    <w:p w:rsidR="00A10544" w:rsidRDefault="00A10544" w:rsidP="00A105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A10544" w:rsidRDefault="00A10544" w:rsidP="00A105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ВИРІШИВ:</w:t>
      </w:r>
    </w:p>
    <w:p w:rsidR="00A10544" w:rsidRDefault="00A10544" w:rsidP="00A105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A10544" w:rsidRDefault="00A10544" w:rsidP="00A105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рішення виконавчого комі</w:t>
      </w:r>
      <w:r w:rsidR="005D3756">
        <w:rPr>
          <w:rFonts w:ascii="Times New Roman" w:hAnsi="Times New Roman" w:cs="Times New Roman"/>
          <w:sz w:val="28"/>
          <w:szCs w:val="28"/>
        </w:rPr>
        <w:t>тету Сумської міської ради від 04.03.2026 № 612</w:t>
      </w:r>
      <w:r>
        <w:rPr>
          <w:rFonts w:ascii="Times New Roman" w:hAnsi="Times New Roman" w:cs="Times New Roman"/>
          <w:sz w:val="28"/>
          <w:szCs w:val="28"/>
        </w:rPr>
        <w:t xml:space="preserve"> «Про службові жилі приміщенн</w:t>
      </w:r>
      <w:r w:rsidR="005D3756">
        <w:rPr>
          <w:rFonts w:ascii="Times New Roman" w:hAnsi="Times New Roman" w:cs="Times New Roman"/>
          <w:sz w:val="28"/>
          <w:szCs w:val="28"/>
        </w:rPr>
        <w:t>я», а саме: у пункті 2 – слова та цифри «квартиру № 22» замінити на слова та цифри «квартиру № 22 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10544" w:rsidRDefault="00A10544" w:rsidP="00A10544">
      <w:pPr>
        <w:jc w:val="both"/>
        <w:rPr>
          <w:sz w:val="28"/>
          <w:szCs w:val="28"/>
        </w:rPr>
      </w:pPr>
    </w:p>
    <w:p w:rsidR="00A10544" w:rsidRDefault="00A10544" w:rsidP="00A10544">
      <w:pPr>
        <w:jc w:val="both"/>
        <w:rPr>
          <w:sz w:val="28"/>
          <w:szCs w:val="28"/>
        </w:rPr>
      </w:pPr>
    </w:p>
    <w:p w:rsidR="00A10544" w:rsidRDefault="00A10544" w:rsidP="00A10544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544" w:rsidRDefault="00A10544" w:rsidP="00A1054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Сумської міської ради                                              Артем КОБЗАР</w:t>
      </w:r>
    </w:p>
    <w:p w:rsidR="00A10544" w:rsidRDefault="00A10544" w:rsidP="00A1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544" w:rsidRDefault="00A10544" w:rsidP="00A1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E8" w:rsidRDefault="00FD51E8"/>
    <w:sectPr w:rsidR="00FD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53"/>
    <w:rsid w:val="000C013E"/>
    <w:rsid w:val="00433653"/>
    <w:rsid w:val="005D3756"/>
    <w:rsid w:val="00A10544"/>
    <w:rsid w:val="00AF2AAB"/>
    <w:rsid w:val="00F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8391"/>
  <w15:chartTrackingRefBased/>
  <w15:docId w15:val="{24071FC2-3551-40FE-8101-A9C18965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105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105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10544"/>
    <w:pPr>
      <w:ind w:left="720"/>
      <w:contextualSpacing/>
    </w:pPr>
  </w:style>
  <w:style w:type="paragraph" w:customStyle="1" w:styleId="Default">
    <w:name w:val="Default"/>
    <w:uiPriority w:val="99"/>
    <w:rsid w:val="00A105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D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Альона Леонідівна</dc:creator>
  <cp:keywords/>
  <dc:description/>
  <cp:lastModifiedBy>Куценко Альона Леонідівна</cp:lastModifiedBy>
  <cp:revision>3</cp:revision>
  <cp:lastPrinted>2026-03-26T12:37:00Z</cp:lastPrinted>
  <dcterms:created xsi:type="dcterms:W3CDTF">2026-03-26T11:52:00Z</dcterms:created>
  <dcterms:modified xsi:type="dcterms:W3CDTF">2026-04-14T05:52:00Z</dcterms:modified>
</cp:coreProperties>
</file>