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72A" w:rsidRDefault="002D372A" w:rsidP="002D372A">
      <w:pPr>
        <w:pStyle w:val="1"/>
        <w:jc w:val="center"/>
        <w:rPr>
          <w:rFonts w:ascii="Times New Roman" w:eastAsia="Calibri" w:hAnsi="Times New Roman"/>
          <w:sz w:val="36"/>
          <w:szCs w:val="36"/>
          <w:lang w:val="uk-UA"/>
        </w:rPr>
      </w:pPr>
      <w:r>
        <w:rPr>
          <w:rFonts w:eastAsia="Calibri"/>
          <w:noProof/>
          <w:lang w:val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page">
              <wp:posOffset>3889375</wp:posOffset>
            </wp:positionH>
            <wp:positionV relativeFrom="paragraph">
              <wp:posOffset>228600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/>
          <w:sz w:val="36"/>
          <w:szCs w:val="36"/>
          <w:lang w:val="uk-UA"/>
        </w:rPr>
        <w:t>РОЗПОРЯДЖЕННЯ</w:t>
      </w:r>
    </w:p>
    <w:p w:rsidR="002D372A" w:rsidRDefault="002D372A" w:rsidP="002D372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МІСЬКОГО ГОЛОВИ</w:t>
      </w:r>
    </w:p>
    <w:p w:rsidR="002D372A" w:rsidRDefault="002D372A" w:rsidP="002D372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2D372A" w:rsidRDefault="002D372A" w:rsidP="002D372A">
      <w:pPr>
        <w:jc w:val="center"/>
        <w:rPr>
          <w:sz w:val="27"/>
          <w:szCs w:val="27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2D372A" w:rsidTr="002D372A">
        <w:tc>
          <w:tcPr>
            <w:tcW w:w="4968" w:type="dxa"/>
            <w:hideMark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968"/>
            </w:tblGrid>
            <w:tr w:rsidR="002D372A">
              <w:tc>
                <w:tcPr>
                  <w:tcW w:w="4968" w:type="dxa"/>
                  <w:hideMark/>
                </w:tcPr>
                <w:p w:rsidR="002D372A" w:rsidRDefault="002D372A">
                  <w:pPr>
                    <w:ind w:left="-108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від 13.06.2016  № 184-Р        </w:t>
                  </w:r>
                </w:p>
              </w:tc>
            </w:tr>
          </w:tbl>
          <w:p w:rsidR="002D372A" w:rsidRDefault="002D372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D372A" w:rsidTr="002D372A">
        <w:tc>
          <w:tcPr>
            <w:tcW w:w="4968" w:type="dxa"/>
          </w:tcPr>
          <w:p w:rsidR="002D372A" w:rsidRDefault="002D372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2D372A" w:rsidRDefault="002D372A" w:rsidP="002D372A">
      <w:pPr>
        <w:rPr>
          <w:vanish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2D372A" w:rsidTr="002D372A">
        <w:trPr>
          <w:trHeight w:val="932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372A" w:rsidRDefault="002D372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Про участь провідних спортсменів та тренера міста у відкритому всеукраїнському турнірі зі стрільби з класичного луку </w:t>
            </w:r>
          </w:p>
        </w:tc>
      </w:tr>
    </w:tbl>
    <w:p w:rsidR="002D372A" w:rsidRDefault="002D372A" w:rsidP="002D372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dxa"/>
        <w:tblLayout w:type="fixed"/>
        <w:tblLook w:val="01E0" w:firstRow="1" w:lastRow="1" w:firstColumn="1" w:lastColumn="1" w:noHBand="0" w:noVBand="0"/>
      </w:tblPr>
      <w:tblGrid>
        <w:gridCol w:w="4644"/>
        <w:gridCol w:w="4642"/>
        <w:gridCol w:w="37"/>
      </w:tblGrid>
      <w:tr w:rsidR="002D372A" w:rsidRPr="002D372A" w:rsidTr="002D372A">
        <w:trPr>
          <w:trHeight w:val="358"/>
        </w:trPr>
        <w:tc>
          <w:tcPr>
            <w:tcW w:w="9323" w:type="dxa"/>
            <w:gridSpan w:val="3"/>
            <w:hideMark/>
          </w:tcPr>
          <w:p w:rsidR="002D372A" w:rsidRDefault="002D372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          На виконання рішення Сумської міської ради від 24 грудня           2015 року № 174-МР </w:t>
            </w:r>
            <w:r>
              <w:rPr>
                <w:color w:val="000000"/>
                <w:spacing w:val="2"/>
                <w:sz w:val="28"/>
                <w:szCs w:val="28"/>
                <w:lang w:val="uk-UA"/>
              </w:rPr>
              <w:t>«</w:t>
            </w:r>
            <w:r>
              <w:rPr>
                <w:sz w:val="28"/>
                <w:szCs w:val="28"/>
                <w:lang w:val="uk-UA"/>
              </w:rPr>
              <w:t xml:space="preserve">Про програму «Фізична культура і спорт міста Суми на 2016 – 2018 роки» </w:t>
            </w:r>
            <w:r>
              <w:rPr>
                <w:color w:val="000000"/>
                <w:spacing w:val="2"/>
                <w:sz w:val="28"/>
                <w:szCs w:val="28"/>
                <w:lang w:val="uk-UA"/>
              </w:rPr>
              <w:t>(завдання 1, підпрограма 1)</w:t>
            </w:r>
            <w:r>
              <w:rPr>
                <w:sz w:val="28"/>
                <w:szCs w:val="28"/>
                <w:lang w:val="uk-UA"/>
              </w:rPr>
              <w:t>, керуючись пунктом 20 частини четвертої статті 42 Закону України «Про місцеве самоврядування в Україні»:</w:t>
            </w:r>
          </w:p>
        </w:tc>
      </w:tr>
      <w:tr w:rsidR="002D372A" w:rsidRPr="002D372A" w:rsidTr="002D372A">
        <w:trPr>
          <w:trHeight w:val="342"/>
        </w:trPr>
        <w:tc>
          <w:tcPr>
            <w:tcW w:w="9323" w:type="dxa"/>
            <w:gridSpan w:val="3"/>
          </w:tcPr>
          <w:p w:rsidR="002D372A" w:rsidRDefault="002D372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D372A" w:rsidRPr="002D372A" w:rsidTr="002D372A">
        <w:trPr>
          <w:trHeight w:val="342"/>
        </w:trPr>
        <w:tc>
          <w:tcPr>
            <w:tcW w:w="9323" w:type="dxa"/>
            <w:gridSpan w:val="3"/>
          </w:tcPr>
          <w:p w:rsidR="002D372A" w:rsidRDefault="002D372A" w:rsidP="00084C69">
            <w:pPr>
              <w:numPr>
                <w:ilvl w:val="0"/>
                <w:numId w:val="1"/>
              </w:numPr>
              <w:tabs>
                <w:tab w:val="num" w:pos="0"/>
                <w:tab w:val="left" w:pos="1080"/>
                <w:tab w:val="num" w:pos="1504"/>
              </w:tabs>
              <w:ind w:left="0" w:firstLine="7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Відділу у справах молоді та спорту Сумської міської ради (</w:t>
            </w:r>
            <w:r>
              <w:rPr>
                <w:sz w:val="27"/>
                <w:szCs w:val="27"/>
                <w:lang w:val="uk-UA"/>
              </w:rPr>
              <w:t>Мотречко В.В.</w:t>
            </w:r>
            <w:r>
              <w:rPr>
                <w:sz w:val="28"/>
                <w:szCs w:val="28"/>
                <w:lang w:val="uk-UA"/>
              </w:rPr>
              <w:t xml:space="preserve">) забезпечити участь з 20 по 25 червня 2016 року                     8 провідних спортсменів міста та тренера у відкритому всеукраїнському турнірі зі стрільби з класичного луку, який відбудеться в місті Львові. </w:t>
            </w:r>
          </w:p>
          <w:p w:rsidR="002D372A" w:rsidRDefault="002D372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D372A" w:rsidRPr="002D372A" w:rsidTr="002D372A">
        <w:trPr>
          <w:trHeight w:val="342"/>
        </w:trPr>
        <w:tc>
          <w:tcPr>
            <w:tcW w:w="9323" w:type="dxa"/>
            <w:gridSpan w:val="3"/>
          </w:tcPr>
          <w:p w:rsidR="002D372A" w:rsidRDefault="002D372A" w:rsidP="00084C69">
            <w:pPr>
              <w:numPr>
                <w:ilvl w:val="0"/>
                <w:numId w:val="1"/>
              </w:numPr>
              <w:tabs>
                <w:tab w:val="num" w:pos="0"/>
                <w:tab w:val="left" w:pos="1080"/>
                <w:tab w:val="num" w:pos="1504"/>
              </w:tabs>
              <w:ind w:left="0" w:firstLine="7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Департаменту фінансів, економіки та інвестицій Сумської міської ради (Липова С.А.) забезпечити фінансування в сумі 9328 (дев’ять тисяч триста двадцять вісім) грн. 97 копійок на участь у змаганнях, передбачені в міському бюджеті по КТКВК 130102 (кошторис додається).</w:t>
            </w:r>
          </w:p>
          <w:p w:rsidR="002D372A" w:rsidRDefault="002D372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D372A" w:rsidTr="002D372A">
        <w:trPr>
          <w:trHeight w:val="342"/>
        </w:trPr>
        <w:tc>
          <w:tcPr>
            <w:tcW w:w="9323" w:type="dxa"/>
            <w:gridSpan w:val="3"/>
          </w:tcPr>
          <w:p w:rsidR="002D372A" w:rsidRDefault="002D372A" w:rsidP="00084C69">
            <w:pPr>
              <w:numPr>
                <w:ilvl w:val="0"/>
                <w:numId w:val="1"/>
              </w:numPr>
              <w:tabs>
                <w:tab w:val="left" w:pos="-180"/>
                <w:tab w:val="num" w:pos="0"/>
                <w:tab w:val="left" w:pos="1080"/>
                <w:tab w:val="num" w:pos="1504"/>
              </w:tabs>
              <w:ind w:left="0" w:firstLine="7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Відділу бухгалтерського обліку та звітності Сумської міської ради (Костенко О.А.)  здійснити розрахунки по відділу у справах молоді та спорту згідно з наданими документами.</w:t>
            </w:r>
          </w:p>
          <w:p w:rsidR="002D372A" w:rsidRDefault="002D372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D372A" w:rsidTr="002D372A">
        <w:trPr>
          <w:trHeight w:val="342"/>
        </w:trPr>
        <w:tc>
          <w:tcPr>
            <w:tcW w:w="9323" w:type="dxa"/>
            <w:gridSpan w:val="3"/>
          </w:tcPr>
          <w:p w:rsidR="002D372A" w:rsidRDefault="002D372A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4. </w:t>
            </w:r>
            <w:r>
              <w:rPr>
                <w:sz w:val="28"/>
                <w:szCs w:val="28"/>
                <w:lang w:val="uk-UA"/>
              </w:rPr>
              <w:t>Організацію виконання даного розпорядження покласти на секретаря міської ради Баранова А.В.</w:t>
            </w:r>
          </w:p>
          <w:p w:rsidR="002D372A" w:rsidRDefault="002D37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D372A" w:rsidRDefault="002D37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D372A" w:rsidRDefault="002D372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D372A" w:rsidRDefault="002D372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D372A" w:rsidTr="002D372A">
        <w:trPr>
          <w:trHeight w:val="342"/>
        </w:trPr>
        <w:tc>
          <w:tcPr>
            <w:tcW w:w="9323" w:type="dxa"/>
            <w:gridSpan w:val="3"/>
          </w:tcPr>
          <w:p w:rsidR="002D372A" w:rsidRDefault="002D372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Міський голова</w:t>
            </w:r>
            <w:r>
              <w:rPr>
                <w:sz w:val="28"/>
                <w:szCs w:val="28"/>
                <w:lang w:val="uk-UA"/>
              </w:rPr>
              <w:t xml:space="preserve">                                                           </w:t>
            </w:r>
            <w:r>
              <w:rPr>
                <w:b/>
                <w:bCs/>
                <w:sz w:val="28"/>
                <w:szCs w:val="28"/>
                <w:lang w:val="uk-UA"/>
              </w:rPr>
              <w:t>О.М. Лисенко</w:t>
            </w:r>
          </w:p>
          <w:p w:rsidR="002D372A" w:rsidRDefault="002D372A">
            <w:pPr>
              <w:jc w:val="both"/>
              <w:rPr>
                <w:sz w:val="16"/>
                <w:szCs w:val="16"/>
                <w:lang w:val="uk-UA"/>
              </w:rPr>
            </w:pPr>
          </w:p>
          <w:p w:rsidR="002D372A" w:rsidRDefault="002D372A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D372A" w:rsidTr="002D372A">
        <w:trPr>
          <w:trHeight w:val="342"/>
        </w:trPr>
        <w:tc>
          <w:tcPr>
            <w:tcW w:w="9323" w:type="dxa"/>
            <w:gridSpan w:val="3"/>
            <w:hideMark/>
          </w:tcPr>
          <w:p w:rsidR="002D372A" w:rsidRDefault="002D372A">
            <w:pPr>
              <w:pBdr>
                <w:bottom w:val="single" w:sz="12" w:space="1" w:color="auto"/>
              </w:pBd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lastRenderedPageBreak/>
              <w:t>Мотречко 700511</w:t>
            </w:r>
          </w:p>
          <w:p w:rsidR="002D372A" w:rsidRDefault="002D372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Розіслати: Баранову А.В., Костенко О.А., Липовій С.А., Мотречко В.В. </w:t>
            </w:r>
          </w:p>
        </w:tc>
      </w:tr>
      <w:tr w:rsidR="002D372A" w:rsidTr="002D372A">
        <w:trPr>
          <w:gridBefore w:val="1"/>
          <w:gridAfter w:val="1"/>
          <w:wBefore w:w="4644" w:type="dxa"/>
          <w:wAfter w:w="37" w:type="dxa"/>
        </w:trPr>
        <w:tc>
          <w:tcPr>
            <w:tcW w:w="4642" w:type="dxa"/>
          </w:tcPr>
          <w:p w:rsidR="002D372A" w:rsidRDefault="002D37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D372A" w:rsidRDefault="002D37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D372A" w:rsidRDefault="002D37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D372A" w:rsidRDefault="002D37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Додаток </w:t>
            </w:r>
          </w:p>
          <w:p w:rsidR="002D372A" w:rsidRDefault="002D37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розпорядження міського голови від                                 №</w:t>
            </w:r>
          </w:p>
          <w:p w:rsidR="002D372A" w:rsidRDefault="002D372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D372A" w:rsidTr="002D372A">
        <w:trPr>
          <w:gridBefore w:val="1"/>
          <w:gridAfter w:val="1"/>
          <w:wBefore w:w="4644" w:type="dxa"/>
          <w:wAfter w:w="37" w:type="dxa"/>
        </w:trPr>
        <w:tc>
          <w:tcPr>
            <w:tcW w:w="4642" w:type="dxa"/>
          </w:tcPr>
          <w:p w:rsidR="002D372A" w:rsidRDefault="002D372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2D372A" w:rsidRDefault="002D372A" w:rsidP="002D372A">
      <w:pPr>
        <w:rPr>
          <w:sz w:val="28"/>
          <w:szCs w:val="28"/>
          <w:lang w:val="uk-UA"/>
        </w:rPr>
      </w:pPr>
    </w:p>
    <w:p w:rsidR="002D372A" w:rsidRDefault="002D372A" w:rsidP="002D372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СПИСОК </w:t>
      </w:r>
    </w:p>
    <w:p w:rsidR="002D372A" w:rsidRDefault="002D372A" w:rsidP="002D372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учасників </w:t>
      </w:r>
      <w:r>
        <w:rPr>
          <w:b/>
          <w:bCs/>
          <w:sz w:val="28"/>
          <w:szCs w:val="28"/>
          <w:lang w:val="uk-UA"/>
        </w:rPr>
        <w:t>відкритого всеукраїнського турніру</w:t>
      </w:r>
    </w:p>
    <w:p w:rsidR="002D372A" w:rsidRDefault="002D372A" w:rsidP="002D372A">
      <w:pPr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зі стрільби з класичного луку</w:t>
      </w:r>
    </w:p>
    <w:p w:rsidR="002D372A" w:rsidRDefault="002D372A" w:rsidP="002D372A">
      <w:pPr>
        <w:jc w:val="center"/>
        <w:rPr>
          <w:sz w:val="28"/>
          <w:szCs w:val="28"/>
          <w:lang w:val="uk-UA"/>
        </w:rPr>
      </w:pPr>
    </w:p>
    <w:p w:rsidR="002D372A" w:rsidRDefault="002D372A" w:rsidP="002D372A">
      <w:pPr>
        <w:jc w:val="center"/>
        <w:rPr>
          <w:sz w:val="28"/>
          <w:szCs w:val="28"/>
          <w:lang w:val="uk-UA"/>
        </w:rPr>
      </w:pPr>
    </w:p>
    <w:p w:rsidR="002D372A" w:rsidRDefault="002D372A" w:rsidP="002D372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Літовцева</w:t>
      </w:r>
      <w:proofErr w:type="spellEnd"/>
      <w:r>
        <w:rPr>
          <w:sz w:val="28"/>
          <w:szCs w:val="28"/>
          <w:lang w:val="uk-UA"/>
        </w:rPr>
        <w:t xml:space="preserve"> Вероніка Євгеніївна</w:t>
      </w:r>
    </w:p>
    <w:p w:rsidR="002D372A" w:rsidRDefault="002D372A" w:rsidP="002D372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Скачок Олександр Миколайович </w:t>
      </w:r>
    </w:p>
    <w:p w:rsidR="002D372A" w:rsidRDefault="002D372A" w:rsidP="002D372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Стегній</w:t>
      </w:r>
      <w:proofErr w:type="spellEnd"/>
      <w:r>
        <w:rPr>
          <w:sz w:val="28"/>
          <w:szCs w:val="28"/>
          <w:lang w:val="uk-UA"/>
        </w:rPr>
        <w:t xml:space="preserve"> Денис Костянтинович</w:t>
      </w:r>
    </w:p>
    <w:p w:rsidR="002D372A" w:rsidRDefault="002D372A" w:rsidP="002D372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Лісняк</w:t>
      </w:r>
      <w:proofErr w:type="spellEnd"/>
      <w:r>
        <w:rPr>
          <w:sz w:val="28"/>
          <w:szCs w:val="28"/>
          <w:lang w:val="uk-UA"/>
        </w:rPr>
        <w:t xml:space="preserve"> Владислав Ігоревич</w:t>
      </w:r>
    </w:p>
    <w:p w:rsidR="002D372A" w:rsidRDefault="002D372A" w:rsidP="002D372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Кривич Юлія Валентинівна</w:t>
      </w:r>
    </w:p>
    <w:p w:rsidR="002D372A" w:rsidRDefault="002D372A" w:rsidP="002D372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Таранова Дар’я Володимирівна</w:t>
      </w:r>
    </w:p>
    <w:p w:rsidR="002D372A" w:rsidRDefault="002D372A" w:rsidP="002D372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Корінченко</w:t>
      </w:r>
      <w:proofErr w:type="spellEnd"/>
      <w:r>
        <w:rPr>
          <w:sz w:val="28"/>
          <w:szCs w:val="28"/>
          <w:lang w:val="uk-UA"/>
        </w:rPr>
        <w:t xml:space="preserve"> Костянтин Віталійович</w:t>
      </w:r>
    </w:p>
    <w:p w:rsidR="002D372A" w:rsidRDefault="002D372A" w:rsidP="002D372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Родіонова Поліна Сергіївна</w:t>
      </w:r>
    </w:p>
    <w:p w:rsidR="002D372A" w:rsidRDefault="002D372A" w:rsidP="002D372A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Солоненко</w:t>
      </w:r>
      <w:proofErr w:type="spellEnd"/>
      <w:r>
        <w:rPr>
          <w:sz w:val="28"/>
          <w:szCs w:val="28"/>
          <w:lang w:val="uk-UA"/>
        </w:rPr>
        <w:t xml:space="preserve"> Євгеній Васильович – відповідальний за безпеку спортсменів у відрядженні. </w:t>
      </w:r>
    </w:p>
    <w:p w:rsidR="002D372A" w:rsidRDefault="002D372A" w:rsidP="002D372A">
      <w:pPr>
        <w:jc w:val="both"/>
        <w:rPr>
          <w:sz w:val="28"/>
          <w:szCs w:val="28"/>
          <w:lang w:val="uk-UA"/>
        </w:rPr>
      </w:pPr>
    </w:p>
    <w:p w:rsidR="002D372A" w:rsidRDefault="002D372A" w:rsidP="002D372A">
      <w:pPr>
        <w:ind w:left="360"/>
        <w:jc w:val="both"/>
        <w:rPr>
          <w:sz w:val="28"/>
          <w:szCs w:val="28"/>
          <w:lang w:val="uk-UA"/>
        </w:rPr>
      </w:pPr>
    </w:p>
    <w:p w:rsidR="002D372A" w:rsidRDefault="002D372A" w:rsidP="002D372A">
      <w:pPr>
        <w:ind w:left="360"/>
        <w:jc w:val="both"/>
        <w:rPr>
          <w:sz w:val="28"/>
          <w:szCs w:val="28"/>
          <w:lang w:val="uk-UA"/>
        </w:rPr>
      </w:pPr>
    </w:p>
    <w:p w:rsidR="002D372A" w:rsidRDefault="002D372A" w:rsidP="002D372A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Начальник відділу </w:t>
      </w:r>
    </w:p>
    <w:p w:rsidR="002D372A" w:rsidRDefault="002D372A" w:rsidP="002D372A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справах молоді та спорту                                          В.В. Мотречко</w:t>
      </w:r>
    </w:p>
    <w:p w:rsidR="002D372A" w:rsidRDefault="002D372A" w:rsidP="002D372A">
      <w:pPr>
        <w:ind w:left="360"/>
        <w:jc w:val="both"/>
        <w:rPr>
          <w:sz w:val="28"/>
          <w:szCs w:val="28"/>
          <w:lang w:val="uk-UA"/>
        </w:rPr>
      </w:pPr>
    </w:p>
    <w:p w:rsidR="002D372A" w:rsidRDefault="002D372A" w:rsidP="002D372A">
      <w:pPr>
        <w:ind w:left="360"/>
        <w:jc w:val="both"/>
        <w:rPr>
          <w:sz w:val="28"/>
          <w:szCs w:val="28"/>
          <w:lang w:val="uk-UA"/>
        </w:rPr>
      </w:pPr>
    </w:p>
    <w:p w:rsidR="002D372A" w:rsidRDefault="002D372A" w:rsidP="002D372A">
      <w:pPr>
        <w:ind w:left="360"/>
        <w:jc w:val="both"/>
        <w:rPr>
          <w:sz w:val="28"/>
          <w:szCs w:val="28"/>
          <w:lang w:val="uk-UA"/>
        </w:rPr>
      </w:pPr>
    </w:p>
    <w:p w:rsidR="002D372A" w:rsidRDefault="002D372A" w:rsidP="002D372A">
      <w:pPr>
        <w:ind w:left="360"/>
        <w:jc w:val="both"/>
        <w:rPr>
          <w:sz w:val="28"/>
          <w:szCs w:val="28"/>
          <w:lang w:val="uk-UA"/>
        </w:rPr>
      </w:pPr>
    </w:p>
    <w:p w:rsidR="002D372A" w:rsidRDefault="002D372A" w:rsidP="002D372A">
      <w:pPr>
        <w:ind w:left="360"/>
        <w:jc w:val="both"/>
        <w:rPr>
          <w:sz w:val="28"/>
          <w:szCs w:val="28"/>
          <w:lang w:val="uk-UA"/>
        </w:rPr>
      </w:pPr>
    </w:p>
    <w:p w:rsidR="002D372A" w:rsidRDefault="002D372A" w:rsidP="002D372A">
      <w:pPr>
        <w:ind w:left="360"/>
        <w:jc w:val="both"/>
        <w:rPr>
          <w:sz w:val="28"/>
          <w:szCs w:val="28"/>
          <w:lang w:val="uk-UA"/>
        </w:rPr>
      </w:pPr>
    </w:p>
    <w:p w:rsidR="002D372A" w:rsidRDefault="002D372A" w:rsidP="002D372A">
      <w:pPr>
        <w:ind w:left="360"/>
        <w:jc w:val="both"/>
        <w:rPr>
          <w:sz w:val="28"/>
          <w:szCs w:val="28"/>
          <w:lang w:val="uk-UA"/>
        </w:rPr>
      </w:pPr>
    </w:p>
    <w:p w:rsidR="002D372A" w:rsidRDefault="002D372A" w:rsidP="002D372A">
      <w:pPr>
        <w:ind w:left="360"/>
        <w:jc w:val="both"/>
        <w:rPr>
          <w:sz w:val="28"/>
          <w:szCs w:val="28"/>
          <w:lang w:val="uk-UA"/>
        </w:rPr>
      </w:pPr>
    </w:p>
    <w:p w:rsidR="002D372A" w:rsidRDefault="002D372A" w:rsidP="002D372A">
      <w:pPr>
        <w:ind w:left="360"/>
        <w:jc w:val="both"/>
        <w:rPr>
          <w:sz w:val="28"/>
          <w:szCs w:val="28"/>
          <w:lang w:val="uk-UA"/>
        </w:rPr>
      </w:pPr>
    </w:p>
    <w:p w:rsidR="002D372A" w:rsidRDefault="002D372A" w:rsidP="002D372A">
      <w:pPr>
        <w:ind w:left="360"/>
        <w:jc w:val="both"/>
        <w:rPr>
          <w:sz w:val="28"/>
          <w:szCs w:val="28"/>
          <w:lang w:val="uk-UA"/>
        </w:rPr>
      </w:pPr>
    </w:p>
    <w:p w:rsidR="002D372A" w:rsidRDefault="002D372A" w:rsidP="002D372A">
      <w:pPr>
        <w:jc w:val="both"/>
        <w:rPr>
          <w:sz w:val="28"/>
          <w:szCs w:val="28"/>
          <w:lang w:val="uk-UA"/>
        </w:rPr>
      </w:pPr>
    </w:p>
    <w:p w:rsidR="002D372A" w:rsidRDefault="002D372A" w:rsidP="002D372A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2D372A" w:rsidRDefault="002D372A" w:rsidP="002D372A">
      <w:pPr>
        <w:ind w:left="360"/>
        <w:jc w:val="both"/>
        <w:rPr>
          <w:sz w:val="28"/>
          <w:szCs w:val="28"/>
          <w:lang w:val="uk-UA"/>
        </w:rPr>
      </w:pPr>
    </w:p>
    <w:p w:rsidR="002D372A" w:rsidRDefault="002D372A" w:rsidP="002D372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Додаток</w:t>
      </w:r>
    </w:p>
    <w:p w:rsidR="002D372A" w:rsidRDefault="002D372A" w:rsidP="002D372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 розпорядження міського голови</w:t>
      </w:r>
    </w:p>
    <w:p w:rsidR="002D372A" w:rsidRDefault="002D372A" w:rsidP="002D372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від                             №</w:t>
      </w:r>
    </w:p>
    <w:p w:rsidR="002D372A" w:rsidRDefault="002D372A" w:rsidP="002D372A">
      <w:pPr>
        <w:jc w:val="both"/>
        <w:rPr>
          <w:sz w:val="28"/>
          <w:szCs w:val="28"/>
          <w:lang w:val="uk-UA"/>
        </w:rPr>
      </w:pPr>
    </w:p>
    <w:p w:rsidR="002D372A" w:rsidRDefault="002D372A" w:rsidP="002D372A">
      <w:pPr>
        <w:jc w:val="both"/>
        <w:rPr>
          <w:sz w:val="28"/>
          <w:szCs w:val="28"/>
          <w:lang w:val="uk-UA"/>
        </w:rPr>
      </w:pPr>
    </w:p>
    <w:p w:rsidR="002D372A" w:rsidRDefault="002D372A" w:rsidP="002D372A">
      <w:pPr>
        <w:pStyle w:val="4"/>
        <w:jc w:val="center"/>
        <w:rPr>
          <w:rFonts w:eastAsia="Calibri"/>
          <w:b/>
          <w:bCs/>
          <w:lang w:val="uk-UA"/>
        </w:rPr>
      </w:pPr>
      <w:r>
        <w:rPr>
          <w:rFonts w:eastAsia="Calibri"/>
          <w:b/>
          <w:bCs/>
          <w:lang w:val="uk-UA"/>
        </w:rPr>
        <w:t>К О Ш Т О Р И С</w:t>
      </w:r>
    </w:p>
    <w:p w:rsidR="002D372A" w:rsidRDefault="002D372A" w:rsidP="002D372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витрат на участь у відкритому всеукраїнському турнірі зі стрільби з класичного луку</w:t>
      </w:r>
    </w:p>
    <w:p w:rsidR="002D372A" w:rsidRDefault="002D372A" w:rsidP="002D372A">
      <w:pPr>
        <w:jc w:val="center"/>
        <w:rPr>
          <w:b/>
          <w:bCs/>
          <w:sz w:val="28"/>
          <w:szCs w:val="28"/>
          <w:lang w:val="uk-UA"/>
        </w:rPr>
      </w:pPr>
    </w:p>
    <w:p w:rsidR="002D372A" w:rsidRDefault="002D372A" w:rsidP="002D372A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87"/>
        <w:gridCol w:w="720"/>
        <w:gridCol w:w="2581"/>
      </w:tblGrid>
      <w:tr w:rsidR="002D372A" w:rsidTr="002D372A">
        <w:tc>
          <w:tcPr>
            <w:tcW w:w="5987" w:type="dxa"/>
            <w:hideMark/>
          </w:tcPr>
          <w:p w:rsidR="002D372A" w:rsidRDefault="002D372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КЕКВ 2240:</w:t>
            </w:r>
          </w:p>
          <w:p w:rsidR="002D372A" w:rsidRDefault="002D37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Проїзд м. Суми – м. Львів – м. Суми</w:t>
            </w:r>
          </w:p>
          <w:p w:rsidR="002D372A" w:rsidRDefault="002D37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9 </w:t>
            </w:r>
            <w:proofErr w:type="spellStart"/>
            <w:r>
              <w:rPr>
                <w:sz w:val="28"/>
                <w:szCs w:val="28"/>
                <w:lang w:val="uk-UA"/>
              </w:rPr>
              <w:t>чол</w:t>
            </w:r>
            <w:proofErr w:type="spellEnd"/>
            <w:r>
              <w:rPr>
                <w:sz w:val="28"/>
                <w:szCs w:val="28"/>
                <w:lang w:val="uk-UA"/>
              </w:rPr>
              <w:t>. х 300,00 грн. х 2 сторони</w:t>
            </w:r>
          </w:p>
        </w:tc>
        <w:tc>
          <w:tcPr>
            <w:tcW w:w="720" w:type="dxa"/>
          </w:tcPr>
          <w:p w:rsidR="002D372A" w:rsidRDefault="002D37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D372A" w:rsidRDefault="002D37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D372A" w:rsidRDefault="002D37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2581" w:type="dxa"/>
          </w:tcPr>
          <w:p w:rsidR="002D372A" w:rsidRDefault="002D372A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2D372A" w:rsidRDefault="002D372A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2D372A" w:rsidRDefault="002D372A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5400,00 грн.</w:t>
            </w:r>
          </w:p>
        </w:tc>
      </w:tr>
      <w:tr w:rsidR="002D372A" w:rsidTr="002D372A">
        <w:tc>
          <w:tcPr>
            <w:tcW w:w="5987" w:type="dxa"/>
          </w:tcPr>
          <w:p w:rsidR="002D372A" w:rsidRDefault="002D372A">
            <w:pPr>
              <w:rPr>
                <w:sz w:val="28"/>
                <w:szCs w:val="28"/>
                <w:lang w:val="uk-UA"/>
              </w:rPr>
            </w:pPr>
          </w:p>
          <w:p w:rsidR="002D372A" w:rsidRDefault="002D37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Добові по Україні </w:t>
            </w:r>
          </w:p>
          <w:p w:rsidR="002D372A" w:rsidRDefault="002D37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9 </w:t>
            </w:r>
            <w:proofErr w:type="spellStart"/>
            <w:r>
              <w:rPr>
                <w:sz w:val="28"/>
                <w:szCs w:val="28"/>
                <w:lang w:val="uk-UA"/>
              </w:rPr>
              <w:t>чол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х 6 </w:t>
            </w:r>
            <w:proofErr w:type="spellStart"/>
            <w:r>
              <w:rPr>
                <w:sz w:val="28"/>
                <w:szCs w:val="28"/>
                <w:lang w:val="uk-UA"/>
              </w:rPr>
              <w:t>дн</w:t>
            </w:r>
            <w:proofErr w:type="spellEnd"/>
            <w:r>
              <w:rPr>
                <w:sz w:val="28"/>
                <w:szCs w:val="28"/>
                <w:lang w:val="uk-UA"/>
              </w:rPr>
              <w:t>. х 30,00 грн.</w:t>
            </w:r>
          </w:p>
        </w:tc>
        <w:tc>
          <w:tcPr>
            <w:tcW w:w="720" w:type="dxa"/>
          </w:tcPr>
          <w:p w:rsidR="002D372A" w:rsidRDefault="002D37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D372A" w:rsidRDefault="002D37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D372A" w:rsidRDefault="002D37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2581" w:type="dxa"/>
          </w:tcPr>
          <w:p w:rsidR="002D372A" w:rsidRDefault="002D372A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2D372A" w:rsidRDefault="002D372A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2D372A" w:rsidRDefault="002D372A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1620,00 грн.</w:t>
            </w:r>
          </w:p>
        </w:tc>
      </w:tr>
      <w:tr w:rsidR="002D372A" w:rsidTr="002D372A">
        <w:tc>
          <w:tcPr>
            <w:tcW w:w="5987" w:type="dxa"/>
          </w:tcPr>
          <w:p w:rsidR="002D372A" w:rsidRDefault="002D372A">
            <w:pPr>
              <w:rPr>
                <w:sz w:val="28"/>
                <w:szCs w:val="28"/>
                <w:lang w:val="uk-UA"/>
              </w:rPr>
            </w:pPr>
          </w:p>
          <w:p w:rsidR="002D372A" w:rsidRDefault="002D37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Проживання </w:t>
            </w:r>
          </w:p>
          <w:p w:rsidR="002D372A" w:rsidRDefault="002D37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9 </w:t>
            </w:r>
            <w:proofErr w:type="spellStart"/>
            <w:r>
              <w:rPr>
                <w:sz w:val="28"/>
                <w:szCs w:val="28"/>
                <w:lang w:val="uk-UA"/>
              </w:rPr>
              <w:t>чол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х 3 </w:t>
            </w:r>
            <w:proofErr w:type="spellStart"/>
            <w:r>
              <w:rPr>
                <w:sz w:val="28"/>
                <w:szCs w:val="28"/>
                <w:lang w:val="uk-UA"/>
              </w:rPr>
              <w:t>дн</w:t>
            </w:r>
            <w:proofErr w:type="spellEnd"/>
            <w:r>
              <w:rPr>
                <w:sz w:val="28"/>
                <w:szCs w:val="28"/>
                <w:lang w:val="uk-UA"/>
              </w:rPr>
              <w:t>. х 85,00 грн.</w:t>
            </w:r>
          </w:p>
        </w:tc>
        <w:tc>
          <w:tcPr>
            <w:tcW w:w="720" w:type="dxa"/>
          </w:tcPr>
          <w:p w:rsidR="002D372A" w:rsidRDefault="002D37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D372A" w:rsidRDefault="002D37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D372A" w:rsidRDefault="002D37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2581" w:type="dxa"/>
          </w:tcPr>
          <w:p w:rsidR="002D372A" w:rsidRDefault="002D372A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2D372A" w:rsidRDefault="002D372A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2D372A" w:rsidRDefault="002D372A">
            <w:pPr>
              <w:jc w:val="right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2295,00 грн.</w:t>
            </w:r>
          </w:p>
        </w:tc>
      </w:tr>
      <w:tr w:rsidR="002D372A" w:rsidTr="002D372A">
        <w:tc>
          <w:tcPr>
            <w:tcW w:w="5987" w:type="dxa"/>
            <w:hideMark/>
          </w:tcPr>
          <w:p w:rsidR="002D372A" w:rsidRDefault="002D372A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720" w:type="dxa"/>
          </w:tcPr>
          <w:p w:rsidR="002D372A" w:rsidRDefault="002D37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81" w:type="dxa"/>
          </w:tcPr>
          <w:p w:rsidR="002D372A" w:rsidRDefault="002D372A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9315,00 грн.</w:t>
            </w:r>
          </w:p>
          <w:p w:rsidR="002D372A" w:rsidRDefault="002D372A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2D372A" w:rsidTr="002D372A">
        <w:tc>
          <w:tcPr>
            <w:tcW w:w="5987" w:type="dxa"/>
            <w:hideMark/>
          </w:tcPr>
          <w:p w:rsidR="002D372A" w:rsidRDefault="002D37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Послуги банку за отримання готівки</w:t>
            </w:r>
          </w:p>
        </w:tc>
        <w:tc>
          <w:tcPr>
            <w:tcW w:w="720" w:type="dxa"/>
            <w:hideMark/>
          </w:tcPr>
          <w:p w:rsidR="002D372A" w:rsidRDefault="002D37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2581" w:type="dxa"/>
            <w:hideMark/>
          </w:tcPr>
          <w:p w:rsidR="002D372A" w:rsidRDefault="002D372A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13,97 грн.</w:t>
            </w:r>
          </w:p>
        </w:tc>
      </w:tr>
      <w:tr w:rsidR="002D372A" w:rsidTr="002D372A">
        <w:tc>
          <w:tcPr>
            <w:tcW w:w="5987" w:type="dxa"/>
          </w:tcPr>
          <w:p w:rsidR="002D372A" w:rsidRDefault="002D372A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720" w:type="dxa"/>
          </w:tcPr>
          <w:p w:rsidR="002D372A" w:rsidRDefault="002D372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81" w:type="dxa"/>
          </w:tcPr>
          <w:p w:rsidR="002D372A" w:rsidRDefault="002D372A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2D372A" w:rsidTr="002D372A">
        <w:tc>
          <w:tcPr>
            <w:tcW w:w="5987" w:type="dxa"/>
            <w:hideMark/>
          </w:tcPr>
          <w:p w:rsidR="002D372A" w:rsidRDefault="002D372A">
            <w:pPr>
              <w:jc w:val="right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720" w:type="dxa"/>
          </w:tcPr>
          <w:p w:rsidR="002D372A" w:rsidRDefault="002D372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81" w:type="dxa"/>
            <w:hideMark/>
          </w:tcPr>
          <w:p w:rsidR="002D372A" w:rsidRDefault="002D372A">
            <w:pPr>
              <w:jc w:val="right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9328,97 грн.</w:t>
            </w:r>
          </w:p>
        </w:tc>
      </w:tr>
      <w:tr w:rsidR="002D372A" w:rsidTr="002D372A">
        <w:tc>
          <w:tcPr>
            <w:tcW w:w="5987" w:type="dxa"/>
          </w:tcPr>
          <w:p w:rsidR="002D372A" w:rsidRDefault="002D372A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720" w:type="dxa"/>
          </w:tcPr>
          <w:p w:rsidR="002D372A" w:rsidRDefault="002D372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81" w:type="dxa"/>
          </w:tcPr>
          <w:p w:rsidR="002D372A" w:rsidRDefault="002D372A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2D372A" w:rsidTr="002D372A">
        <w:trPr>
          <w:trHeight w:val="1419"/>
        </w:trPr>
        <w:tc>
          <w:tcPr>
            <w:tcW w:w="9288" w:type="dxa"/>
            <w:gridSpan w:val="3"/>
          </w:tcPr>
          <w:p w:rsidR="002D372A" w:rsidRDefault="002D372A">
            <w:pPr>
              <w:tabs>
                <w:tab w:val="left" w:pos="4482"/>
                <w:tab w:val="left" w:pos="9359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2D372A" w:rsidRDefault="002D372A">
            <w:pPr>
              <w:tabs>
                <w:tab w:val="left" w:pos="4482"/>
                <w:tab w:val="left" w:pos="9359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(дев’ять тисяч триста двадцять вісім гривень 97 копійок)</w:t>
            </w:r>
          </w:p>
          <w:p w:rsidR="002D372A" w:rsidRDefault="002D372A">
            <w:pPr>
              <w:tabs>
                <w:tab w:val="left" w:pos="4482"/>
                <w:tab w:val="left" w:pos="9359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2D372A" w:rsidRDefault="002D372A">
            <w:pPr>
              <w:tabs>
                <w:tab w:val="left" w:pos="4482"/>
                <w:tab w:val="left" w:pos="9359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2D372A" w:rsidRDefault="002D372A">
            <w:pPr>
              <w:tabs>
                <w:tab w:val="left" w:pos="4482"/>
                <w:tab w:val="left" w:pos="9359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2D372A" w:rsidRDefault="002D372A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Начальник відділу </w:t>
            </w:r>
          </w:p>
          <w:p w:rsidR="002D372A" w:rsidRDefault="002D372A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у справах молоді та спорту                                          В.В. Мотречко</w:t>
            </w:r>
          </w:p>
        </w:tc>
      </w:tr>
    </w:tbl>
    <w:p w:rsidR="002D372A" w:rsidRDefault="002D372A" w:rsidP="002D372A">
      <w:pPr>
        <w:jc w:val="center"/>
        <w:rPr>
          <w:sz w:val="28"/>
          <w:szCs w:val="28"/>
          <w:lang w:val="uk-UA"/>
        </w:rPr>
      </w:pPr>
    </w:p>
    <w:p w:rsidR="002D372A" w:rsidRDefault="002D372A" w:rsidP="002D372A">
      <w:pPr>
        <w:rPr>
          <w:lang w:val="uk-UA"/>
        </w:rPr>
      </w:pPr>
    </w:p>
    <w:p w:rsidR="002D372A" w:rsidRDefault="002D372A" w:rsidP="002D372A">
      <w:pPr>
        <w:rPr>
          <w:lang w:val="uk-UA"/>
        </w:rPr>
      </w:pPr>
    </w:p>
    <w:p w:rsidR="00794817" w:rsidRPr="002D372A" w:rsidRDefault="00794817">
      <w:pPr>
        <w:rPr>
          <w:lang w:val="uk-UA"/>
        </w:rPr>
      </w:pPr>
    </w:p>
    <w:sectPr w:rsidR="00794817" w:rsidRPr="002D3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713F1"/>
    <w:multiLevelType w:val="hybridMultilevel"/>
    <w:tmpl w:val="40A45516"/>
    <w:lvl w:ilvl="0" w:tplc="C71C1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 w:tplc="5980FF7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F2833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9FAE5F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C5E8CE7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39BAF0F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47AE503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CD26A5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FDD4775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 w15:restartNumberingAfterBreak="0">
    <w:nsid w:val="69FB0357"/>
    <w:multiLevelType w:val="hybridMultilevel"/>
    <w:tmpl w:val="ED7C3C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DA"/>
    <w:rsid w:val="002D372A"/>
    <w:rsid w:val="00794817"/>
    <w:rsid w:val="00E0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C9C66BD"/>
  <w15:chartTrackingRefBased/>
  <w15:docId w15:val="{BFB2F8F0-7544-4D1A-BDDF-361384FE6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72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372A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rsid w:val="002D372A"/>
    <w:pPr>
      <w:keepNext/>
      <w:jc w:val="both"/>
      <w:outlineLvl w:val="3"/>
    </w:pPr>
    <w:rPr>
      <w:rFonts w:eastAsia="Times New Roman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372A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40">
    <w:name w:val="Заголовок 4 Знак"/>
    <w:basedOn w:val="a0"/>
    <w:link w:val="4"/>
    <w:semiHidden/>
    <w:rsid w:val="002D372A"/>
    <w:rPr>
      <w:rFonts w:ascii="Times New Roman" w:eastAsia="Times New Roman" w:hAnsi="Times New Roma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2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Шуліпа Ольга Василівна</dc:creator>
  <cp:keywords/>
  <dc:description/>
  <cp:lastModifiedBy>Шуліпа Ольга Василівна</cp:lastModifiedBy>
  <cp:revision>2</cp:revision>
  <dcterms:created xsi:type="dcterms:W3CDTF">2019-05-30T08:25:00Z</dcterms:created>
  <dcterms:modified xsi:type="dcterms:W3CDTF">2019-05-30T08:26:00Z</dcterms:modified>
</cp:coreProperties>
</file>