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60" w:rsidRPr="003101A1" w:rsidRDefault="00061960" w:rsidP="00386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061960" w:rsidRPr="003101A1" w:rsidRDefault="00061960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white"/>
        </w:rPr>
      </w:pPr>
    </w:p>
    <w:p w:rsidR="00061960" w:rsidRPr="003101A1" w:rsidRDefault="00061960" w:rsidP="009857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061960" w:rsidRPr="003101A1" w:rsidRDefault="00061960" w:rsidP="009857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розпорядження міського голови</w:t>
      </w:r>
    </w:p>
    <w:p w:rsidR="00061960" w:rsidRPr="003101A1" w:rsidRDefault="00061960" w:rsidP="0098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01.09.2016 </w:t>
      </w:r>
      <w:r w:rsidRPr="003101A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268-Р</w:t>
      </w:r>
    </w:p>
    <w:p w:rsidR="00061960" w:rsidRPr="003101A1" w:rsidRDefault="00061960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061960" w:rsidRPr="003101A1" w:rsidRDefault="00061960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Склад</w:t>
      </w:r>
    </w:p>
    <w:p w:rsidR="00061960" w:rsidRPr="003101A1" w:rsidRDefault="00061960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3101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 xml:space="preserve">організаційного комітету </w:t>
      </w:r>
      <w:r w:rsidRPr="003101A1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 проведення</w:t>
      </w:r>
    </w:p>
    <w:p w:rsidR="00061960" w:rsidRPr="003101A1" w:rsidRDefault="00061960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відкритого творчого конкурсу відеопромороликів</w:t>
      </w:r>
    </w:p>
    <w:p w:rsidR="00061960" w:rsidRPr="003101A1" w:rsidRDefault="00061960" w:rsidP="00DE1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«Суми. Погляд сумчан»</w:t>
      </w:r>
    </w:p>
    <w:p w:rsidR="00061960" w:rsidRPr="003101A1" w:rsidRDefault="00061960" w:rsidP="00DE1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686"/>
        <w:gridCol w:w="559"/>
        <w:gridCol w:w="5110"/>
      </w:tblGrid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960" w:rsidRPr="00542FF0">
        <w:trPr>
          <w:trHeight w:val="9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Кохан 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директор департаменту комунікацій та інформаційної політики,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  <w:t xml:space="preserve"> голова</w:t>
            </w: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  <w:t xml:space="preserve"> конкурсної комісії;</w:t>
            </w: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960" w:rsidRPr="003A3128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uk-UA"/>
              </w:rPr>
              <w:t>Фесенко</w:t>
            </w:r>
          </w:p>
          <w:p w:rsidR="0006196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 Юріївна</w:t>
            </w:r>
          </w:p>
          <w:p w:rsidR="00061960" w:rsidRPr="00386B2E" w:rsidRDefault="00061960" w:rsidP="00386B2E">
            <w:pPr>
              <w:rPr>
                <w:rFonts w:ascii="Times New Roman" w:hAnsi="Times New Roman" w:cs="Times New Roman"/>
              </w:rPr>
            </w:pPr>
          </w:p>
          <w:p w:rsidR="00061960" w:rsidRDefault="00061960" w:rsidP="00386B2E">
            <w:pPr>
              <w:rPr>
                <w:rFonts w:ascii="Times New Roman" w:hAnsi="Times New Roman" w:cs="Times New Roman"/>
              </w:rPr>
            </w:pPr>
          </w:p>
          <w:p w:rsidR="00061960" w:rsidRDefault="00061960" w:rsidP="00386B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31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Ткачова</w:t>
            </w:r>
          </w:p>
          <w:p w:rsidR="00061960" w:rsidRPr="003A3128" w:rsidRDefault="00061960" w:rsidP="003A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Маргарита Валентинівна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06196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1960" w:rsidRPr="003A3128" w:rsidRDefault="00061960" w:rsidP="003A3128">
            <w:pPr>
              <w:rPr>
                <w:rFonts w:ascii="Times New Roman" w:hAnsi="Times New Roman" w:cs="Times New Roman"/>
              </w:rPr>
            </w:pPr>
          </w:p>
          <w:p w:rsidR="00061960" w:rsidRPr="003A3128" w:rsidRDefault="00061960" w:rsidP="003A3128">
            <w:pPr>
              <w:rPr>
                <w:rFonts w:ascii="Times New Roman" w:hAnsi="Times New Roman" w:cs="Times New Roman"/>
              </w:rPr>
            </w:pPr>
          </w:p>
          <w:p w:rsidR="00061960" w:rsidRDefault="00061960" w:rsidP="003A3128">
            <w:pPr>
              <w:rPr>
                <w:rFonts w:ascii="Times New Roman" w:hAnsi="Times New Roman" w:cs="Times New Roman"/>
              </w:rPr>
            </w:pPr>
          </w:p>
          <w:p w:rsidR="00061960" w:rsidRPr="003A3128" w:rsidRDefault="00061960" w:rsidP="003A3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КУ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Агенція промоції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Сумської міської ради,</w:t>
            </w:r>
          </w:p>
          <w:p w:rsidR="0006196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конкурсної комісії.</w:t>
            </w:r>
          </w:p>
          <w:p w:rsidR="0006196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6196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61960" w:rsidRPr="003A3128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3A31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оловний спеціаліст відділу «Прес-служба» управління комуні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кацій та інформаційного забез</w:t>
            </w:r>
            <w:r w:rsidRPr="003A31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печення департаменту комуні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кацій та інформаційної політики,</w:t>
            </w:r>
          </w:p>
          <w:p w:rsidR="0006196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секретар конкурсної комісії;</w:t>
            </w:r>
          </w:p>
          <w:p w:rsidR="0006196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061960" w:rsidRPr="003A3128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01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Члени комітету:</w:t>
      </w: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Баранов </w:t>
      </w:r>
    </w:p>
    <w:p w:rsidR="00061960" w:rsidRPr="003A3128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12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Андрій Володимирович         -       секретар міської ради;</w:t>
      </w:r>
    </w:p>
    <w:p w:rsidR="00061960" w:rsidRPr="003101A1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686"/>
        <w:gridCol w:w="557"/>
        <w:gridCol w:w="10"/>
        <w:gridCol w:w="5103"/>
      </w:tblGrid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Криштоп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режисер ТОВ «ТРК «Академ Т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(за згодою) </w:t>
            </w: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Миленкова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Римма 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іноземних мов Навчально-наукового інституту бізнес-технологій «УАБС» СумДУ, куратор галереї 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згодою);</w:t>
            </w: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Цибульська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культури та туризму Сумської міської ради;</w:t>
            </w: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Якубенко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Лариса Леонідівна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Національної ради України з питань телебачення і радіомовлення у Сумській області (за згодою)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Оніщенко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режисер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категорії Сумської філії НТКУ «Сумська регіональна дирекція» 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960" w:rsidRPr="00542FF0">
        <w:trPr>
          <w:trHeight w:val="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61960" w:rsidRPr="00542FF0">
        <w:trPr>
          <w:trHeight w:val="2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Тихенко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60" w:rsidRPr="00542FF0" w:rsidRDefault="00061960" w:rsidP="001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фотограф, куратор виставкової зали 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Філантроп</w:t>
            </w:r>
            <w:r w:rsidRPr="00542F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42F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згодою);</w:t>
            </w:r>
          </w:p>
        </w:tc>
      </w:tr>
    </w:tbl>
    <w:p w:rsidR="00061960" w:rsidRPr="003101A1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     А.В.Баранов</w:t>
      </w: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1960" w:rsidRDefault="00061960" w:rsidP="0017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061960" w:rsidSect="00DE1CD1">
      <w:pgSz w:w="12240" w:h="15840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537"/>
    <w:rsid w:val="00022560"/>
    <w:rsid w:val="00061960"/>
    <w:rsid w:val="000C11CC"/>
    <w:rsid w:val="00103EEF"/>
    <w:rsid w:val="001208E3"/>
    <w:rsid w:val="001219CA"/>
    <w:rsid w:val="00174537"/>
    <w:rsid w:val="0019195E"/>
    <w:rsid w:val="00195948"/>
    <w:rsid w:val="001A6BD4"/>
    <w:rsid w:val="001B537D"/>
    <w:rsid w:val="0021305D"/>
    <w:rsid w:val="00234E1B"/>
    <w:rsid w:val="002537B3"/>
    <w:rsid w:val="00287F9A"/>
    <w:rsid w:val="003101A1"/>
    <w:rsid w:val="00350E36"/>
    <w:rsid w:val="00386B2E"/>
    <w:rsid w:val="003965D0"/>
    <w:rsid w:val="003A3128"/>
    <w:rsid w:val="003B6F05"/>
    <w:rsid w:val="003C20CE"/>
    <w:rsid w:val="003C6848"/>
    <w:rsid w:val="003D352F"/>
    <w:rsid w:val="00453AE2"/>
    <w:rsid w:val="004B76BE"/>
    <w:rsid w:val="00542FF0"/>
    <w:rsid w:val="00595C7D"/>
    <w:rsid w:val="005D6B01"/>
    <w:rsid w:val="00655A21"/>
    <w:rsid w:val="006B4A19"/>
    <w:rsid w:val="007044D6"/>
    <w:rsid w:val="0076288F"/>
    <w:rsid w:val="008508CD"/>
    <w:rsid w:val="008815EE"/>
    <w:rsid w:val="009857D1"/>
    <w:rsid w:val="009A7C9F"/>
    <w:rsid w:val="009B3388"/>
    <w:rsid w:val="00A13AFA"/>
    <w:rsid w:val="00AD42B1"/>
    <w:rsid w:val="00AE279F"/>
    <w:rsid w:val="00B53670"/>
    <w:rsid w:val="00BF6E66"/>
    <w:rsid w:val="00C71B11"/>
    <w:rsid w:val="00CE542B"/>
    <w:rsid w:val="00DD59E1"/>
    <w:rsid w:val="00DE1CD1"/>
    <w:rsid w:val="00E10B69"/>
    <w:rsid w:val="00E533E6"/>
    <w:rsid w:val="00E65408"/>
    <w:rsid w:val="00EA00BD"/>
    <w:rsid w:val="00EE7C45"/>
    <w:rsid w:val="00F2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3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5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45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5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236</Words>
  <Characters>1349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2</cp:revision>
  <cp:lastPrinted>2016-08-09T08:30:00Z</cp:lastPrinted>
  <dcterms:created xsi:type="dcterms:W3CDTF">2016-09-02T08:18:00Z</dcterms:created>
  <dcterms:modified xsi:type="dcterms:W3CDTF">2016-09-02T08:18:00Z</dcterms:modified>
</cp:coreProperties>
</file>