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Look w:val="01E0"/>
      </w:tblPr>
      <w:tblGrid>
        <w:gridCol w:w="4501"/>
        <w:gridCol w:w="903"/>
        <w:gridCol w:w="4286"/>
      </w:tblGrid>
      <w:tr w:rsidR="0067630F" w:rsidRPr="00173E20">
        <w:trPr>
          <w:trHeight w:val="1151"/>
          <w:jc w:val="center"/>
        </w:trPr>
        <w:tc>
          <w:tcPr>
            <w:tcW w:w="4504" w:type="dxa"/>
          </w:tcPr>
          <w:p w:rsidR="0067630F" w:rsidRPr="00F91D3D" w:rsidRDefault="0067630F">
            <w:pPr>
              <w:pStyle w:val="Header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7630F" w:rsidRPr="00F91D3D" w:rsidRDefault="0067630F">
            <w:pPr>
              <w:pStyle w:val="Header"/>
              <w:rPr>
                <w:sz w:val="12"/>
                <w:szCs w:val="12"/>
              </w:rPr>
            </w:pPr>
            <w:r w:rsidRPr="00173E2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1.5pt;height:45pt;visibility:visible">
                  <v:imagedata r:id="rId4" o:title=""/>
                </v:shape>
              </w:pict>
            </w:r>
          </w:p>
        </w:tc>
        <w:tc>
          <w:tcPr>
            <w:tcW w:w="4289" w:type="dxa"/>
          </w:tcPr>
          <w:p w:rsidR="0067630F" w:rsidRPr="00F91D3D" w:rsidRDefault="0067630F">
            <w:pPr>
              <w:pStyle w:val="Header"/>
              <w:jc w:val="right"/>
            </w:pPr>
          </w:p>
        </w:tc>
      </w:tr>
    </w:tbl>
    <w:p w:rsidR="0067630F" w:rsidRPr="00F91D3D" w:rsidRDefault="0067630F" w:rsidP="00F91D3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91D3D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:rsidR="0067630F" w:rsidRPr="00F91D3D" w:rsidRDefault="0067630F" w:rsidP="00F91D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1D3D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67630F" w:rsidRPr="00F91D3D" w:rsidRDefault="0067630F" w:rsidP="00F91D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1D3D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67630F" w:rsidRPr="00F91D3D" w:rsidRDefault="0067630F" w:rsidP="00BA00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630F" w:rsidRPr="004500C1" w:rsidRDefault="0067630F" w:rsidP="00BA00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00A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19.10.</w:t>
      </w:r>
      <w:r w:rsidRPr="00BA00A9">
        <w:rPr>
          <w:rFonts w:ascii="Times New Roman" w:hAnsi="Times New Roman" w:cs="Times New Roman"/>
          <w:sz w:val="28"/>
          <w:szCs w:val="28"/>
        </w:rPr>
        <w:t>2016  №</w:t>
      </w:r>
      <w:r w:rsidRPr="00BA0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315-Р</w:t>
      </w:r>
    </w:p>
    <w:p w:rsidR="0067630F" w:rsidRPr="00721CBF" w:rsidRDefault="0067630F" w:rsidP="00BA00A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062"/>
      </w:tblGrid>
      <w:tr w:rsidR="0067630F" w:rsidRPr="00173E20">
        <w:tc>
          <w:tcPr>
            <w:tcW w:w="6062" w:type="dxa"/>
          </w:tcPr>
          <w:p w:rsidR="0067630F" w:rsidRPr="00173E20" w:rsidRDefault="0067630F" w:rsidP="00173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3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Pr="00173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внесення змін до розпорядження міського голови від 14.06.2016 року №189-Р</w:t>
            </w:r>
          </w:p>
          <w:p w:rsidR="0067630F" w:rsidRPr="00173E20" w:rsidRDefault="0067630F" w:rsidP="00173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3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«Про створення постійно діючої контрольної комісії з питань перевірки комунальних підприємств та установ Сумської міської ради, а також моніторингу фінансово-господарської діяльності інших суб'єктів господарювання,в статутних капіталах яких є частка майна територіальної громади міста Суми»</w:t>
            </w:r>
          </w:p>
          <w:p w:rsidR="0067630F" w:rsidRPr="00173E20" w:rsidRDefault="0067630F" w:rsidP="00173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7630F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29B">
        <w:rPr>
          <w:rFonts w:ascii="Times New Roman" w:hAnsi="Times New Roman" w:cs="Times New Roman"/>
          <w:sz w:val="28"/>
          <w:szCs w:val="28"/>
          <w:lang w:val="uk-UA"/>
        </w:rPr>
        <w:t>У з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технічною помилкою</w:t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ст.42 Закону України«Про місцеве самоврядування в Україні» внести зміни до розпорядженняміського голови від 14.06.2016 року №189-Р  «</w:t>
      </w:r>
      <w:r w:rsidRPr="0052529B">
        <w:rPr>
          <w:rFonts w:ascii="Times New Roman" w:hAnsi="Times New Roman" w:cs="Times New Roman"/>
          <w:sz w:val="28"/>
          <w:szCs w:val="28"/>
          <w:lang w:val="uk-UA"/>
        </w:rPr>
        <w:t>Про створення постійно діючоїконтрольн</w:t>
      </w:r>
      <w:bookmarkStart w:id="0" w:name="_GoBack"/>
      <w:bookmarkEnd w:id="0"/>
      <w:r w:rsidRPr="0052529B">
        <w:rPr>
          <w:rFonts w:ascii="Times New Roman" w:hAnsi="Times New Roman" w:cs="Times New Roman"/>
          <w:sz w:val="28"/>
          <w:szCs w:val="28"/>
          <w:lang w:val="uk-UA"/>
        </w:rPr>
        <w:t>ої комісії з питань перевіркикомунальних підприємств та установ Сумської міської ради, а такожмоніторингу фінансово-господарської діяльності інших суб'єктів господарювання,в статутних капіталах яких є частка майнатериторіальної громади міста Суми</w:t>
      </w:r>
      <w:r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67630F" w:rsidRDefault="0067630F" w:rsidP="009625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630F" w:rsidRDefault="0067630F" w:rsidP="009625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B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>.Пункт 1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 викласти в новій редакції:</w:t>
      </w:r>
    </w:p>
    <w:p w:rsidR="0067630F" w:rsidRDefault="0067630F" w:rsidP="009625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«1.</w:t>
      </w:r>
      <w:r w:rsidRPr="002D2CB6">
        <w:rPr>
          <w:rFonts w:ascii="Times New Roman" w:hAnsi="Times New Roman" w:cs="Times New Roman"/>
          <w:sz w:val="28"/>
          <w:szCs w:val="28"/>
          <w:lang w:val="uk-UA"/>
        </w:rPr>
        <w:t>Створити постійно діючу контрольну комісію з питань перевірки комунальних підприємств та установ Сумської міської ради, а також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Суми, та затвердити її склад згідно додатку 1.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7630F" w:rsidRDefault="0067630F" w:rsidP="009625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9625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2D2CB6" w:rsidRDefault="0067630F" w:rsidP="009625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B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.У пункті 3 розпорядження</w:t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словосполучення  «департаментаналітики та контролю Сумської міської ради» замінити словосполученням«департамент комунікацій та інформаційної політики Сумської міської ради».</w:t>
      </w:r>
    </w:p>
    <w:p w:rsidR="0067630F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B52736" w:rsidRDefault="0067630F" w:rsidP="0096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962535" w:rsidRDefault="0067630F" w:rsidP="00B527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25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О.М.Лисенко    </w:t>
      </w:r>
    </w:p>
    <w:p w:rsidR="0067630F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2D2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D2CB6">
        <w:rPr>
          <w:rFonts w:ascii="Times New Roman" w:hAnsi="Times New Roman" w:cs="Times New Roman"/>
          <w:sz w:val="20"/>
          <w:szCs w:val="20"/>
          <w:lang w:val="uk-UA"/>
        </w:rPr>
        <w:t>Комаров Ю.В. 700-570</w:t>
      </w:r>
    </w:p>
    <w:p w:rsidR="0067630F" w:rsidRPr="002D2CB6" w:rsidRDefault="0067630F" w:rsidP="002D2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D2CB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2CB6">
        <w:rPr>
          <w:rFonts w:ascii="Times New Roman" w:hAnsi="Times New Roman" w:cs="Times New Roman"/>
          <w:sz w:val="20"/>
          <w:szCs w:val="20"/>
          <w:lang w:val="uk-UA"/>
        </w:rPr>
        <w:t>Розіслати за списком керівникам структурних підрозділів,комунальних підприємств та установ</w:t>
      </w: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Default="0067630F" w:rsidP="00B5273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736">
        <w:rPr>
          <w:rFonts w:ascii="Times New Roman" w:hAnsi="Times New Roman" w:cs="Times New Roman"/>
          <w:sz w:val="28"/>
          <w:szCs w:val="28"/>
          <w:lang w:val="uk-UA"/>
        </w:rPr>
        <w:t>Помічник міського голови</w:t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  <w:t>Ю.В.Комаров</w:t>
      </w: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736">
        <w:rPr>
          <w:rFonts w:ascii="Times New Roman" w:hAnsi="Times New Roman" w:cs="Times New Roman"/>
          <w:sz w:val="28"/>
          <w:szCs w:val="28"/>
          <w:lang w:val="uk-UA"/>
        </w:rPr>
        <w:t>Начальник  правового  управління</w:t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  <w:t>О.В.Чайченко</w:t>
      </w: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B52736" w:rsidRDefault="0067630F" w:rsidP="00962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736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 роботи</w:t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736">
        <w:rPr>
          <w:rFonts w:ascii="Times New Roman" w:hAnsi="Times New Roman" w:cs="Times New Roman"/>
          <w:sz w:val="28"/>
          <w:szCs w:val="28"/>
          <w:lang w:val="uk-UA"/>
        </w:rPr>
        <w:tab/>
        <w:t>Л.В.Моша</w:t>
      </w:r>
    </w:p>
    <w:p w:rsidR="0067630F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736">
        <w:rPr>
          <w:rFonts w:ascii="Times New Roman" w:hAnsi="Times New Roman" w:cs="Times New Roman"/>
          <w:sz w:val="28"/>
          <w:szCs w:val="28"/>
          <w:lang w:val="uk-UA"/>
        </w:rPr>
        <w:t>та контролю</w:t>
      </w:r>
    </w:p>
    <w:p w:rsidR="0067630F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962535" w:rsidRDefault="0067630F" w:rsidP="009625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253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</w:t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2535">
        <w:rPr>
          <w:rFonts w:ascii="Times New Roman" w:hAnsi="Times New Roman" w:cs="Times New Roman"/>
          <w:sz w:val="28"/>
          <w:szCs w:val="28"/>
          <w:lang w:val="uk-UA"/>
        </w:rPr>
        <w:tab/>
        <w:t>В.М.Волонтирець               керуючий  справами виконавчого комітету</w:t>
      </w: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B52736" w:rsidRDefault="0067630F" w:rsidP="00B52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Default="0067630F" w:rsidP="00BA00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0F" w:rsidRPr="00B52736" w:rsidRDefault="0067630F" w:rsidP="00BA00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630F" w:rsidRPr="00B52736" w:rsidSect="003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9"/>
    <w:rsid w:val="00032282"/>
    <w:rsid w:val="00173E20"/>
    <w:rsid w:val="002D2CB6"/>
    <w:rsid w:val="003A2222"/>
    <w:rsid w:val="004500C1"/>
    <w:rsid w:val="00512C74"/>
    <w:rsid w:val="0052529B"/>
    <w:rsid w:val="005F0484"/>
    <w:rsid w:val="0067630F"/>
    <w:rsid w:val="00721CBF"/>
    <w:rsid w:val="007E4A4E"/>
    <w:rsid w:val="00962535"/>
    <w:rsid w:val="0097446D"/>
    <w:rsid w:val="009C61A3"/>
    <w:rsid w:val="00A92C34"/>
    <w:rsid w:val="00B50C46"/>
    <w:rsid w:val="00B52736"/>
    <w:rsid w:val="00B81C40"/>
    <w:rsid w:val="00BA00A9"/>
    <w:rsid w:val="00BE58D7"/>
    <w:rsid w:val="00D25562"/>
    <w:rsid w:val="00D80589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2535"/>
    <w:pPr>
      <w:ind w:left="720"/>
    </w:pPr>
  </w:style>
  <w:style w:type="paragraph" w:styleId="Header">
    <w:name w:val="header"/>
    <w:basedOn w:val="Normal"/>
    <w:link w:val="HeaderChar"/>
    <w:uiPriority w:val="99"/>
    <w:rsid w:val="00F91D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D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91D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311</Words>
  <Characters>1777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Vibori</dc:creator>
  <cp:keywords/>
  <dc:description/>
  <cp:lastModifiedBy>user</cp:lastModifiedBy>
  <cp:revision>2</cp:revision>
  <cp:lastPrinted>2016-10-19T05:10:00Z</cp:lastPrinted>
  <dcterms:created xsi:type="dcterms:W3CDTF">2016-10-19T05:24:00Z</dcterms:created>
  <dcterms:modified xsi:type="dcterms:W3CDTF">2016-10-19T05:24:00Z</dcterms:modified>
</cp:coreProperties>
</file>