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4253"/>
        <w:gridCol w:w="1134"/>
        <w:gridCol w:w="4253"/>
      </w:tblGrid>
      <w:tr w:rsidR="0060177D" w14:paraId="42E0BDA9" w14:textId="77777777" w:rsidTr="0060177D">
        <w:trPr>
          <w:trHeight w:val="1122"/>
          <w:jc w:val="center"/>
        </w:trPr>
        <w:tc>
          <w:tcPr>
            <w:tcW w:w="4253" w:type="dxa"/>
          </w:tcPr>
          <w:p w14:paraId="223DABFA" w14:textId="77777777" w:rsidR="0060177D" w:rsidRDefault="0060177D">
            <w:pPr>
              <w:pStyle w:val="a6"/>
              <w:rPr>
                <w:rFonts w:ascii="Times New Roman CYR" w:hAnsi="Times New Roman CYR"/>
                <w:lang w:val="uk-UA" w:eastAsia="uk-UA"/>
              </w:rPr>
            </w:pPr>
          </w:p>
        </w:tc>
        <w:tc>
          <w:tcPr>
            <w:tcW w:w="1134" w:type="dxa"/>
            <w:hideMark/>
          </w:tcPr>
          <w:p w14:paraId="32FB52D0" w14:textId="119848E0" w:rsidR="0060177D" w:rsidRDefault="0060177D">
            <w:pPr>
              <w:pStyle w:val="a6"/>
              <w:jc w:val="center"/>
              <w:rPr>
                <w:rFonts w:ascii="Times New Roman CYR" w:hAnsi="Times New Roman CYR"/>
                <w:sz w:val="12"/>
                <w:szCs w:val="12"/>
                <w:lang w:val="uk-UA" w:eastAsia="uk-UA"/>
              </w:rPr>
            </w:pPr>
            <w:r>
              <w:rPr>
                <w:noProof/>
                <w:sz w:val="28"/>
                <w:szCs w:val="28"/>
              </w:rPr>
              <w:drawing>
                <wp:inline distT="0" distB="0" distL="0" distR="0" wp14:anchorId="27AC90D9" wp14:editId="0CFAEE65">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14:paraId="6EA4C9DB" w14:textId="77777777" w:rsidR="0060177D" w:rsidRDefault="0060177D">
            <w:pPr>
              <w:pStyle w:val="a6"/>
              <w:rPr>
                <w:rFonts w:ascii="Times New Roman CYR" w:hAnsi="Times New Roman CYR"/>
                <w:lang w:val="uk-UA" w:eastAsia="uk-UA"/>
              </w:rPr>
            </w:pPr>
          </w:p>
        </w:tc>
      </w:tr>
    </w:tbl>
    <w:p w14:paraId="42D8D3D6" w14:textId="77777777" w:rsidR="0060177D" w:rsidRDefault="0060177D" w:rsidP="0060177D">
      <w:pPr>
        <w:spacing w:after="0" w:line="240" w:lineRule="auto"/>
        <w:jc w:val="center"/>
        <w:rPr>
          <w:rFonts w:ascii="Times New Roman CYR" w:hAnsi="Times New Roman CYR"/>
          <w:b/>
          <w:sz w:val="36"/>
          <w:szCs w:val="36"/>
        </w:rPr>
      </w:pPr>
      <w:r>
        <w:rPr>
          <w:rFonts w:ascii="Times New Roman CYR" w:hAnsi="Times New Roman CYR"/>
          <w:b/>
          <w:sz w:val="36"/>
          <w:szCs w:val="36"/>
        </w:rPr>
        <w:t>РОЗПОРЯДЖЕННЯ</w:t>
      </w:r>
    </w:p>
    <w:p w14:paraId="1343919C" w14:textId="77777777" w:rsidR="0060177D" w:rsidRDefault="0060177D" w:rsidP="0060177D">
      <w:pPr>
        <w:spacing w:after="0" w:line="240" w:lineRule="auto"/>
        <w:jc w:val="center"/>
        <w:rPr>
          <w:rFonts w:ascii="Times New Roman CYR" w:hAnsi="Times New Roman CYR"/>
          <w:sz w:val="28"/>
          <w:szCs w:val="28"/>
        </w:rPr>
      </w:pPr>
      <w:r>
        <w:rPr>
          <w:rFonts w:ascii="Times New Roman CYR" w:hAnsi="Times New Roman CYR"/>
          <w:sz w:val="28"/>
          <w:szCs w:val="28"/>
        </w:rPr>
        <w:t>МІСЬКОГО ГОЛОВИ</w:t>
      </w:r>
    </w:p>
    <w:p w14:paraId="2235D17C" w14:textId="77777777" w:rsidR="0060177D" w:rsidRDefault="0060177D" w:rsidP="0060177D">
      <w:pPr>
        <w:spacing w:after="0" w:line="240" w:lineRule="auto"/>
        <w:jc w:val="center"/>
        <w:rPr>
          <w:rFonts w:ascii="Times New Roman CYR" w:hAnsi="Times New Roman CYR"/>
          <w:sz w:val="28"/>
          <w:szCs w:val="28"/>
        </w:rPr>
      </w:pPr>
      <w:r>
        <w:rPr>
          <w:rFonts w:ascii="Times New Roman CYR" w:hAnsi="Times New Roman CYR"/>
          <w:sz w:val="28"/>
          <w:szCs w:val="28"/>
        </w:rPr>
        <w:t>м. Суми</w:t>
      </w:r>
    </w:p>
    <w:p w14:paraId="05B2444A" w14:textId="77777777" w:rsidR="0060177D" w:rsidRDefault="0060177D" w:rsidP="0060177D">
      <w:pPr>
        <w:pStyle w:val="a3"/>
        <w:jc w:val="both"/>
        <w:rPr>
          <w:rFonts w:ascii="Times New Roman CYR" w:hAnsi="Times New Roman CYR" w:cs="Times New Roman"/>
          <w:sz w:val="28"/>
          <w:szCs w:val="28"/>
        </w:rPr>
      </w:pPr>
    </w:p>
    <w:tbl>
      <w:tblPr>
        <w:tblW w:w="0" w:type="auto"/>
        <w:tblInd w:w="-106" w:type="dxa"/>
        <w:tblLook w:val="01E0" w:firstRow="1" w:lastRow="1" w:firstColumn="1" w:lastColumn="1" w:noHBand="0" w:noVBand="0"/>
      </w:tblPr>
      <w:tblGrid>
        <w:gridCol w:w="4926"/>
      </w:tblGrid>
      <w:tr w:rsidR="0060177D" w14:paraId="496DFD8C" w14:textId="77777777" w:rsidTr="0060177D">
        <w:tc>
          <w:tcPr>
            <w:tcW w:w="4926" w:type="dxa"/>
            <w:hideMark/>
          </w:tcPr>
          <w:p w14:paraId="22F26DE0" w14:textId="44684CB4" w:rsidR="0060177D" w:rsidRPr="00007408" w:rsidRDefault="0060177D">
            <w:pPr>
              <w:pStyle w:val="a3"/>
              <w:jc w:val="both"/>
              <w:rPr>
                <w:rFonts w:ascii="Times New Roman" w:hAnsi="Times New Roman" w:cs="Times New Roman"/>
                <w:sz w:val="28"/>
                <w:szCs w:val="28"/>
                <w:lang w:val="ru-RU"/>
              </w:rPr>
            </w:pPr>
            <w:r>
              <w:rPr>
                <w:rFonts w:ascii="Times New Roman" w:hAnsi="Times New Roman" w:cs="Times New Roman"/>
                <w:sz w:val="28"/>
                <w:szCs w:val="28"/>
              </w:rPr>
              <w:t xml:space="preserve">від </w:t>
            </w:r>
            <w:r w:rsidR="00007408" w:rsidRPr="00007408">
              <w:rPr>
                <w:rFonts w:ascii="Times New Roman" w:hAnsi="Times New Roman" w:cs="Times New Roman"/>
                <w:sz w:val="28"/>
                <w:szCs w:val="28"/>
              </w:rPr>
              <w:t>27.10.</w:t>
            </w:r>
            <w:r w:rsidR="00007408">
              <w:rPr>
                <w:rFonts w:ascii="Times New Roman" w:hAnsi="Times New Roman" w:cs="Times New Roman"/>
                <w:sz w:val="28"/>
                <w:szCs w:val="28"/>
                <w:lang w:val="ru-RU"/>
              </w:rPr>
              <w:t>2016</w:t>
            </w:r>
            <w:r w:rsidR="00007408">
              <w:rPr>
                <w:rFonts w:ascii="Times New Roman" w:hAnsi="Times New Roman" w:cs="Times New Roman"/>
                <w:sz w:val="28"/>
                <w:szCs w:val="28"/>
              </w:rPr>
              <w:t xml:space="preserve">    </w:t>
            </w:r>
            <w:r>
              <w:rPr>
                <w:rFonts w:ascii="Times New Roman" w:hAnsi="Times New Roman" w:cs="Times New Roman"/>
                <w:sz w:val="28"/>
                <w:szCs w:val="28"/>
              </w:rPr>
              <w:t xml:space="preserve">№ </w:t>
            </w:r>
            <w:r w:rsidR="00007408">
              <w:rPr>
                <w:rFonts w:ascii="Times New Roman" w:hAnsi="Times New Roman" w:cs="Times New Roman"/>
                <w:sz w:val="28"/>
                <w:szCs w:val="28"/>
                <w:lang w:val="ru-RU"/>
              </w:rPr>
              <w:t>334-Р</w:t>
            </w:r>
          </w:p>
        </w:tc>
      </w:tr>
      <w:tr w:rsidR="0060177D" w14:paraId="17E0A6CB" w14:textId="77777777" w:rsidTr="0060177D">
        <w:tc>
          <w:tcPr>
            <w:tcW w:w="4926" w:type="dxa"/>
          </w:tcPr>
          <w:p w14:paraId="1BA4AF2A" w14:textId="77777777" w:rsidR="0060177D" w:rsidRDefault="0060177D">
            <w:pPr>
              <w:pStyle w:val="a3"/>
              <w:jc w:val="both"/>
              <w:rPr>
                <w:rFonts w:ascii="Times New Roman" w:hAnsi="Times New Roman" w:cs="Times New Roman"/>
                <w:sz w:val="28"/>
                <w:szCs w:val="28"/>
              </w:rPr>
            </w:pPr>
          </w:p>
        </w:tc>
      </w:tr>
      <w:tr w:rsidR="0060177D" w14:paraId="534D00C2" w14:textId="77777777" w:rsidTr="0060177D">
        <w:tc>
          <w:tcPr>
            <w:tcW w:w="4926" w:type="dxa"/>
            <w:hideMark/>
          </w:tcPr>
          <w:p w14:paraId="206B66A1" w14:textId="77777777" w:rsidR="0060177D" w:rsidRDefault="0060177D">
            <w:pPr>
              <w:pStyle w:val="a3"/>
              <w:jc w:val="both"/>
              <w:rPr>
                <w:rFonts w:ascii="Times New Roman" w:hAnsi="Times New Roman" w:cs="Times New Roman"/>
                <w:b/>
                <w:bCs/>
                <w:sz w:val="28"/>
                <w:szCs w:val="28"/>
              </w:rPr>
            </w:pPr>
            <w:r>
              <w:rPr>
                <w:rFonts w:ascii="Times New Roman" w:hAnsi="Times New Roman" w:cs="Times New Roman"/>
                <w:b/>
                <w:bCs/>
                <w:sz w:val="28"/>
                <w:szCs w:val="28"/>
              </w:rPr>
              <w:t>Про затвердження Порядку роботи з офіційним сайтом Сумської міської ради</w:t>
            </w:r>
          </w:p>
        </w:tc>
      </w:tr>
    </w:tbl>
    <w:p w14:paraId="755A53DE" w14:textId="77777777" w:rsidR="0060177D" w:rsidRDefault="0060177D" w:rsidP="0060177D">
      <w:pPr>
        <w:pStyle w:val="a3"/>
        <w:jc w:val="both"/>
        <w:rPr>
          <w:rFonts w:ascii="Times New Roman" w:hAnsi="Times New Roman" w:cs="Times New Roman"/>
          <w:sz w:val="28"/>
          <w:szCs w:val="28"/>
        </w:rPr>
      </w:pPr>
    </w:p>
    <w:p w14:paraId="255060C3" w14:textId="77777777" w:rsidR="0060177D" w:rsidRDefault="0060177D" w:rsidP="0060177D">
      <w:pPr>
        <w:pStyle w:val="a3"/>
        <w:ind w:firstLine="851"/>
        <w:jc w:val="both"/>
        <w:rPr>
          <w:rFonts w:ascii="Times New Roman" w:hAnsi="Times New Roman" w:cs="Times New Roman"/>
          <w:sz w:val="28"/>
          <w:szCs w:val="28"/>
        </w:rPr>
      </w:pPr>
      <w:r>
        <w:rPr>
          <w:rFonts w:ascii="Times New Roman" w:hAnsi="Times New Roman" w:cs="Times New Roman"/>
          <w:sz w:val="28"/>
          <w:szCs w:val="28"/>
        </w:rPr>
        <w:t>З метою формування єдиного підходу до роботи з офіційним сайтом Сумської міської ради, на виконання пункту 1 розділу 17 Регламенту роботи виконавчих органів Сумської міської ради, затвердженого рішенням виконавчого комітету Сумської міської ради від 28.04.2016 № 240, керуючись пунктом 20 частини четвертої статті 42 Закону України «Про місцеве самоврядування в Україні»:</w:t>
      </w:r>
    </w:p>
    <w:p w14:paraId="179CEF16" w14:textId="77777777" w:rsidR="0060177D" w:rsidRDefault="0060177D" w:rsidP="0060177D">
      <w:pPr>
        <w:pStyle w:val="a3"/>
        <w:ind w:firstLine="851"/>
        <w:jc w:val="both"/>
        <w:rPr>
          <w:rFonts w:ascii="Times New Roman" w:hAnsi="Times New Roman" w:cs="Times New Roman"/>
          <w:sz w:val="28"/>
          <w:szCs w:val="28"/>
        </w:rPr>
      </w:pPr>
    </w:p>
    <w:p w14:paraId="7A8CD516" w14:textId="77777777" w:rsidR="0060177D" w:rsidRDefault="0060177D" w:rsidP="0060177D">
      <w:pPr>
        <w:pStyle w:val="a3"/>
        <w:ind w:firstLine="851"/>
        <w:jc w:val="both"/>
        <w:rPr>
          <w:rFonts w:ascii="Times New Roman" w:hAnsi="Times New Roman" w:cs="Times New Roman"/>
          <w:sz w:val="28"/>
          <w:szCs w:val="28"/>
        </w:rPr>
      </w:pPr>
      <w:r>
        <w:rPr>
          <w:rFonts w:ascii="Times New Roman" w:hAnsi="Times New Roman" w:cs="Times New Roman"/>
          <w:sz w:val="28"/>
          <w:szCs w:val="28"/>
        </w:rPr>
        <w:t>1. Затвердити Порядок роботи з офіційним сайтом Сумської міської ради згідно з додатком.</w:t>
      </w:r>
    </w:p>
    <w:p w14:paraId="07D7B2BE" w14:textId="77777777" w:rsidR="0060177D" w:rsidRDefault="0060177D" w:rsidP="0060177D">
      <w:pPr>
        <w:pStyle w:val="a3"/>
        <w:ind w:firstLine="851"/>
        <w:jc w:val="both"/>
        <w:rPr>
          <w:rFonts w:ascii="Times New Roman" w:hAnsi="Times New Roman" w:cs="Times New Roman"/>
          <w:sz w:val="28"/>
          <w:szCs w:val="28"/>
        </w:rPr>
      </w:pPr>
    </w:p>
    <w:p w14:paraId="278A3389" w14:textId="6DC261C8" w:rsidR="0016571D" w:rsidRDefault="0060177D" w:rsidP="00DD6CAB">
      <w:pPr>
        <w:pStyle w:val="a3"/>
        <w:ind w:firstLine="851"/>
        <w:jc w:val="both"/>
        <w:rPr>
          <w:rFonts w:ascii="Times New Roman" w:hAnsi="Times New Roman" w:cs="Times New Roman"/>
          <w:sz w:val="28"/>
          <w:szCs w:val="28"/>
        </w:rPr>
      </w:pPr>
      <w:r>
        <w:rPr>
          <w:rFonts w:ascii="Times New Roman" w:hAnsi="Times New Roman" w:cs="Times New Roman"/>
          <w:sz w:val="28"/>
          <w:szCs w:val="28"/>
        </w:rPr>
        <w:t>2. Керівникам виконавчих органів</w:t>
      </w:r>
      <w:r w:rsidR="001C2C97">
        <w:rPr>
          <w:rFonts w:ascii="Times New Roman" w:hAnsi="Times New Roman" w:cs="Times New Roman"/>
          <w:sz w:val="28"/>
          <w:szCs w:val="28"/>
        </w:rPr>
        <w:t xml:space="preserve"> Сумської міської ради</w:t>
      </w:r>
      <w:r w:rsidR="00DD6CAB" w:rsidRPr="00DD6CAB">
        <w:rPr>
          <w:rFonts w:ascii="Times New Roman" w:hAnsi="Times New Roman" w:cs="Times New Roman"/>
          <w:sz w:val="28"/>
          <w:szCs w:val="28"/>
        </w:rPr>
        <w:t xml:space="preserve"> </w:t>
      </w:r>
      <w:r w:rsidR="00DD6CAB">
        <w:rPr>
          <w:rFonts w:ascii="Times New Roman" w:hAnsi="Times New Roman" w:cs="Times New Roman"/>
          <w:sz w:val="28"/>
          <w:szCs w:val="28"/>
        </w:rPr>
        <w:t>д</w:t>
      </w:r>
      <w:r w:rsidR="0016571D">
        <w:rPr>
          <w:rFonts w:ascii="Times New Roman" w:hAnsi="Times New Roman" w:cs="Times New Roman"/>
          <w:sz w:val="28"/>
          <w:szCs w:val="28"/>
        </w:rPr>
        <w:t>о</w:t>
      </w:r>
      <w:r w:rsidR="0016571D" w:rsidRPr="00922A48">
        <w:rPr>
          <w:rFonts w:ascii="Times New Roman" w:hAnsi="Times New Roman" w:cs="Times New Roman"/>
          <w:sz w:val="28"/>
          <w:szCs w:val="28"/>
        </w:rPr>
        <w:t xml:space="preserve"> 01.11.2016 року привести </w:t>
      </w:r>
      <w:r w:rsidR="0016571D" w:rsidRPr="0016571D">
        <w:rPr>
          <w:rFonts w:ascii="Times New Roman" w:hAnsi="Times New Roman" w:cs="Times New Roman"/>
          <w:sz w:val="28"/>
          <w:szCs w:val="28"/>
        </w:rPr>
        <w:t>власні положення</w:t>
      </w:r>
      <w:r w:rsidR="001C2C97">
        <w:rPr>
          <w:rFonts w:ascii="Times New Roman" w:hAnsi="Times New Roman" w:cs="Times New Roman"/>
          <w:sz w:val="28"/>
          <w:szCs w:val="28"/>
        </w:rPr>
        <w:t xml:space="preserve"> та посадові інструкції працівників</w:t>
      </w:r>
      <w:r w:rsidR="0016571D" w:rsidRPr="0016571D">
        <w:rPr>
          <w:rFonts w:ascii="Times New Roman" w:hAnsi="Times New Roman" w:cs="Times New Roman"/>
          <w:sz w:val="28"/>
          <w:szCs w:val="28"/>
        </w:rPr>
        <w:t xml:space="preserve"> у відповідність із цим розпорядженням.</w:t>
      </w:r>
    </w:p>
    <w:p w14:paraId="67F62AEA" w14:textId="77777777" w:rsidR="0016571D" w:rsidRDefault="0016571D" w:rsidP="0060177D">
      <w:pPr>
        <w:pStyle w:val="a3"/>
        <w:ind w:firstLine="851"/>
        <w:jc w:val="both"/>
        <w:rPr>
          <w:rFonts w:ascii="Times New Roman" w:hAnsi="Times New Roman" w:cs="Times New Roman"/>
          <w:sz w:val="28"/>
          <w:szCs w:val="28"/>
        </w:rPr>
      </w:pPr>
    </w:p>
    <w:p w14:paraId="773E4678" w14:textId="264C79CC" w:rsidR="0060177D" w:rsidRDefault="00323D5A" w:rsidP="0060177D">
      <w:pPr>
        <w:pStyle w:val="a3"/>
        <w:ind w:firstLine="851"/>
        <w:jc w:val="both"/>
        <w:rPr>
          <w:rFonts w:ascii="Times New Roman" w:hAnsi="Times New Roman" w:cs="Times New Roman"/>
          <w:sz w:val="28"/>
          <w:szCs w:val="28"/>
        </w:rPr>
      </w:pPr>
      <w:r>
        <w:rPr>
          <w:rFonts w:ascii="Times New Roman" w:hAnsi="Times New Roman" w:cs="Times New Roman"/>
          <w:sz w:val="28"/>
          <w:szCs w:val="28"/>
        </w:rPr>
        <w:t>3</w:t>
      </w:r>
      <w:r w:rsidR="0060177D">
        <w:rPr>
          <w:rFonts w:ascii="Times New Roman" w:hAnsi="Times New Roman" w:cs="Times New Roman"/>
          <w:sz w:val="28"/>
          <w:szCs w:val="28"/>
        </w:rPr>
        <w:t xml:space="preserve">. Відділу інформаційних технологій та комп’ютерного забезпечення Сумської міської ради (Бєломар В.В.) </w:t>
      </w:r>
      <w:r w:rsidR="00DD6CAB">
        <w:rPr>
          <w:rFonts w:ascii="Times New Roman" w:hAnsi="Times New Roman" w:cs="Times New Roman"/>
          <w:sz w:val="28"/>
          <w:szCs w:val="28"/>
        </w:rPr>
        <w:t>розробити інструкції</w:t>
      </w:r>
      <w:r w:rsidR="0060177D">
        <w:rPr>
          <w:rFonts w:ascii="Times New Roman" w:hAnsi="Times New Roman" w:cs="Times New Roman"/>
          <w:sz w:val="28"/>
          <w:szCs w:val="28"/>
        </w:rPr>
        <w:t xml:space="preserve"> по роботі з офіційним сайтом Сумської міської ради.</w:t>
      </w:r>
    </w:p>
    <w:p w14:paraId="2B226407" w14:textId="77777777" w:rsidR="0060177D" w:rsidRDefault="0060177D" w:rsidP="0060177D">
      <w:pPr>
        <w:pStyle w:val="a3"/>
        <w:ind w:firstLine="851"/>
        <w:jc w:val="both"/>
        <w:rPr>
          <w:rFonts w:ascii="Times New Roman" w:hAnsi="Times New Roman" w:cs="Times New Roman"/>
          <w:sz w:val="28"/>
          <w:szCs w:val="28"/>
        </w:rPr>
      </w:pPr>
    </w:p>
    <w:p w14:paraId="616432E3" w14:textId="2BF69072" w:rsidR="0060177D" w:rsidRDefault="00323D5A" w:rsidP="0060177D">
      <w:pPr>
        <w:pStyle w:val="a3"/>
        <w:ind w:firstLine="851"/>
        <w:jc w:val="both"/>
        <w:rPr>
          <w:rFonts w:ascii="Times New Roman" w:hAnsi="Times New Roman" w:cs="Times New Roman"/>
          <w:sz w:val="28"/>
          <w:szCs w:val="28"/>
        </w:rPr>
      </w:pPr>
      <w:r>
        <w:rPr>
          <w:rFonts w:ascii="Times New Roman" w:hAnsi="Times New Roman" w:cs="Times New Roman"/>
          <w:sz w:val="28"/>
          <w:szCs w:val="28"/>
        </w:rPr>
        <w:t>4</w:t>
      </w:r>
      <w:r w:rsidR="0060177D">
        <w:rPr>
          <w:rFonts w:ascii="Times New Roman" w:hAnsi="Times New Roman" w:cs="Times New Roman"/>
          <w:sz w:val="28"/>
          <w:szCs w:val="28"/>
        </w:rPr>
        <w:t>. Департаменту комунікацій та інформаційної політики Сумської міської ради (Кохан А.І.) розробити Стандарт оформлення сторінок та матеріалів на офіційному сайті Сумської міської ради.</w:t>
      </w:r>
    </w:p>
    <w:p w14:paraId="7DAF5A57" w14:textId="77777777" w:rsidR="0016571D" w:rsidRDefault="0016571D" w:rsidP="0060177D">
      <w:pPr>
        <w:pStyle w:val="a3"/>
        <w:ind w:firstLine="851"/>
        <w:jc w:val="both"/>
        <w:rPr>
          <w:rFonts w:ascii="Times New Roman" w:hAnsi="Times New Roman" w:cs="Times New Roman"/>
          <w:sz w:val="28"/>
          <w:szCs w:val="28"/>
        </w:rPr>
      </w:pPr>
    </w:p>
    <w:p w14:paraId="323D60C1" w14:textId="5F339369" w:rsidR="0060177D" w:rsidRDefault="00323D5A" w:rsidP="0060177D">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60177D">
        <w:rPr>
          <w:rFonts w:ascii="Times New Roman" w:hAnsi="Times New Roman" w:cs="Times New Roman"/>
          <w:sz w:val="28"/>
          <w:szCs w:val="28"/>
        </w:rPr>
        <w:t>. Організацію виконання розпорядження покласти на заступників міського голови згідно з розподілом обов’язків.</w:t>
      </w:r>
    </w:p>
    <w:p w14:paraId="60D2E477" w14:textId="77777777" w:rsidR="0016571D" w:rsidRDefault="0016571D" w:rsidP="0060177D">
      <w:pPr>
        <w:pStyle w:val="a3"/>
        <w:ind w:firstLine="851"/>
        <w:jc w:val="both"/>
        <w:rPr>
          <w:rFonts w:ascii="Times New Roman" w:hAnsi="Times New Roman" w:cs="Times New Roman"/>
          <w:sz w:val="28"/>
          <w:szCs w:val="28"/>
        </w:rPr>
      </w:pPr>
    </w:p>
    <w:p w14:paraId="72954AAF" w14:textId="08D12D57" w:rsidR="0016571D" w:rsidRDefault="0016571D" w:rsidP="0060177D">
      <w:pPr>
        <w:pStyle w:val="a3"/>
        <w:ind w:firstLine="851"/>
        <w:jc w:val="both"/>
        <w:rPr>
          <w:rFonts w:ascii="Times New Roman" w:hAnsi="Times New Roman" w:cs="Times New Roman"/>
          <w:sz w:val="28"/>
          <w:szCs w:val="28"/>
        </w:rPr>
      </w:pPr>
    </w:p>
    <w:p w14:paraId="5BC5060C" w14:textId="77777777" w:rsidR="0016571D" w:rsidRDefault="0016571D" w:rsidP="0060177D">
      <w:pPr>
        <w:pStyle w:val="a3"/>
        <w:ind w:firstLine="851"/>
        <w:jc w:val="both"/>
        <w:rPr>
          <w:rFonts w:ascii="Times New Roman" w:hAnsi="Times New Roman" w:cs="Times New Roman"/>
          <w:sz w:val="28"/>
          <w:szCs w:val="28"/>
        </w:rPr>
      </w:pPr>
    </w:p>
    <w:p w14:paraId="0D1145CF" w14:textId="03870FAA" w:rsidR="0060177D" w:rsidRDefault="00F532CA" w:rsidP="0060177D">
      <w:pPr>
        <w:pStyle w:val="a3"/>
        <w:jc w:val="both"/>
        <w:rPr>
          <w:rFonts w:ascii="Times New Roman" w:hAnsi="Times New Roman" w:cs="Times New Roman"/>
          <w:b/>
          <w:bCs/>
          <w:sz w:val="28"/>
          <w:szCs w:val="28"/>
        </w:rPr>
      </w:pPr>
      <w:r>
        <w:rPr>
          <w:rFonts w:ascii="Times New Roman" w:hAnsi="Times New Roman" w:cs="Times New Roman"/>
          <w:b/>
          <w:bCs/>
          <w:sz w:val="28"/>
          <w:szCs w:val="28"/>
        </w:rPr>
        <w:t>Міський голова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0177D">
        <w:rPr>
          <w:rFonts w:ascii="Times New Roman" w:hAnsi="Times New Roman" w:cs="Times New Roman"/>
          <w:b/>
          <w:bCs/>
          <w:sz w:val="28"/>
          <w:szCs w:val="28"/>
        </w:rPr>
        <w:t>О.М. Лисенко</w:t>
      </w:r>
    </w:p>
    <w:p w14:paraId="3860A731" w14:textId="77777777" w:rsidR="0016571D" w:rsidRDefault="0016571D" w:rsidP="0060177D">
      <w:pPr>
        <w:pStyle w:val="a4"/>
        <w:pBdr>
          <w:bottom w:val="single" w:sz="12" w:space="1" w:color="auto"/>
        </w:pBdr>
        <w:rPr>
          <w:sz w:val="24"/>
        </w:rPr>
      </w:pPr>
    </w:p>
    <w:p w14:paraId="76DE2C3D" w14:textId="77777777" w:rsidR="0060177D" w:rsidRDefault="0060177D" w:rsidP="0060177D">
      <w:pPr>
        <w:pStyle w:val="a4"/>
        <w:pBdr>
          <w:bottom w:val="single" w:sz="12" w:space="1" w:color="auto"/>
        </w:pBdr>
        <w:rPr>
          <w:sz w:val="24"/>
        </w:rPr>
      </w:pPr>
      <w:r>
        <w:rPr>
          <w:sz w:val="24"/>
        </w:rPr>
        <w:t>Бєломар В.В. 700-572</w:t>
      </w:r>
    </w:p>
    <w:p w14:paraId="7F358B57" w14:textId="77777777" w:rsidR="009A5C08" w:rsidRDefault="0060177D" w:rsidP="009A5C08">
      <w:pPr>
        <w:pStyle w:val="a4"/>
        <w:ind w:left="4820"/>
        <w:jc w:val="center"/>
        <w:rPr>
          <w:bCs/>
        </w:rPr>
      </w:pPr>
      <w:r>
        <w:rPr>
          <w:sz w:val="24"/>
        </w:rPr>
        <w:lastRenderedPageBreak/>
        <w:t xml:space="preserve">Розіслати: </w:t>
      </w:r>
      <w:r w:rsidR="00B81214">
        <w:rPr>
          <w:sz w:val="24"/>
        </w:rPr>
        <w:t>керівникам всіх виконавчих органів Сумської міської ради</w:t>
      </w:r>
      <w:r>
        <w:rPr>
          <w:bCs/>
        </w:rPr>
        <w:br w:type="page"/>
      </w:r>
      <w:r w:rsidR="009A5C08">
        <w:rPr>
          <w:bCs/>
        </w:rPr>
        <w:lastRenderedPageBreak/>
        <w:t>Додаток</w:t>
      </w:r>
    </w:p>
    <w:p w14:paraId="442F9253" w14:textId="77777777" w:rsidR="009A5C08" w:rsidRDefault="009A5C08" w:rsidP="009A5C08">
      <w:pPr>
        <w:pStyle w:val="a4"/>
        <w:ind w:left="4820" w:right="-142"/>
        <w:rPr>
          <w:bCs/>
        </w:rPr>
      </w:pPr>
      <w:r>
        <w:rPr>
          <w:bCs/>
        </w:rPr>
        <w:t>до розпорядження міського голови</w:t>
      </w:r>
    </w:p>
    <w:p w14:paraId="700D4E98" w14:textId="77777777" w:rsidR="009A5C08" w:rsidRDefault="009A5C08" w:rsidP="009A5C08">
      <w:pPr>
        <w:pStyle w:val="a4"/>
        <w:ind w:left="4820"/>
        <w:rPr>
          <w:bCs/>
        </w:rPr>
      </w:pPr>
      <w:r>
        <w:rPr>
          <w:bCs/>
        </w:rPr>
        <w:t>від</w:t>
      </w:r>
      <w:r>
        <w:rPr>
          <w:bCs/>
          <w:lang w:val="ru-RU"/>
        </w:rPr>
        <w:t xml:space="preserve"> </w:t>
      </w:r>
      <w:r>
        <w:rPr>
          <w:bCs/>
        </w:rPr>
        <w:t xml:space="preserve"> 27.10.</w:t>
      </w:r>
      <w:r>
        <w:rPr>
          <w:bCs/>
          <w:lang w:val="ru-RU"/>
        </w:rPr>
        <w:t>2016</w:t>
      </w:r>
      <w:r>
        <w:rPr>
          <w:bCs/>
        </w:rPr>
        <w:t xml:space="preserve">_ № </w:t>
      </w:r>
      <w:r>
        <w:rPr>
          <w:bCs/>
          <w:lang w:val="ru-RU"/>
        </w:rPr>
        <w:t>334-Р</w:t>
      </w:r>
    </w:p>
    <w:p w14:paraId="498D1242" w14:textId="77777777" w:rsidR="009A5C08" w:rsidRDefault="009A5C08" w:rsidP="009A5C08">
      <w:pPr>
        <w:pStyle w:val="a4"/>
        <w:rPr>
          <w:bCs/>
        </w:rPr>
      </w:pPr>
    </w:p>
    <w:p w14:paraId="44023D53" w14:textId="77777777" w:rsidR="009A5C08" w:rsidRDefault="009A5C08" w:rsidP="009A5C08">
      <w:pPr>
        <w:pStyle w:val="a4"/>
        <w:rPr>
          <w:bCs/>
        </w:rPr>
      </w:pPr>
    </w:p>
    <w:p w14:paraId="24F780B5" w14:textId="77777777" w:rsidR="009A5C08" w:rsidRDefault="009A5C08" w:rsidP="009A5C08">
      <w:pPr>
        <w:pStyle w:val="1"/>
        <w:ind w:firstLine="851"/>
        <w:jc w:val="center"/>
        <w:rPr>
          <w:rFonts w:ascii="Times New Roman" w:hAnsi="Times New Roman" w:cs="Times New Roman"/>
          <w:b/>
          <w:bCs/>
          <w:sz w:val="28"/>
          <w:szCs w:val="28"/>
        </w:rPr>
      </w:pPr>
      <w:r>
        <w:rPr>
          <w:rFonts w:ascii="Times New Roman" w:hAnsi="Times New Roman" w:cs="Times New Roman"/>
          <w:b/>
          <w:bCs/>
          <w:sz w:val="28"/>
          <w:szCs w:val="28"/>
        </w:rPr>
        <w:t>Порядок роботи з офіційним сайтом Сумської міської ради</w:t>
      </w:r>
    </w:p>
    <w:p w14:paraId="46115447" w14:textId="77777777" w:rsidR="009A5C08" w:rsidRDefault="009A5C08" w:rsidP="009A5C08">
      <w:pPr>
        <w:pStyle w:val="1"/>
        <w:jc w:val="center"/>
        <w:rPr>
          <w:rFonts w:ascii="Times New Roman" w:hAnsi="Times New Roman" w:cs="Times New Roman"/>
          <w:sz w:val="16"/>
          <w:szCs w:val="16"/>
        </w:rPr>
      </w:pPr>
    </w:p>
    <w:p w14:paraId="21DB0E4C"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1. Офіційний сайт Сумської міської ради – це сукупність програмних та апаратних засобів з унікальною адресою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smr</w:t>
      </w:r>
      <w:r>
        <w:rPr>
          <w:rFonts w:ascii="Times New Roman" w:hAnsi="Times New Roman" w:cs="Times New Roman"/>
          <w:sz w:val="28"/>
          <w:szCs w:val="28"/>
        </w:rPr>
        <w:t>.</w:t>
      </w:r>
      <w:r>
        <w:rPr>
          <w:rFonts w:ascii="Times New Roman" w:hAnsi="Times New Roman" w:cs="Times New Roman"/>
          <w:sz w:val="28"/>
          <w:szCs w:val="28"/>
          <w:lang w:val="en-US"/>
        </w:rPr>
        <w:t>gov</w:t>
      </w:r>
      <w:r>
        <w:rPr>
          <w:rFonts w:ascii="Times New Roman" w:hAnsi="Times New Roman" w:cs="Times New Roman"/>
          <w:sz w:val="28"/>
          <w:szCs w:val="28"/>
        </w:rPr>
        <w:t>.</w:t>
      </w:r>
      <w:r>
        <w:rPr>
          <w:rFonts w:ascii="Times New Roman" w:hAnsi="Times New Roman" w:cs="Times New Roman"/>
          <w:sz w:val="28"/>
          <w:szCs w:val="28"/>
          <w:lang w:val="en-US"/>
        </w:rPr>
        <w:t>ua</w:t>
      </w:r>
      <w:r>
        <w:rPr>
          <w:rFonts w:ascii="Times New Roman" w:hAnsi="Times New Roman" w:cs="Times New Roman"/>
          <w:sz w:val="28"/>
          <w:szCs w:val="28"/>
        </w:rPr>
        <w:t>) у інформаційній мережі Інтернет разом з інформаційними ресурсами, що перебувають у розпорядженні Сумської міської ради і її виконавчих органів, та є офіційним джерелом інформації органів місцевого самоврядування міста Суми та Сумського міського голови.</w:t>
      </w:r>
    </w:p>
    <w:p w14:paraId="6BC03FAA"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2. На сайті офіційному сайті Сумської міської ради існують такі типи інформаційних матеріалів:</w:t>
      </w:r>
    </w:p>
    <w:p w14:paraId="49575697"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1) динамічні – це новини, інформація про події, анонси, оголошення;</w:t>
      </w:r>
    </w:p>
    <w:p w14:paraId="36A1C62F"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2) статично-довідкові – інформація про роботу структурних підрозділів, довідкова інформація для громадян та підприємців тощо;</w:t>
      </w:r>
    </w:p>
    <w:p w14:paraId="773CBF0E"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3) інтерактивні – матеріали, що передбачають взаємодію з користувачем сайту: онлайн-приймальня, опитування, анкетування тощо;</w:t>
      </w:r>
    </w:p>
    <w:p w14:paraId="707A6EF3"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4) документи (рішення Сумської міської ради, її виконавчого комітету, розпорядження міського голови, регуляторні акти) та їх проекти.</w:t>
      </w:r>
    </w:p>
    <w:p w14:paraId="23FF4BA7"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3. Для забезпечення оновлення динамічної інформації структурні підрозділи оперативно надають інформацію до департаменту комунікацій та інформаційної політики Сумської міської ради про заходи, події, що відбулись або плануються проводитись у місті.</w:t>
      </w:r>
    </w:p>
    <w:p w14:paraId="14060463"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4. Статично-довідкова інформація оновлюється тільки у разі, якщо у ній відбулись зміни.</w:t>
      </w:r>
    </w:p>
    <w:p w14:paraId="45E2FEB7"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5. Відповідальність за зміст та оперативне наповнення статично-довідкової інформації покладено на наступні підрозділи:</w:t>
      </w:r>
    </w:p>
    <w:p w14:paraId="30528786" w14:textId="77777777" w:rsidR="009A5C08" w:rsidRDefault="009A5C08" w:rsidP="009A5C08">
      <w:pPr>
        <w:pStyle w:val="1"/>
        <w:ind w:firstLine="851"/>
        <w:jc w:val="both"/>
        <w:rPr>
          <w:rFonts w:ascii="Times New Roman" w:hAnsi="Times New Roman" w:cs="Times New Roman"/>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116"/>
        <w:gridCol w:w="4394"/>
      </w:tblGrid>
      <w:tr w:rsidR="009A5C08" w14:paraId="05380408" w14:textId="77777777" w:rsidTr="009A5C08">
        <w:trPr>
          <w:cantSplit/>
          <w:trHeight w:val="547"/>
          <w:tblHeader/>
        </w:trPr>
        <w:tc>
          <w:tcPr>
            <w:tcW w:w="562" w:type="dxa"/>
            <w:tcBorders>
              <w:top w:val="single" w:sz="4" w:space="0" w:color="auto"/>
              <w:left w:val="single" w:sz="4" w:space="0" w:color="auto"/>
              <w:bottom w:val="single" w:sz="4" w:space="0" w:color="auto"/>
              <w:right w:val="single" w:sz="4" w:space="0" w:color="auto"/>
            </w:tcBorders>
            <w:hideMark/>
          </w:tcPr>
          <w:p w14:paraId="6925FFBC" w14:textId="77777777" w:rsidR="009A5C08" w:rsidRDefault="009A5C08">
            <w:pPr>
              <w:pStyle w:val="a3"/>
              <w:jc w:val="center"/>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4116" w:type="dxa"/>
            <w:tcBorders>
              <w:top w:val="single" w:sz="4" w:space="0" w:color="auto"/>
              <w:left w:val="single" w:sz="4" w:space="0" w:color="auto"/>
              <w:bottom w:val="single" w:sz="4" w:space="0" w:color="auto"/>
              <w:right w:val="single" w:sz="4" w:space="0" w:color="auto"/>
            </w:tcBorders>
            <w:hideMark/>
          </w:tcPr>
          <w:p w14:paraId="71D0CA40" w14:textId="77777777" w:rsidR="009A5C08" w:rsidRDefault="009A5C08">
            <w:pPr>
              <w:pStyle w:val="a3"/>
              <w:jc w:val="center"/>
              <w:rPr>
                <w:rFonts w:ascii="Times New Roman" w:hAnsi="Times New Roman" w:cs="Times New Roman"/>
                <w:b/>
                <w:sz w:val="24"/>
                <w:szCs w:val="24"/>
              </w:rPr>
            </w:pPr>
            <w:r>
              <w:rPr>
                <w:rFonts w:ascii="Times New Roman" w:hAnsi="Times New Roman" w:cs="Times New Roman"/>
                <w:b/>
                <w:sz w:val="24"/>
                <w:szCs w:val="24"/>
              </w:rPr>
              <w:t>Назва сторінки</w:t>
            </w:r>
          </w:p>
        </w:tc>
        <w:tc>
          <w:tcPr>
            <w:tcW w:w="4394" w:type="dxa"/>
            <w:tcBorders>
              <w:top w:val="single" w:sz="4" w:space="0" w:color="auto"/>
              <w:left w:val="single" w:sz="4" w:space="0" w:color="auto"/>
              <w:bottom w:val="single" w:sz="4" w:space="0" w:color="auto"/>
              <w:right w:val="single" w:sz="4" w:space="0" w:color="auto"/>
            </w:tcBorders>
            <w:hideMark/>
          </w:tcPr>
          <w:p w14:paraId="71EBFC39" w14:textId="77777777" w:rsidR="009A5C08" w:rsidRDefault="009A5C08">
            <w:pPr>
              <w:pStyle w:val="a3"/>
              <w:jc w:val="center"/>
              <w:rPr>
                <w:rFonts w:ascii="Times New Roman" w:hAnsi="Times New Roman" w:cs="Times New Roman"/>
                <w:b/>
                <w:sz w:val="24"/>
                <w:szCs w:val="24"/>
              </w:rPr>
            </w:pPr>
            <w:r>
              <w:rPr>
                <w:rFonts w:ascii="Times New Roman" w:hAnsi="Times New Roman" w:cs="Times New Roman"/>
                <w:b/>
                <w:sz w:val="24"/>
                <w:szCs w:val="24"/>
              </w:rPr>
              <w:t>Структурний підрозділ, відповідальний за наповнення сторінки</w:t>
            </w:r>
          </w:p>
        </w:tc>
      </w:tr>
    </w:tbl>
    <w:p w14:paraId="50FF5AFB" w14:textId="77777777" w:rsidR="009A5C08" w:rsidRDefault="009A5C08" w:rsidP="009A5C08">
      <w:pPr>
        <w:pStyle w:val="1"/>
        <w:ind w:firstLine="851"/>
        <w:jc w:val="both"/>
        <w:rPr>
          <w:rFonts w:ascii="Times New Roman" w:hAnsi="Times New Roman" w:cs="Times New Roman"/>
          <w:sz w:val="10"/>
          <w:szCs w:val="1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112"/>
        <w:gridCol w:w="4395"/>
      </w:tblGrid>
      <w:tr w:rsidR="009A5C08" w14:paraId="60742187" w14:textId="77777777" w:rsidTr="009A5C08">
        <w:trPr>
          <w:trHeight w:val="285"/>
          <w:tblHeader/>
        </w:trPr>
        <w:tc>
          <w:tcPr>
            <w:tcW w:w="567" w:type="dxa"/>
            <w:tcBorders>
              <w:top w:val="single" w:sz="4" w:space="0" w:color="auto"/>
              <w:left w:val="single" w:sz="4" w:space="0" w:color="auto"/>
              <w:bottom w:val="single" w:sz="4" w:space="0" w:color="auto"/>
              <w:right w:val="single" w:sz="4" w:space="0" w:color="auto"/>
            </w:tcBorders>
            <w:hideMark/>
          </w:tcPr>
          <w:p w14:paraId="6F52323C" w14:textId="77777777" w:rsidR="009A5C08" w:rsidRDefault="009A5C08">
            <w:pPr>
              <w:pStyle w:val="a3"/>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hideMark/>
          </w:tcPr>
          <w:p w14:paraId="3F5E2CF2" w14:textId="77777777" w:rsidR="009A5C08" w:rsidRDefault="009A5C08">
            <w:pPr>
              <w:pStyle w:val="a3"/>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4394" w:type="dxa"/>
            <w:tcBorders>
              <w:top w:val="single" w:sz="4" w:space="0" w:color="auto"/>
              <w:left w:val="single" w:sz="4" w:space="0" w:color="auto"/>
              <w:bottom w:val="single" w:sz="4" w:space="0" w:color="auto"/>
              <w:right w:val="single" w:sz="4" w:space="0" w:color="auto"/>
            </w:tcBorders>
            <w:hideMark/>
          </w:tcPr>
          <w:p w14:paraId="1AEF1137" w14:textId="77777777" w:rsidR="009A5C08" w:rsidRDefault="009A5C08">
            <w:pPr>
              <w:pStyle w:val="a3"/>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p>
        </w:tc>
      </w:tr>
      <w:tr w:rsidR="009A5C08" w14:paraId="2844BD6C"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62371ADF"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70ECD40"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влада/Міський голова/Біографія</w:t>
            </w:r>
          </w:p>
        </w:tc>
        <w:tc>
          <w:tcPr>
            <w:tcW w:w="4394" w:type="dxa"/>
            <w:tcBorders>
              <w:top w:val="single" w:sz="4" w:space="0" w:color="auto"/>
              <w:left w:val="single" w:sz="4" w:space="0" w:color="auto"/>
              <w:bottom w:val="single" w:sz="4" w:space="0" w:color="auto"/>
              <w:right w:val="single" w:sz="4" w:space="0" w:color="auto"/>
            </w:tcBorders>
            <w:hideMark/>
          </w:tcPr>
          <w:p w14:paraId="0DE51434"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організаційно-кадрової роботи</w:t>
            </w:r>
          </w:p>
        </w:tc>
      </w:tr>
      <w:tr w:rsidR="009A5C08" w14:paraId="3FF628F5"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7023AA5A"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34B41E6"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влада/Міський голова/Повноваження</w:t>
            </w:r>
          </w:p>
        </w:tc>
        <w:tc>
          <w:tcPr>
            <w:tcW w:w="4394" w:type="dxa"/>
            <w:tcBorders>
              <w:top w:val="single" w:sz="4" w:space="0" w:color="auto"/>
              <w:left w:val="single" w:sz="4" w:space="0" w:color="auto"/>
              <w:bottom w:val="single" w:sz="4" w:space="0" w:color="auto"/>
              <w:right w:val="single" w:sz="4" w:space="0" w:color="auto"/>
            </w:tcBorders>
            <w:hideMark/>
          </w:tcPr>
          <w:p w14:paraId="192BCA2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організаційно-кадрової роботи</w:t>
            </w:r>
          </w:p>
        </w:tc>
      </w:tr>
      <w:tr w:rsidR="009A5C08" w14:paraId="3A6955CB"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618E1818"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33F2970"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влада/Міський голова/Заступники</w:t>
            </w:r>
          </w:p>
        </w:tc>
        <w:tc>
          <w:tcPr>
            <w:tcW w:w="4394" w:type="dxa"/>
            <w:tcBorders>
              <w:top w:val="single" w:sz="4" w:space="0" w:color="auto"/>
              <w:left w:val="single" w:sz="4" w:space="0" w:color="auto"/>
              <w:bottom w:val="single" w:sz="4" w:space="0" w:color="auto"/>
              <w:right w:val="single" w:sz="4" w:space="0" w:color="auto"/>
            </w:tcBorders>
            <w:hideMark/>
          </w:tcPr>
          <w:p w14:paraId="49256390"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організаційно-кадрової роботи</w:t>
            </w:r>
          </w:p>
        </w:tc>
      </w:tr>
      <w:tr w:rsidR="009A5C08" w14:paraId="49A61DF8"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760D1559"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EF8F7E8"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влада/Міський голова/Звіти</w:t>
            </w:r>
          </w:p>
        </w:tc>
        <w:tc>
          <w:tcPr>
            <w:tcW w:w="4394" w:type="dxa"/>
            <w:tcBorders>
              <w:top w:val="single" w:sz="4" w:space="0" w:color="auto"/>
              <w:left w:val="single" w:sz="4" w:space="0" w:color="auto"/>
              <w:bottom w:val="single" w:sz="4" w:space="0" w:color="auto"/>
              <w:right w:val="single" w:sz="4" w:space="0" w:color="auto"/>
            </w:tcBorders>
            <w:hideMark/>
          </w:tcPr>
          <w:p w14:paraId="604B73CB"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7F781CC4"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04D88A2A"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2392349"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влада/Міський голова/Історія</w:t>
            </w:r>
          </w:p>
        </w:tc>
        <w:tc>
          <w:tcPr>
            <w:tcW w:w="4394" w:type="dxa"/>
            <w:tcBorders>
              <w:top w:val="single" w:sz="4" w:space="0" w:color="auto"/>
              <w:left w:val="single" w:sz="4" w:space="0" w:color="auto"/>
              <w:bottom w:val="single" w:sz="4" w:space="0" w:color="auto"/>
              <w:right w:val="single" w:sz="4" w:space="0" w:color="auto"/>
            </w:tcBorders>
            <w:hideMark/>
          </w:tcPr>
          <w:p w14:paraId="650B599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5B3817FF" w14:textId="77777777" w:rsidTr="009A5C08">
        <w:trPr>
          <w:trHeight w:val="143"/>
        </w:trPr>
        <w:tc>
          <w:tcPr>
            <w:tcW w:w="567" w:type="dxa"/>
            <w:tcBorders>
              <w:top w:val="single" w:sz="4" w:space="0" w:color="auto"/>
              <w:left w:val="single" w:sz="4" w:space="0" w:color="auto"/>
              <w:bottom w:val="single" w:sz="4" w:space="0" w:color="auto"/>
              <w:right w:val="single" w:sz="4" w:space="0" w:color="auto"/>
            </w:tcBorders>
          </w:tcPr>
          <w:p w14:paraId="3DF47D2B"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772BF19" w14:textId="77777777" w:rsidR="009A5C08" w:rsidRDefault="009A5C08">
            <w:pPr>
              <w:pStyle w:val="a3"/>
              <w:rPr>
                <w:rFonts w:ascii="Times New Roman" w:hAnsi="Times New Roman" w:cs="Times New Roman"/>
                <w:color w:val="FF0000"/>
                <w:sz w:val="24"/>
                <w:szCs w:val="24"/>
                <w:lang w:val="ru-RU"/>
              </w:rPr>
            </w:pPr>
            <w:r>
              <w:rPr>
                <w:rFonts w:ascii="Times New Roman" w:hAnsi="Times New Roman" w:cs="Times New Roman"/>
                <w:sz w:val="24"/>
                <w:szCs w:val="24"/>
              </w:rPr>
              <w:t>Міська влада/Міська рада</w:t>
            </w:r>
          </w:p>
        </w:tc>
        <w:tc>
          <w:tcPr>
            <w:tcW w:w="4394" w:type="dxa"/>
            <w:tcBorders>
              <w:top w:val="single" w:sz="4" w:space="0" w:color="auto"/>
              <w:left w:val="single" w:sz="4" w:space="0" w:color="auto"/>
              <w:bottom w:val="single" w:sz="4" w:space="0" w:color="auto"/>
              <w:right w:val="single" w:sz="4" w:space="0" w:color="auto"/>
            </w:tcBorders>
            <w:hideMark/>
          </w:tcPr>
          <w:p w14:paraId="381A122D"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з організації діяльності ради</w:t>
            </w:r>
          </w:p>
        </w:tc>
      </w:tr>
      <w:tr w:rsidR="009A5C08" w14:paraId="07771DB5"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11FD6EB3"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28C936E"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влада/Виконавчі органи/Виконавчий комітет</w:t>
            </w:r>
          </w:p>
        </w:tc>
        <w:tc>
          <w:tcPr>
            <w:tcW w:w="4394" w:type="dxa"/>
            <w:tcBorders>
              <w:top w:val="single" w:sz="4" w:space="0" w:color="auto"/>
              <w:left w:val="single" w:sz="4" w:space="0" w:color="auto"/>
              <w:bottom w:val="single" w:sz="4" w:space="0" w:color="auto"/>
              <w:right w:val="single" w:sz="4" w:space="0" w:color="auto"/>
            </w:tcBorders>
            <w:hideMark/>
          </w:tcPr>
          <w:p w14:paraId="2600CAF7"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організаційно-кадрової роботи</w:t>
            </w:r>
          </w:p>
        </w:tc>
      </w:tr>
      <w:tr w:rsidR="009A5C08" w14:paraId="6A898FFA"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7FBB502A"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FFF49ED" w14:textId="77777777" w:rsidR="009A5C08" w:rsidRDefault="009A5C08">
            <w:pPr>
              <w:pStyle w:val="a3"/>
              <w:rPr>
                <w:rFonts w:ascii="Times New Roman" w:hAnsi="Times New Roman" w:cs="Times New Roman"/>
                <w:sz w:val="24"/>
                <w:szCs w:val="24"/>
                <w:lang w:val="ru-RU"/>
              </w:rPr>
            </w:pPr>
            <w:r>
              <w:rPr>
                <w:rFonts w:ascii="Times New Roman" w:hAnsi="Times New Roman" w:cs="Times New Roman"/>
                <w:sz w:val="24"/>
                <w:szCs w:val="24"/>
              </w:rPr>
              <w:t>Міська влада/Виконавчі органи/План роботи</w:t>
            </w:r>
          </w:p>
        </w:tc>
        <w:tc>
          <w:tcPr>
            <w:tcW w:w="4394" w:type="dxa"/>
            <w:tcBorders>
              <w:top w:val="single" w:sz="4" w:space="0" w:color="auto"/>
              <w:left w:val="single" w:sz="4" w:space="0" w:color="auto"/>
              <w:bottom w:val="single" w:sz="4" w:space="0" w:color="auto"/>
              <w:right w:val="single" w:sz="4" w:space="0" w:color="auto"/>
            </w:tcBorders>
            <w:hideMark/>
          </w:tcPr>
          <w:p w14:paraId="0FC3EDE1"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організаційно-кадрової роботи</w:t>
            </w:r>
          </w:p>
        </w:tc>
      </w:tr>
      <w:tr w:rsidR="009A5C08" w14:paraId="49CF7588"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3A654F59"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BA1E7E4"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влада/Виконавчі органи/Регламент роботи</w:t>
            </w:r>
          </w:p>
        </w:tc>
        <w:tc>
          <w:tcPr>
            <w:tcW w:w="4394" w:type="dxa"/>
            <w:tcBorders>
              <w:top w:val="single" w:sz="4" w:space="0" w:color="auto"/>
              <w:left w:val="single" w:sz="4" w:space="0" w:color="auto"/>
              <w:bottom w:val="single" w:sz="4" w:space="0" w:color="auto"/>
              <w:right w:val="single" w:sz="4" w:space="0" w:color="auto"/>
            </w:tcBorders>
            <w:hideMark/>
          </w:tcPr>
          <w:p w14:paraId="6D49F88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організаційно-кадрової роботи</w:t>
            </w:r>
          </w:p>
        </w:tc>
      </w:tr>
      <w:tr w:rsidR="009A5C08" w14:paraId="072D4147"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36DCC83C"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EFA79DE"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влада/Виконавчі органи/Комісії при виконавчому комітеті</w:t>
            </w:r>
          </w:p>
        </w:tc>
        <w:tc>
          <w:tcPr>
            <w:tcW w:w="4394" w:type="dxa"/>
            <w:tcBorders>
              <w:top w:val="single" w:sz="4" w:space="0" w:color="auto"/>
              <w:left w:val="single" w:sz="4" w:space="0" w:color="auto"/>
              <w:bottom w:val="single" w:sz="4" w:space="0" w:color="auto"/>
              <w:right w:val="single" w:sz="4" w:space="0" w:color="auto"/>
            </w:tcBorders>
            <w:hideMark/>
          </w:tcPr>
          <w:p w14:paraId="7A220BD7"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організаційно-кадрової роботи</w:t>
            </w:r>
          </w:p>
        </w:tc>
      </w:tr>
      <w:tr w:rsidR="009A5C08" w14:paraId="1874E317"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6E2DF22B"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3B0505B"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влада/Виконавчі органи/Структурні підрозділи</w:t>
            </w:r>
          </w:p>
        </w:tc>
        <w:tc>
          <w:tcPr>
            <w:tcW w:w="4394" w:type="dxa"/>
            <w:tcBorders>
              <w:top w:val="single" w:sz="4" w:space="0" w:color="auto"/>
              <w:left w:val="single" w:sz="4" w:space="0" w:color="auto"/>
              <w:bottom w:val="single" w:sz="4" w:space="0" w:color="auto"/>
              <w:right w:val="single" w:sz="4" w:space="0" w:color="auto"/>
            </w:tcBorders>
            <w:hideMark/>
          </w:tcPr>
          <w:p w14:paraId="4E07B343"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структурні підрозділи Сумської міської ради</w:t>
            </w:r>
          </w:p>
        </w:tc>
      </w:tr>
      <w:tr w:rsidR="009A5C08" w14:paraId="234CF567"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5738A359"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2DF7DCD"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влада/Виконавчі органи/Комунальні підприємства</w:t>
            </w:r>
          </w:p>
        </w:tc>
        <w:tc>
          <w:tcPr>
            <w:tcW w:w="4394" w:type="dxa"/>
            <w:tcBorders>
              <w:top w:val="single" w:sz="4" w:space="0" w:color="auto"/>
              <w:left w:val="single" w:sz="4" w:space="0" w:color="auto"/>
              <w:bottom w:val="single" w:sz="4" w:space="0" w:color="auto"/>
              <w:right w:val="single" w:sz="4" w:space="0" w:color="auto"/>
            </w:tcBorders>
            <w:hideMark/>
          </w:tcPr>
          <w:p w14:paraId="42E9ED9A"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комунальні підприємства та установи Сумської міської ради</w:t>
            </w:r>
          </w:p>
        </w:tc>
      </w:tr>
      <w:tr w:rsidR="009A5C08" w14:paraId="03CE8A31"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5A6F3CB2" w14:textId="77777777" w:rsidR="009A5C08" w:rsidRDefault="009A5C08" w:rsidP="009A5C08">
            <w:pPr>
              <w:pStyle w:val="a3"/>
              <w:numPr>
                <w:ilvl w:val="0"/>
                <w:numId w:val="5"/>
              </w:numPr>
              <w:ind w:left="0" w:firstLine="0"/>
              <w:jc w:val="center"/>
              <w:rPr>
                <w:rFonts w:ascii="Times New Roman" w:hAnsi="Times New Roman" w:cs="Times New Roman"/>
                <w:color w:val="FF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8784F0E"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влада/Виконавчі органи/Виконавчі органи державної влади</w:t>
            </w:r>
          </w:p>
        </w:tc>
        <w:tc>
          <w:tcPr>
            <w:tcW w:w="4394" w:type="dxa"/>
            <w:tcBorders>
              <w:top w:val="single" w:sz="4" w:space="0" w:color="auto"/>
              <w:left w:val="single" w:sz="4" w:space="0" w:color="auto"/>
              <w:bottom w:val="single" w:sz="4" w:space="0" w:color="auto"/>
              <w:right w:val="single" w:sz="4" w:space="0" w:color="auto"/>
            </w:tcBorders>
            <w:hideMark/>
          </w:tcPr>
          <w:p w14:paraId="3A7DB67C" w14:textId="77777777" w:rsidR="009A5C08" w:rsidRDefault="009A5C08">
            <w:pPr>
              <w:pStyle w:val="a3"/>
              <w:rPr>
                <w:rFonts w:ascii="Times New Roman" w:hAnsi="Times New Roman" w:cs="Times New Roman"/>
                <w:color w:val="FF0000"/>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3DE65FBD"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259836CB"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B7ADE0A"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влада/Виконавчі органи/Декларації керівників</w:t>
            </w:r>
          </w:p>
        </w:tc>
        <w:tc>
          <w:tcPr>
            <w:tcW w:w="4394" w:type="dxa"/>
            <w:tcBorders>
              <w:top w:val="single" w:sz="4" w:space="0" w:color="auto"/>
              <w:left w:val="single" w:sz="4" w:space="0" w:color="auto"/>
              <w:bottom w:val="single" w:sz="4" w:space="0" w:color="auto"/>
              <w:right w:val="single" w:sz="4" w:space="0" w:color="auto"/>
            </w:tcBorders>
            <w:hideMark/>
          </w:tcPr>
          <w:p w14:paraId="13A50CBD"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організаційно-кадрової роботи</w:t>
            </w:r>
          </w:p>
        </w:tc>
      </w:tr>
      <w:tr w:rsidR="009A5C08" w14:paraId="24AB9677"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49F3AE86"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47B34DB"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влада/Виконавчі органи/Правила внутрішнього розпорядку</w:t>
            </w:r>
          </w:p>
        </w:tc>
        <w:tc>
          <w:tcPr>
            <w:tcW w:w="4394" w:type="dxa"/>
            <w:tcBorders>
              <w:top w:val="single" w:sz="4" w:space="0" w:color="auto"/>
              <w:left w:val="single" w:sz="4" w:space="0" w:color="auto"/>
              <w:bottom w:val="single" w:sz="4" w:space="0" w:color="auto"/>
              <w:right w:val="single" w:sz="4" w:space="0" w:color="auto"/>
            </w:tcBorders>
            <w:hideMark/>
          </w:tcPr>
          <w:p w14:paraId="25A777CC"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організаційно-кадрової роботи</w:t>
            </w:r>
          </w:p>
        </w:tc>
      </w:tr>
      <w:tr w:rsidR="009A5C08" w14:paraId="0E4A4AE9"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65B82666"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4A608B8"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влада/Виконавчі органи/Заробітна плата працівників</w:t>
            </w:r>
          </w:p>
        </w:tc>
        <w:tc>
          <w:tcPr>
            <w:tcW w:w="4394" w:type="dxa"/>
            <w:tcBorders>
              <w:top w:val="single" w:sz="4" w:space="0" w:color="auto"/>
              <w:left w:val="single" w:sz="4" w:space="0" w:color="auto"/>
              <w:bottom w:val="single" w:sz="4" w:space="0" w:color="auto"/>
              <w:right w:val="single" w:sz="4" w:space="0" w:color="auto"/>
            </w:tcBorders>
            <w:hideMark/>
          </w:tcPr>
          <w:p w14:paraId="50A969BD"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бухгалтерського обліку та звітності</w:t>
            </w:r>
          </w:p>
        </w:tc>
      </w:tr>
      <w:tr w:rsidR="009A5C08" w14:paraId="5A814FBA"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5328788D"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2A5A3FF"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влада/Дорадчі органи/Громадська рада</w:t>
            </w:r>
          </w:p>
        </w:tc>
        <w:tc>
          <w:tcPr>
            <w:tcW w:w="4394" w:type="dxa"/>
            <w:tcBorders>
              <w:top w:val="single" w:sz="4" w:space="0" w:color="auto"/>
              <w:left w:val="single" w:sz="4" w:space="0" w:color="auto"/>
              <w:bottom w:val="single" w:sz="4" w:space="0" w:color="auto"/>
              <w:right w:val="single" w:sz="4" w:space="0" w:color="auto"/>
            </w:tcBorders>
            <w:hideMark/>
          </w:tcPr>
          <w:p w14:paraId="3791414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151D07B8"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2DDC68BD"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BAAF026"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влада/Дорадчі органи/Містобудівна рада</w:t>
            </w:r>
          </w:p>
        </w:tc>
        <w:tc>
          <w:tcPr>
            <w:tcW w:w="4394" w:type="dxa"/>
            <w:tcBorders>
              <w:top w:val="single" w:sz="4" w:space="0" w:color="auto"/>
              <w:left w:val="single" w:sz="4" w:space="0" w:color="auto"/>
              <w:bottom w:val="single" w:sz="4" w:space="0" w:color="auto"/>
              <w:right w:val="single" w:sz="4" w:space="0" w:color="auto"/>
            </w:tcBorders>
            <w:hideMark/>
          </w:tcPr>
          <w:p w14:paraId="67CBEBAC"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управління архітектури та містобудування</w:t>
            </w:r>
          </w:p>
        </w:tc>
      </w:tr>
      <w:tr w:rsidR="009A5C08" w14:paraId="49F95FC9"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15BDD658"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ED49FCC"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влада/Почесні відзнаки/</w:t>
            </w:r>
          </w:p>
        </w:tc>
        <w:tc>
          <w:tcPr>
            <w:tcW w:w="4394" w:type="dxa"/>
            <w:tcBorders>
              <w:top w:val="single" w:sz="4" w:space="0" w:color="auto"/>
              <w:left w:val="single" w:sz="4" w:space="0" w:color="auto"/>
              <w:bottom w:val="single" w:sz="4" w:space="0" w:color="auto"/>
              <w:right w:val="single" w:sz="4" w:space="0" w:color="auto"/>
            </w:tcBorders>
            <w:hideMark/>
          </w:tcPr>
          <w:p w14:paraId="2E0326EF"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організаційно-кадрової роботи</w:t>
            </w:r>
          </w:p>
        </w:tc>
      </w:tr>
      <w:tr w:rsidR="009A5C08" w14:paraId="2637C8EE"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7EDC8E5D" w14:textId="77777777" w:rsidR="009A5C08" w:rsidRDefault="009A5C08" w:rsidP="009A5C08">
            <w:pPr>
              <w:pStyle w:val="a3"/>
              <w:numPr>
                <w:ilvl w:val="0"/>
                <w:numId w:val="5"/>
              </w:numPr>
              <w:ind w:left="0" w:firstLine="0"/>
              <w:jc w:val="center"/>
              <w:rPr>
                <w:rFonts w:ascii="Times New Roman" w:hAnsi="Times New Roman" w:cs="Times New Roman"/>
                <w:color w:val="FF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E4E78A6"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влада/Центр координації державних закупівель</w:t>
            </w:r>
          </w:p>
        </w:tc>
        <w:tc>
          <w:tcPr>
            <w:tcW w:w="4394" w:type="dxa"/>
            <w:tcBorders>
              <w:top w:val="single" w:sz="4" w:space="0" w:color="auto"/>
              <w:left w:val="single" w:sz="4" w:space="0" w:color="auto"/>
              <w:bottom w:val="single" w:sz="4" w:space="0" w:color="auto"/>
              <w:right w:val="single" w:sz="4" w:space="0" w:color="auto"/>
            </w:tcBorders>
            <w:hideMark/>
          </w:tcPr>
          <w:p w14:paraId="537763AD" w14:textId="77777777" w:rsidR="009A5C08" w:rsidRDefault="009A5C08">
            <w:pPr>
              <w:pStyle w:val="a3"/>
              <w:rPr>
                <w:rFonts w:ascii="Times New Roman" w:hAnsi="Times New Roman" w:cs="Times New Roman"/>
                <w:color w:val="FF0000"/>
                <w:sz w:val="24"/>
                <w:szCs w:val="24"/>
              </w:rPr>
            </w:pPr>
            <w:r>
              <w:rPr>
                <w:rFonts w:ascii="Times New Roman" w:hAnsi="Times New Roman" w:cs="Times New Roman"/>
                <w:sz w:val="24"/>
                <w:szCs w:val="24"/>
              </w:rPr>
              <w:t>відділ конкурсних торгів</w:t>
            </w:r>
          </w:p>
        </w:tc>
      </w:tr>
      <w:tr w:rsidR="009A5C08" w14:paraId="31662CBC"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45240736"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23577AA"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влада/Вакансії</w:t>
            </w:r>
          </w:p>
        </w:tc>
        <w:tc>
          <w:tcPr>
            <w:tcW w:w="4394" w:type="dxa"/>
            <w:tcBorders>
              <w:top w:val="single" w:sz="4" w:space="0" w:color="auto"/>
              <w:left w:val="single" w:sz="4" w:space="0" w:color="auto"/>
              <w:bottom w:val="single" w:sz="4" w:space="0" w:color="auto"/>
              <w:right w:val="single" w:sz="4" w:space="0" w:color="auto"/>
            </w:tcBorders>
            <w:hideMark/>
          </w:tcPr>
          <w:p w14:paraId="283C6E74"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організаційно-кадрової роботи</w:t>
            </w:r>
          </w:p>
        </w:tc>
      </w:tr>
      <w:tr w:rsidR="009A5C08" w14:paraId="07C435CA"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37CF04E9" w14:textId="77777777" w:rsidR="009A5C08" w:rsidRDefault="009A5C08" w:rsidP="009A5C08">
            <w:pPr>
              <w:pStyle w:val="a3"/>
              <w:numPr>
                <w:ilvl w:val="0"/>
                <w:numId w:val="5"/>
              </w:numPr>
              <w:ind w:left="0" w:firstLine="0"/>
              <w:jc w:val="center"/>
              <w:rPr>
                <w:rFonts w:ascii="Times New Roman" w:hAnsi="Times New Roman" w:cs="Times New Roman"/>
                <w:color w:val="FF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BFC259B" w14:textId="77777777" w:rsidR="009A5C08" w:rsidRDefault="009A5C08">
            <w:pPr>
              <w:pStyle w:val="a3"/>
              <w:rPr>
                <w:rFonts w:ascii="Times New Roman" w:hAnsi="Times New Roman" w:cs="Times New Roman"/>
                <w:sz w:val="24"/>
                <w:szCs w:val="24"/>
                <w:lang w:val="ru-RU"/>
              </w:rPr>
            </w:pPr>
            <w:r>
              <w:rPr>
                <w:rFonts w:ascii="Times New Roman" w:hAnsi="Times New Roman" w:cs="Times New Roman"/>
                <w:sz w:val="24"/>
                <w:szCs w:val="24"/>
              </w:rPr>
              <w:t>Міська влада/Координаційний центр надання допомоги Збройним Силам України</w:t>
            </w:r>
          </w:p>
        </w:tc>
        <w:tc>
          <w:tcPr>
            <w:tcW w:w="4394" w:type="dxa"/>
            <w:tcBorders>
              <w:top w:val="single" w:sz="4" w:space="0" w:color="auto"/>
              <w:left w:val="single" w:sz="4" w:space="0" w:color="auto"/>
              <w:bottom w:val="single" w:sz="4" w:space="0" w:color="auto"/>
              <w:right w:val="single" w:sz="4" w:space="0" w:color="auto"/>
            </w:tcBorders>
            <w:hideMark/>
          </w:tcPr>
          <w:p w14:paraId="333B5F4F"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з питань взаємодії з правоохоронними органами та оборонної роботи</w:t>
            </w:r>
          </w:p>
        </w:tc>
      </w:tr>
      <w:tr w:rsidR="009A5C08" w14:paraId="5558256E"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0D5042EE" w14:textId="77777777" w:rsidR="009A5C08" w:rsidRDefault="009A5C08" w:rsidP="009A5C08">
            <w:pPr>
              <w:pStyle w:val="a3"/>
              <w:numPr>
                <w:ilvl w:val="0"/>
                <w:numId w:val="5"/>
              </w:numPr>
              <w:ind w:left="0" w:firstLine="0"/>
              <w:jc w:val="center"/>
              <w:rPr>
                <w:rFonts w:ascii="Times New Roman" w:hAnsi="Times New Roman" w:cs="Times New Roman"/>
                <w:color w:val="FF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B244EF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Міська влада/Реалізація ЗУ «Про очищення влади»</w:t>
            </w:r>
          </w:p>
        </w:tc>
        <w:tc>
          <w:tcPr>
            <w:tcW w:w="4394" w:type="dxa"/>
            <w:tcBorders>
              <w:top w:val="single" w:sz="4" w:space="0" w:color="auto"/>
              <w:left w:val="single" w:sz="4" w:space="0" w:color="auto"/>
              <w:bottom w:val="single" w:sz="4" w:space="0" w:color="auto"/>
              <w:right w:val="single" w:sz="4" w:space="0" w:color="auto"/>
            </w:tcBorders>
            <w:hideMark/>
          </w:tcPr>
          <w:p w14:paraId="1AF5736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з питань взаємодії з правоохоронними органами та оборонної роботи</w:t>
            </w:r>
          </w:p>
        </w:tc>
      </w:tr>
      <w:tr w:rsidR="009A5C08" w:rsidRPr="009A5C08" w14:paraId="57C88C26"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31A0DAF5"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2FCB55C"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Документи/Статут міста</w:t>
            </w:r>
          </w:p>
        </w:tc>
        <w:tc>
          <w:tcPr>
            <w:tcW w:w="4394" w:type="dxa"/>
            <w:tcBorders>
              <w:top w:val="single" w:sz="4" w:space="0" w:color="auto"/>
              <w:left w:val="single" w:sz="4" w:space="0" w:color="auto"/>
              <w:bottom w:val="single" w:sz="4" w:space="0" w:color="auto"/>
              <w:right w:val="single" w:sz="4" w:space="0" w:color="auto"/>
            </w:tcBorders>
            <w:hideMark/>
          </w:tcPr>
          <w:p w14:paraId="33C6416C"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з організації діяльності ради</w:t>
            </w:r>
          </w:p>
        </w:tc>
      </w:tr>
      <w:tr w:rsidR="009A5C08" w14:paraId="18F6A1CA"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43B57C53"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46F52EC"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Документи/Містобудівна документація</w:t>
            </w:r>
          </w:p>
        </w:tc>
        <w:tc>
          <w:tcPr>
            <w:tcW w:w="4394" w:type="dxa"/>
            <w:tcBorders>
              <w:top w:val="single" w:sz="4" w:space="0" w:color="auto"/>
              <w:left w:val="single" w:sz="4" w:space="0" w:color="auto"/>
              <w:bottom w:val="single" w:sz="4" w:space="0" w:color="auto"/>
              <w:right w:val="single" w:sz="4" w:space="0" w:color="auto"/>
            </w:tcBorders>
            <w:hideMark/>
          </w:tcPr>
          <w:p w14:paraId="5DCCE83F"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управління архітектури та містобудування</w:t>
            </w:r>
          </w:p>
        </w:tc>
      </w:tr>
      <w:tr w:rsidR="009A5C08" w14:paraId="0F3407B9"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48A9813F"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9D036F0"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Документи/Програми розвитку міста</w:t>
            </w:r>
          </w:p>
        </w:tc>
        <w:tc>
          <w:tcPr>
            <w:tcW w:w="4394" w:type="dxa"/>
            <w:tcBorders>
              <w:top w:val="single" w:sz="4" w:space="0" w:color="auto"/>
              <w:left w:val="single" w:sz="4" w:space="0" w:color="auto"/>
              <w:bottom w:val="single" w:sz="4" w:space="0" w:color="auto"/>
              <w:right w:val="single" w:sz="4" w:space="0" w:color="auto"/>
            </w:tcBorders>
            <w:hideMark/>
          </w:tcPr>
          <w:p w14:paraId="33D861FD"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 xml:space="preserve">департамент фінансів, економіки та інвестицій </w:t>
            </w:r>
          </w:p>
        </w:tc>
      </w:tr>
      <w:tr w:rsidR="009A5C08" w14:paraId="568468C3"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5A18EB65"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90B5B76"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Документи/Міський бюджет</w:t>
            </w:r>
          </w:p>
        </w:tc>
        <w:tc>
          <w:tcPr>
            <w:tcW w:w="4394" w:type="dxa"/>
            <w:tcBorders>
              <w:top w:val="single" w:sz="4" w:space="0" w:color="auto"/>
              <w:left w:val="single" w:sz="4" w:space="0" w:color="auto"/>
              <w:bottom w:val="single" w:sz="4" w:space="0" w:color="auto"/>
              <w:right w:val="single" w:sz="4" w:space="0" w:color="auto"/>
            </w:tcBorders>
            <w:hideMark/>
          </w:tcPr>
          <w:p w14:paraId="13C06236"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фінансів, економіки та інвестицій</w:t>
            </w:r>
          </w:p>
        </w:tc>
      </w:tr>
      <w:tr w:rsidR="009A5C08" w14:paraId="3AE0B860"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30B3F50E"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2CCE95D"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Документи/Партиціпаторний бюджет</w:t>
            </w:r>
          </w:p>
        </w:tc>
        <w:tc>
          <w:tcPr>
            <w:tcW w:w="4394" w:type="dxa"/>
            <w:tcBorders>
              <w:top w:val="single" w:sz="4" w:space="0" w:color="auto"/>
              <w:left w:val="single" w:sz="4" w:space="0" w:color="auto"/>
              <w:bottom w:val="single" w:sz="4" w:space="0" w:color="auto"/>
              <w:right w:val="single" w:sz="4" w:space="0" w:color="auto"/>
            </w:tcBorders>
            <w:hideMark/>
          </w:tcPr>
          <w:p w14:paraId="0A214F0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3E7AD121" w14:textId="77777777" w:rsidTr="009A5C08">
        <w:trPr>
          <w:trHeight w:val="253"/>
        </w:trPr>
        <w:tc>
          <w:tcPr>
            <w:tcW w:w="567" w:type="dxa"/>
            <w:tcBorders>
              <w:top w:val="single" w:sz="4" w:space="0" w:color="auto"/>
              <w:left w:val="single" w:sz="4" w:space="0" w:color="auto"/>
              <w:bottom w:val="single" w:sz="4" w:space="0" w:color="auto"/>
              <w:right w:val="single" w:sz="4" w:space="0" w:color="auto"/>
            </w:tcBorders>
          </w:tcPr>
          <w:p w14:paraId="5A0E11A2"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8C74B71"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Документи/Економічний і соціальний стан міста</w:t>
            </w:r>
          </w:p>
        </w:tc>
        <w:tc>
          <w:tcPr>
            <w:tcW w:w="4394" w:type="dxa"/>
            <w:tcBorders>
              <w:top w:val="single" w:sz="4" w:space="0" w:color="auto"/>
              <w:left w:val="single" w:sz="4" w:space="0" w:color="auto"/>
              <w:bottom w:val="single" w:sz="4" w:space="0" w:color="auto"/>
              <w:right w:val="single" w:sz="4" w:space="0" w:color="auto"/>
            </w:tcBorders>
            <w:hideMark/>
          </w:tcPr>
          <w:p w14:paraId="40A614DA"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фінансів, економіки та інвестицій</w:t>
            </w:r>
          </w:p>
        </w:tc>
      </w:tr>
      <w:tr w:rsidR="009A5C08" w14:paraId="52EFE9E5"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08B5A1FA"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B13B62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Документи/Проекти документів/Проекти рішень виконавчого комітету</w:t>
            </w:r>
          </w:p>
        </w:tc>
        <w:tc>
          <w:tcPr>
            <w:tcW w:w="4394" w:type="dxa"/>
            <w:tcBorders>
              <w:top w:val="single" w:sz="4" w:space="0" w:color="auto"/>
              <w:left w:val="single" w:sz="4" w:space="0" w:color="auto"/>
              <w:bottom w:val="single" w:sz="4" w:space="0" w:color="auto"/>
              <w:right w:val="single" w:sz="4" w:space="0" w:color="auto"/>
            </w:tcBorders>
            <w:hideMark/>
          </w:tcPr>
          <w:p w14:paraId="7E3F06AC"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w:t>
            </w:r>
            <w:bookmarkStart w:id="0" w:name="_GoBack"/>
            <w:bookmarkEnd w:id="0"/>
            <w:r>
              <w:rPr>
                <w:rFonts w:ascii="Times New Roman" w:hAnsi="Times New Roman" w:cs="Times New Roman"/>
                <w:sz w:val="24"/>
                <w:szCs w:val="24"/>
              </w:rPr>
              <w:t>іл протокольної роботи та контролю</w:t>
            </w:r>
          </w:p>
        </w:tc>
      </w:tr>
      <w:tr w:rsidR="009A5C08" w:rsidRPr="009A5C08" w14:paraId="18810D75"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58ECE84E"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398EAAE"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Документи/Проекти документів/Проекти рішень Сумської міської ради</w:t>
            </w:r>
          </w:p>
        </w:tc>
        <w:tc>
          <w:tcPr>
            <w:tcW w:w="4394" w:type="dxa"/>
            <w:tcBorders>
              <w:top w:val="single" w:sz="4" w:space="0" w:color="auto"/>
              <w:left w:val="single" w:sz="4" w:space="0" w:color="auto"/>
              <w:bottom w:val="single" w:sz="4" w:space="0" w:color="auto"/>
              <w:right w:val="single" w:sz="4" w:space="0" w:color="auto"/>
            </w:tcBorders>
            <w:hideMark/>
          </w:tcPr>
          <w:p w14:paraId="6C6FCFBA"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з організації діяльності ради</w:t>
            </w:r>
          </w:p>
        </w:tc>
      </w:tr>
      <w:tr w:rsidR="009A5C08" w:rsidRPr="009A5C08" w14:paraId="05669127"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29EDF0C9"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83B1A19"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Документи/Проекти документів/Проекти порядків денних сесій</w:t>
            </w:r>
          </w:p>
        </w:tc>
        <w:tc>
          <w:tcPr>
            <w:tcW w:w="4394" w:type="dxa"/>
            <w:tcBorders>
              <w:top w:val="single" w:sz="4" w:space="0" w:color="auto"/>
              <w:left w:val="single" w:sz="4" w:space="0" w:color="auto"/>
              <w:bottom w:val="single" w:sz="4" w:space="0" w:color="auto"/>
              <w:right w:val="single" w:sz="4" w:space="0" w:color="auto"/>
            </w:tcBorders>
            <w:hideMark/>
          </w:tcPr>
          <w:p w14:paraId="7E650B11"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з організації діяльності ради</w:t>
            </w:r>
          </w:p>
        </w:tc>
      </w:tr>
      <w:tr w:rsidR="009A5C08" w14:paraId="7E20E74C"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4ADB2FF4"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5CB729D"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Адміністративні послуги</w:t>
            </w:r>
          </w:p>
        </w:tc>
        <w:tc>
          <w:tcPr>
            <w:tcW w:w="4394" w:type="dxa"/>
            <w:tcBorders>
              <w:top w:val="single" w:sz="4" w:space="0" w:color="auto"/>
              <w:left w:val="single" w:sz="4" w:space="0" w:color="auto"/>
              <w:bottom w:val="single" w:sz="4" w:space="0" w:color="auto"/>
              <w:right w:val="single" w:sz="4" w:space="0" w:color="auto"/>
            </w:tcBorders>
            <w:hideMark/>
          </w:tcPr>
          <w:p w14:paraId="78F8DC1B"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управління «Центр надання адміністративних послуг в м.Суми»</w:t>
            </w:r>
          </w:p>
        </w:tc>
      </w:tr>
      <w:tr w:rsidR="009A5C08" w14:paraId="4F12CCC0"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4F56599A"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EB840B0"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Місто/Городянину</w:t>
            </w:r>
          </w:p>
        </w:tc>
        <w:tc>
          <w:tcPr>
            <w:tcW w:w="4394" w:type="dxa"/>
            <w:tcBorders>
              <w:top w:val="single" w:sz="4" w:space="0" w:color="auto"/>
              <w:left w:val="single" w:sz="4" w:space="0" w:color="auto"/>
              <w:bottom w:val="single" w:sz="4" w:space="0" w:color="auto"/>
              <w:right w:val="single" w:sz="4" w:space="0" w:color="auto"/>
            </w:tcBorders>
            <w:hideMark/>
          </w:tcPr>
          <w:p w14:paraId="3D966E50"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6A3CD98C"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1F45CBDA" w14:textId="77777777" w:rsidR="009A5C08" w:rsidRDefault="009A5C08" w:rsidP="009A5C08">
            <w:pPr>
              <w:pStyle w:val="a3"/>
              <w:numPr>
                <w:ilvl w:val="0"/>
                <w:numId w:val="5"/>
              </w:numPr>
              <w:ind w:left="0"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3AA2576"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Місто/Городянину</w:t>
            </w:r>
            <w:r>
              <w:t>/</w:t>
            </w:r>
            <w:r>
              <w:rPr>
                <w:rFonts w:ascii="Times New Roman" w:hAnsi="Times New Roman" w:cs="Times New Roman"/>
                <w:sz w:val="24"/>
                <w:szCs w:val="24"/>
              </w:rPr>
              <w:t>Інформаційні матеріали/Інформаційні матеріали з питань соцзахисту</w:t>
            </w:r>
          </w:p>
        </w:tc>
        <w:tc>
          <w:tcPr>
            <w:tcW w:w="4394" w:type="dxa"/>
            <w:tcBorders>
              <w:top w:val="single" w:sz="4" w:space="0" w:color="auto"/>
              <w:left w:val="single" w:sz="4" w:space="0" w:color="auto"/>
              <w:bottom w:val="single" w:sz="4" w:space="0" w:color="auto"/>
              <w:right w:val="single" w:sz="4" w:space="0" w:color="auto"/>
            </w:tcBorders>
            <w:hideMark/>
          </w:tcPr>
          <w:p w14:paraId="416C13B5"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соціального захисту населення</w:t>
            </w:r>
          </w:p>
        </w:tc>
      </w:tr>
      <w:tr w:rsidR="009A5C08" w14:paraId="0A55BE1C"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3B72C50C" w14:textId="77777777" w:rsidR="009A5C08" w:rsidRDefault="009A5C08" w:rsidP="009A5C08">
            <w:pPr>
              <w:pStyle w:val="a3"/>
              <w:numPr>
                <w:ilvl w:val="0"/>
                <w:numId w:val="5"/>
              </w:numPr>
              <w:ind w:left="0"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CFE3A7F"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Місто/Городянину</w:t>
            </w:r>
            <w:r>
              <w:t>/</w:t>
            </w:r>
            <w:r>
              <w:rPr>
                <w:rFonts w:ascii="Times New Roman" w:hAnsi="Times New Roman" w:cs="Times New Roman"/>
                <w:sz w:val="24"/>
                <w:szCs w:val="24"/>
              </w:rPr>
              <w:t>Інформаційні матеріали/Інформаційні матеріали управління земельних ресурсів</w:t>
            </w:r>
          </w:p>
        </w:tc>
        <w:tc>
          <w:tcPr>
            <w:tcW w:w="4394" w:type="dxa"/>
            <w:tcBorders>
              <w:top w:val="single" w:sz="4" w:space="0" w:color="auto"/>
              <w:left w:val="single" w:sz="4" w:space="0" w:color="auto"/>
              <w:bottom w:val="single" w:sz="4" w:space="0" w:color="auto"/>
              <w:right w:val="single" w:sz="4" w:space="0" w:color="auto"/>
            </w:tcBorders>
            <w:hideMark/>
          </w:tcPr>
          <w:p w14:paraId="0016EB83"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забезпечення ресурсних платежів</w:t>
            </w:r>
          </w:p>
        </w:tc>
      </w:tr>
      <w:tr w:rsidR="009A5C08" w14:paraId="2830C594"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166AF086" w14:textId="77777777" w:rsidR="009A5C08" w:rsidRDefault="009A5C08" w:rsidP="009A5C08">
            <w:pPr>
              <w:pStyle w:val="a3"/>
              <w:numPr>
                <w:ilvl w:val="0"/>
                <w:numId w:val="5"/>
              </w:numPr>
              <w:ind w:left="0"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F99F63A"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Місто/Городянину</w:t>
            </w:r>
            <w:r>
              <w:t>/</w:t>
            </w:r>
            <w:r>
              <w:rPr>
                <w:rFonts w:ascii="Times New Roman" w:hAnsi="Times New Roman" w:cs="Times New Roman"/>
                <w:sz w:val="24"/>
                <w:szCs w:val="24"/>
              </w:rPr>
              <w:t>Інформаційні матеріали/Інформаційні матеріали з питань ЖКГ</w:t>
            </w:r>
          </w:p>
        </w:tc>
        <w:tc>
          <w:tcPr>
            <w:tcW w:w="4394" w:type="dxa"/>
            <w:tcBorders>
              <w:top w:val="single" w:sz="4" w:space="0" w:color="auto"/>
              <w:left w:val="single" w:sz="4" w:space="0" w:color="auto"/>
              <w:bottom w:val="single" w:sz="4" w:space="0" w:color="auto"/>
              <w:right w:val="single" w:sz="4" w:space="0" w:color="auto"/>
            </w:tcBorders>
            <w:hideMark/>
          </w:tcPr>
          <w:p w14:paraId="7087E388"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інфраструктури міста</w:t>
            </w:r>
          </w:p>
        </w:tc>
      </w:tr>
      <w:tr w:rsidR="009A5C08" w14:paraId="08928A8A"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72188B44" w14:textId="77777777" w:rsidR="009A5C08" w:rsidRDefault="009A5C08" w:rsidP="009A5C08">
            <w:pPr>
              <w:pStyle w:val="a3"/>
              <w:numPr>
                <w:ilvl w:val="0"/>
                <w:numId w:val="5"/>
              </w:numPr>
              <w:ind w:left="0"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2A39B00"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Місто/Городянину</w:t>
            </w:r>
            <w:r>
              <w:t>/</w:t>
            </w:r>
            <w:r>
              <w:rPr>
                <w:rFonts w:ascii="Times New Roman" w:hAnsi="Times New Roman" w:cs="Times New Roman"/>
                <w:sz w:val="24"/>
                <w:szCs w:val="24"/>
              </w:rPr>
              <w:t>Інформаційні матеріали/Інформаційні матеріали управління обліку, розподілу та приватизації житла</w:t>
            </w:r>
          </w:p>
        </w:tc>
        <w:tc>
          <w:tcPr>
            <w:tcW w:w="4394" w:type="dxa"/>
            <w:tcBorders>
              <w:top w:val="single" w:sz="4" w:space="0" w:color="auto"/>
              <w:left w:val="single" w:sz="4" w:space="0" w:color="auto"/>
              <w:bottom w:val="single" w:sz="4" w:space="0" w:color="auto"/>
              <w:right w:val="single" w:sz="4" w:space="0" w:color="auto"/>
            </w:tcBorders>
            <w:hideMark/>
          </w:tcPr>
          <w:p w14:paraId="497E2D09"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управління обліку, розподілу та приватизації житла</w:t>
            </w:r>
          </w:p>
        </w:tc>
      </w:tr>
      <w:tr w:rsidR="009A5C08" w14:paraId="3CA64ACF"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78D9828E" w14:textId="77777777" w:rsidR="009A5C08" w:rsidRDefault="009A5C08" w:rsidP="009A5C08">
            <w:pPr>
              <w:pStyle w:val="a3"/>
              <w:numPr>
                <w:ilvl w:val="0"/>
                <w:numId w:val="5"/>
              </w:numPr>
              <w:ind w:left="0"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B728B27"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Місто/Городянину</w:t>
            </w:r>
            <w:r>
              <w:t>/</w:t>
            </w:r>
            <w:r>
              <w:rPr>
                <w:rFonts w:ascii="Times New Roman" w:hAnsi="Times New Roman" w:cs="Times New Roman"/>
                <w:sz w:val="24"/>
                <w:szCs w:val="24"/>
              </w:rPr>
              <w:t>Інформаційні матеріали/Інформаційні матеріали служби у справах дітей</w:t>
            </w:r>
          </w:p>
        </w:tc>
        <w:tc>
          <w:tcPr>
            <w:tcW w:w="4394" w:type="dxa"/>
            <w:tcBorders>
              <w:top w:val="single" w:sz="4" w:space="0" w:color="auto"/>
              <w:left w:val="single" w:sz="4" w:space="0" w:color="auto"/>
              <w:bottom w:val="single" w:sz="4" w:space="0" w:color="auto"/>
              <w:right w:val="single" w:sz="4" w:space="0" w:color="auto"/>
            </w:tcBorders>
            <w:hideMark/>
          </w:tcPr>
          <w:p w14:paraId="045143E5" w14:textId="77777777" w:rsidR="009A5C08" w:rsidRDefault="009A5C08">
            <w:pPr>
              <w:pStyle w:val="a3"/>
              <w:rPr>
                <w:rFonts w:ascii="Times New Roman" w:hAnsi="Times New Roman" w:cs="Times New Roman"/>
                <w:sz w:val="24"/>
                <w:szCs w:val="24"/>
                <w:lang w:val="ru-RU"/>
              </w:rPr>
            </w:pPr>
            <w:r>
              <w:rPr>
                <w:rFonts w:ascii="Times New Roman" w:hAnsi="Times New Roman" w:cs="Times New Roman"/>
                <w:sz w:val="24"/>
                <w:szCs w:val="24"/>
              </w:rPr>
              <w:t>служба у справах дітей</w:t>
            </w:r>
          </w:p>
        </w:tc>
      </w:tr>
      <w:tr w:rsidR="009A5C08" w14:paraId="1289A848"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5290BDE4" w14:textId="77777777" w:rsidR="009A5C08" w:rsidRDefault="009A5C08" w:rsidP="009A5C08">
            <w:pPr>
              <w:pStyle w:val="a3"/>
              <w:numPr>
                <w:ilvl w:val="0"/>
                <w:numId w:val="5"/>
              </w:numPr>
              <w:ind w:left="0"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5D1B3BD"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Місто/Городянину</w:t>
            </w:r>
            <w:r>
              <w:t>/</w:t>
            </w:r>
            <w:r>
              <w:rPr>
                <w:rFonts w:ascii="Times New Roman" w:hAnsi="Times New Roman" w:cs="Times New Roman"/>
                <w:sz w:val="24"/>
                <w:szCs w:val="24"/>
              </w:rPr>
              <w:t>Інформаційні матеріали/</w:t>
            </w:r>
            <w:r>
              <w:t xml:space="preserve"> </w:t>
            </w:r>
            <w:r>
              <w:rPr>
                <w:rFonts w:ascii="Times New Roman" w:hAnsi="Times New Roman" w:cs="Times New Roman"/>
                <w:sz w:val="24"/>
                <w:szCs w:val="24"/>
              </w:rPr>
              <w:t>Енергозбереження та енергоефективність</w:t>
            </w:r>
          </w:p>
        </w:tc>
        <w:tc>
          <w:tcPr>
            <w:tcW w:w="4394" w:type="dxa"/>
            <w:tcBorders>
              <w:top w:val="single" w:sz="4" w:space="0" w:color="auto"/>
              <w:left w:val="single" w:sz="4" w:space="0" w:color="auto"/>
              <w:bottom w:val="single" w:sz="4" w:space="0" w:color="auto"/>
              <w:right w:val="single" w:sz="4" w:space="0" w:color="auto"/>
            </w:tcBorders>
            <w:hideMark/>
          </w:tcPr>
          <w:p w14:paraId="28E9205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фінансів, економіки та інвестицій</w:t>
            </w:r>
          </w:p>
        </w:tc>
      </w:tr>
      <w:tr w:rsidR="009A5C08" w14:paraId="19CFBA89"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4609985D" w14:textId="77777777" w:rsidR="009A5C08" w:rsidRDefault="009A5C08" w:rsidP="009A5C08">
            <w:pPr>
              <w:pStyle w:val="a3"/>
              <w:numPr>
                <w:ilvl w:val="0"/>
                <w:numId w:val="5"/>
              </w:numPr>
              <w:ind w:left="0"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9270930"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Місто/Городянину</w:t>
            </w:r>
            <w:r>
              <w:t>/</w:t>
            </w:r>
            <w:r>
              <w:rPr>
                <w:rFonts w:ascii="Times New Roman" w:hAnsi="Times New Roman" w:cs="Times New Roman"/>
                <w:sz w:val="24"/>
                <w:szCs w:val="24"/>
              </w:rPr>
              <w:t>Інформаційні матеріали/Екологія та охорона навколишнього середовища</w:t>
            </w:r>
          </w:p>
        </w:tc>
        <w:tc>
          <w:tcPr>
            <w:tcW w:w="4394" w:type="dxa"/>
            <w:tcBorders>
              <w:top w:val="single" w:sz="4" w:space="0" w:color="auto"/>
              <w:left w:val="single" w:sz="4" w:space="0" w:color="auto"/>
              <w:bottom w:val="single" w:sz="4" w:space="0" w:color="auto"/>
              <w:right w:val="single" w:sz="4" w:space="0" w:color="auto"/>
            </w:tcBorders>
            <w:hideMark/>
          </w:tcPr>
          <w:p w14:paraId="69987BBC"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фінансів, економіки та інвестицій</w:t>
            </w:r>
          </w:p>
        </w:tc>
      </w:tr>
      <w:tr w:rsidR="009A5C08" w14:paraId="1FE4D7D8"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5133C813" w14:textId="77777777" w:rsidR="009A5C08" w:rsidRDefault="009A5C08" w:rsidP="009A5C08">
            <w:pPr>
              <w:pStyle w:val="a3"/>
              <w:numPr>
                <w:ilvl w:val="0"/>
                <w:numId w:val="5"/>
              </w:numPr>
              <w:ind w:left="0"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A8F647B"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Місто/Городянину</w:t>
            </w:r>
            <w:r>
              <w:t>/</w:t>
            </w:r>
            <w:r>
              <w:rPr>
                <w:rFonts w:ascii="Times New Roman" w:hAnsi="Times New Roman" w:cs="Times New Roman"/>
                <w:sz w:val="24"/>
                <w:szCs w:val="24"/>
              </w:rPr>
              <w:t>Комунальне майно міста</w:t>
            </w:r>
          </w:p>
        </w:tc>
        <w:tc>
          <w:tcPr>
            <w:tcW w:w="4394" w:type="dxa"/>
            <w:tcBorders>
              <w:top w:val="single" w:sz="4" w:space="0" w:color="auto"/>
              <w:left w:val="single" w:sz="4" w:space="0" w:color="auto"/>
              <w:bottom w:val="single" w:sz="4" w:space="0" w:color="auto"/>
              <w:right w:val="single" w:sz="4" w:space="0" w:color="auto"/>
            </w:tcBorders>
            <w:hideMark/>
          </w:tcPr>
          <w:p w14:paraId="7A0EABE1"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забезпечення ресурсних платежів</w:t>
            </w:r>
          </w:p>
        </w:tc>
      </w:tr>
      <w:tr w:rsidR="009A5C08" w14:paraId="7E192914"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29392BBF" w14:textId="77777777" w:rsidR="009A5C08" w:rsidRDefault="009A5C08" w:rsidP="009A5C08">
            <w:pPr>
              <w:pStyle w:val="a3"/>
              <w:numPr>
                <w:ilvl w:val="0"/>
                <w:numId w:val="5"/>
              </w:numPr>
              <w:ind w:left="0"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15013A9"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Місто/Городянину</w:t>
            </w:r>
            <w:r>
              <w:t>/</w:t>
            </w:r>
            <w:r>
              <w:rPr>
                <w:rFonts w:ascii="Times New Roman" w:hAnsi="Times New Roman" w:cs="Times New Roman"/>
                <w:sz w:val="24"/>
                <w:szCs w:val="24"/>
              </w:rPr>
              <w:t>Рішення, прийняті зборами співвласників, щодо управління багатоквартирним будинком</w:t>
            </w:r>
          </w:p>
        </w:tc>
        <w:tc>
          <w:tcPr>
            <w:tcW w:w="4394" w:type="dxa"/>
            <w:tcBorders>
              <w:top w:val="single" w:sz="4" w:space="0" w:color="auto"/>
              <w:left w:val="single" w:sz="4" w:space="0" w:color="auto"/>
              <w:bottom w:val="single" w:sz="4" w:space="0" w:color="auto"/>
              <w:right w:val="single" w:sz="4" w:space="0" w:color="auto"/>
            </w:tcBorders>
            <w:hideMark/>
          </w:tcPr>
          <w:p w14:paraId="480EE2A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інфраструктури міста</w:t>
            </w:r>
          </w:p>
        </w:tc>
      </w:tr>
      <w:tr w:rsidR="009A5C08" w14:paraId="58CB2687"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2649E85E"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C641A9D"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Місто/Підприємцю</w:t>
            </w:r>
          </w:p>
        </w:tc>
        <w:tc>
          <w:tcPr>
            <w:tcW w:w="4394" w:type="dxa"/>
            <w:tcBorders>
              <w:top w:val="single" w:sz="4" w:space="0" w:color="auto"/>
              <w:left w:val="single" w:sz="4" w:space="0" w:color="auto"/>
              <w:bottom w:val="single" w:sz="4" w:space="0" w:color="auto"/>
              <w:right w:val="single" w:sz="4" w:space="0" w:color="auto"/>
            </w:tcBorders>
            <w:hideMark/>
          </w:tcPr>
          <w:p w14:paraId="275DE948"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забезпечення ресурсних платежів</w:t>
            </w:r>
          </w:p>
        </w:tc>
      </w:tr>
      <w:tr w:rsidR="009A5C08" w14:paraId="07068226"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0491EBCD"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D0FDA6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Місто/Енергосервіс</w:t>
            </w:r>
          </w:p>
        </w:tc>
        <w:tc>
          <w:tcPr>
            <w:tcW w:w="4394" w:type="dxa"/>
            <w:tcBorders>
              <w:top w:val="single" w:sz="4" w:space="0" w:color="auto"/>
              <w:left w:val="single" w:sz="4" w:space="0" w:color="auto"/>
              <w:bottom w:val="single" w:sz="4" w:space="0" w:color="auto"/>
              <w:right w:val="single" w:sz="4" w:space="0" w:color="auto"/>
            </w:tcBorders>
            <w:hideMark/>
          </w:tcPr>
          <w:p w14:paraId="1439C350"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фінансів, економіки та інвестицій</w:t>
            </w:r>
          </w:p>
        </w:tc>
      </w:tr>
      <w:tr w:rsidR="009A5C08" w14:paraId="4634E9CB"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1FBB941E"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A2E1218"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Місто/Історія міста</w:t>
            </w:r>
          </w:p>
        </w:tc>
        <w:tc>
          <w:tcPr>
            <w:tcW w:w="4394" w:type="dxa"/>
            <w:tcBorders>
              <w:top w:val="single" w:sz="4" w:space="0" w:color="auto"/>
              <w:left w:val="single" w:sz="4" w:space="0" w:color="auto"/>
              <w:bottom w:val="single" w:sz="4" w:space="0" w:color="auto"/>
              <w:right w:val="single" w:sz="4" w:space="0" w:color="auto"/>
            </w:tcBorders>
            <w:hideMark/>
          </w:tcPr>
          <w:p w14:paraId="547922B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культури та туризму</w:t>
            </w:r>
          </w:p>
        </w:tc>
      </w:tr>
      <w:tr w:rsidR="009A5C08" w14:paraId="565EB0B7"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76F9F67F"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E725999"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Місто/Карта міста</w:t>
            </w:r>
          </w:p>
        </w:tc>
        <w:tc>
          <w:tcPr>
            <w:tcW w:w="4394" w:type="dxa"/>
            <w:tcBorders>
              <w:top w:val="single" w:sz="4" w:space="0" w:color="auto"/>
              <w:left w:val="single" w:sz="4" w:space="0" w:color="auto"/>
              <w:bottom w:val="single" w:sz="4" w:space="0" w:color="auto"/>
              <w:right w:val="single" w:sz="4" w:space="0" w:color="auto"/>
            </w:tcBorders>
            <w:hideMark/>
          </w:tcPr>
          <w:p w14:paraId="33E43F57"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інформаційних технологій та комп’ютерного забезпечення</w:t>
            </w:r>
          </w:p>
        </w:tc>
      </w:tr>
      <w:tr w:rsidR="009A5C08" w14:paraId="7A9836E8"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09AE3A98"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C0A9216"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Місто/Міська символіка</w:t>
            </w:r>
          </w:p>
        </w:tc>
        <w:tc>
          <w:tcPr>
            <w:tcW w:w="4394" w:type="dxa"/>
            <w:tcBorders>
              <w:top w:val="single" w:sz="4" w:space="0" w:color="auto"/>
              <w:left w:val="single" w:sz="4" w:space="0" w:color="auto"/>
              <w:bottom w:val="single" w:sz="4" w:space="0" w:color="auto"/>
              <w:right w:val="single" w:sz="4" w:space="0" w:color="auto"/>
            </w:tcBorders>
            <w:hideMark/>
          </w:tcPr>
          <w:p w14:paraId="3C935106"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5349F36B"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3C7F596B"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7C963083"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Місто/Пам’ятки міста</w:t>
            </w:r>
          </w:p>
        </w:tc>
        <w:tc>
          <w:tcPr>
            <w:tcW w:w="4394" w:type="dxa"/>
            <w:tcBorders>
              <w:top w:val="single" w:sz="4" w:space="0" w:color="auto"/>
              <w:left w:val="single" w:sz="4" w:space="0" w:color="auto"/>
              <w:bottom w:val="single" w:sz="4" w:space="0" w:color="auto"/>
              <w:right w:val="single" w:sz="4" w:space="0" w:color="auto"/>
            </w:tcBorders>
            <w:hideMark/>
          </w:tcPr>
          <w:p w14:paraId="28D01F35"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культури та туризму</w:t>
            </w:r>
          </w:p>
        </w:tc>
      </w:tr>
      <w:tr w:rsidR="009A5C08" w14:paraId="42C9F8EE"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570C2E6E"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95E14A5"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Місто/Фотогалерея</w:t>
            </w:r>
          </w:p>
        </w:tc>
        <w:tc>
          <w:tcPr>
            <w:tcW w:w="4394" w:type="dxa"/>
            <w:tcBorders>
              <w:top w:val="single" w:sz="4" w:space="0" w:color="auto"/>
              <w:left w:val="single" w:sz="4" w:space="0" w:color="auto"/>
              <w:bottom w:val="single" w:sz="4" w:space="0" w:color="auto"/>
              <w:right w:val="single" w:sz="4" w:space="0" w:color="auto"/>
            </w:tcBorders>
            <w:hideMark/>
          </w:tcPr>
          <w:p w14:paraId="794AB9E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3BF6A1B2"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595F969B"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3219179"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Місто/Гостям міста</w:t>
            </w:r>
          </w:p>
        </w:tc>
        <w:tc>
          <w:tcPr>
            <w:tcW w:w="4394" w:type="dxa"/>
            <w:tcBorders>
              <w:top w:val="single" w:sz="4" w:space="0" w:color="auto"/>
              <w:left w:val="single" w:sz="4" w:space="0" w:color="auto"/>
              <w:bottom w:val="single" w:sz="4" w:space="0" w:color="auto"/>
              <w:right w:val="single" w:sz="4" w:space="0" w:color="auto"/>
            </w:tcBorders>
            <w:hideMark/>
          </w:tcPr>
          <w:p w14:paraId="79D6AEA3"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культури та туризму</w:t>
            </w:r>
          </w:p>
        </w:tc>
      </w:tr>
      <w:tr w:rsidR="009A5C08" w14:paraId="62E22C4E"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7FA5F484"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CA25767"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Місто/Почесні громадяни міста</w:t>
            </w:r>
          </w:p>
        </w:tc>
        <w:tc>
          <w:tcPr>
            <w:tcW w:w="4394" w:type="dxa"/>
            <w:tcBorders>
              <w:top w:val="single" w:sz="4" w:space="0" w:color="auto"/>
              <w:left w:val="single" w:sz="4" w:space="0" w:color="auto"/>
              <w:bottom w:val="single" w:sz="4" w:space="0" w:color="auto"/>
              <w:right w:val="single" w:sz="4" w:space="0" w:color="auto"/>
            </w:tcBorders>
            <w:hideMark/>
          </w:tcPr>
          <w:p w14:paraId="1AFFD02E"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організаційно-кадрової роботи</w:t>
            </w:r>
          </w:p>
        </w:tc>
      </w:tr>
      <w:tr w:rsidR="009A5C08" w14:paraId="63B0B32E"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19CAA400"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E024A8D"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Місто/Знані земляки</w:t>
            </w:r>
          </w:p>
        </w:tc>
        <w:tc>
          <w:tcPr>
            <w:tcW w:w="4394" w:type="dxa"/>
            <w:tcBorders>
              <w:top w:val="single" w:sz="4" w:space="0" w:color="auto"/>
              <w:left w:val="single" w:sz="4" w:space="0" w:color="auto"/>
              <w:bottom w:val="single" w:sz="4" w:space="0" w:color="auto"/>
              <w:right w:val="single" w:sz="4" w:space="0" w:color="auto"/>
            </w:tcBorders>
            <w:hideMark/>
          </w:tcPr>
          <w:p w14:paraId="08F2BFB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культури та туризму</w:t>
            </w:r>
          </w:p>
        </w:tc>
      </w:tr>
      <w:tr w:rsidR="009A5C08" w14:paraId="74D3E97D"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0CD6C94D"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6F53D6E"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Місто/Сумське земляцтво</w:t>
            </w:r>
          </w:p>
        </w:tc>
        <w:tc>
          <w:tcPr>
            <w:tcW w:w="4394" w:type="dxa"/>
            <w:tcBorders>
              <w:top w:val="single" w:sz="4" w:space="0" w:color="auto"/>
              <w:left w:val="single" w:sz="4" w:space="0" w:color="auto"/>
              <w:bottom w:val="single" w:sz="4" w:space="0" w:color="auto"/>
              <w:right w:val="single" w:sz="4" w:space="0" w:color="auto"/>
            </w:tcBorders>
            <w:hideMark/>
          </w:tcPr>
          <w:p w14:paraId="2942701E"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організаційно-кадрової роботи</w:t>
            </w:r>
          </w:p>
        </w:tc>
      </w:tr>
      <w:tr w:rsidR="009A5C08" w14:paraId="215B2086"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00B16244"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01375F0"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Місто/Міста-партнери</w:t>
            </w:r>
          </w:p>
        </w:tc>
        <w:tc>
          <w:tcPr>
            <w:tcW w:w="4394" w:type="dxa"/>
            <w:tcBorders>
              <w:top w:val="single" w:sz="4" w:space="0" w:color="auto"/>
              <w:left w:val="single" w:sz="4" w:space="0" w:color="auto"/>
              <w:bottom w:val="single" w:sz="4" w:space="0" w:color="auto"/>
              <w:right w:val="single" w:sz="4" w:space="0" w:color="auto"/>
            </w:tcBorders>
            <w:hideMark/>
          </w:tcPr>
          <w:p w14:paraId="75A04A9B"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459EC531"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3FFB6875"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AE317B0"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Місто/Обличчя героїв-сумчан</w:t>
            </w:r>
          </w:p>
        </w:tc>
        <w:tc>
          <w:tcPr>
            <w:tcW w:w="4394" w:type="dxa"/>
            <w:tcBorders>
              <w:top w:val="single" w:sz="4" w:space="0" w:color="auto"/>
              <w:left w:val="single" w:sz="4" w:space="0" w:color="auto"/>
              <w:bottom w:val="single" w:sz="4" w:space="0" w:color="auto"/>
              <w:right w:val="single" w:sz="4" w:space="0" w:color="auto"/>
            </w:tcBorders>
            <w:hideMark/>
          </w:tcPr>
          <w:p w14:paraId="651083D7"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культури та туризму</w:t>
            </w:r>
          </w:p>
        </w:tc>
      </w:tr>
      <w:tr w:rsidR="009A5C08" w14:paraId="56F8841F"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76FFCCD4"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E61CDA9"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Місто/Оспівую тебе, чарівне місто</w:t>
            </w:r>
          </w:p>
        </w:tc>
        <w:tc>
          <w:tcPr>
            <w:tcW w:w="4394" w:type="dxa"/>
            <w:tcBorders>
              <w:top w:val="single" w:sz="4" w:space="0" w:color="auto"/>
              <w:left w:val="single" w:sz="4" w:space="0" w:color="auto"/>
              <w:bottom w:val="single" w:sz="4" w:space="0" w:color="auto"/>
              <w:right w:val="single" w:sz="4" w:space="0" w:color="auto"/>
            </w:tcBorders>
            <w:hideMark/>
          </w:tcPr>
          <w:p w14:paraId="191BB4EC"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культури та туризму</w:t>
            </w:r>
          </w:p>
        </w:tc>
      </w:tr>
      <w:tr w:rsidR="009A5C08" w14:paraId="111C2438"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16F1708E"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777C284"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Місто/Соціально-економічна характеристика/Соціально-економічний паспорт міста</w:t>
            </w:r>
          </w:p>
        </w:tc>
        <w:tc>
          <w:tcPr>
            <w:tcW w:w="4394" w:type="dxa"/>
            <w:tcBorders>
              <w:top w:val="single" w:sz="4" w:space="0" w:color="auto"/>
              <w:left w:val="single" w:sz="4" w:space="0" w:color="auto"/>
              <w:bottom w:val="single" w:sz="4" w:space="0" w:color="auto"/>
              <w:right w:val="single" w:sz="4" w:space="0" w:color="auto"/>
            </w:tcBorders>
            <w:hideMark/>
          </w:tcPr>
          <w:p w14:paraId="586E0E01" w14:textId="77777777" w:rsidR="009A5C08" w:rsidRDefault="009A5C08">
            <w:pPr>
              <w:pStyle w:val="a3"/>
              <w:rPr>
                <w:rFonts w:ascii="Times New Roman" w:hAnsi="Times New Roman" w:cs="Times New Roman"/>
                <w:sz w:val="24"/>
                <w:szCs w:val="24"/>
                <w:lang w:val="ru-RU"/>
              </w:rPr>
            </w:pPr>
            <w:r>
              <w:rPr>
                <w:rFonts w:ascii="Times New Roman" w:hAnsi="Times New Roman" w:cs="Times New Roman"/>
                <w:sz w:val="24"/>
                <w:szCs w:val="24"/>
              </w:rPr>
              <w:t>департамент фінансів, економіки та інвестицій</w:t>
            </w:r>
          </w:p>
        </w:tc>
      </w:tr>
      <w:tr w:rsidR="009A5C08" w14:paraId="7D2EAD26"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7FA62260"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381B94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Місто/Соціально-економічна характеристика/Освіта і наука</w:t>
            </w:r>
          </w:p>
        </w:tc>
        <w:tc>
          <w:tcPr>
            <w:tcW w:w="4394" w:type="dxa"/>
            <w:tcBorders>
              <w:top w:val="single" w:sz="4" w:space="0" w:color="auto"/>
              <w:left w:val="single" w:sz="4" w:space="0" w:color="auto"/>
              <w:bottom w:val="single" w:sz="4" w:space="0" w:color="auto"/>
              <w:right w:val="single" w:sz="4" w:space="0" w:color="auto"/>
            </w:tcBorders>
            <w:hideMark/>
          </w:tcPr>
          <w:p w14:paraId="42ACE089"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управління освіти та науки</w:t>
            </w:r>
          </w:p>
        </w:tc>
      </w:tr>
      <w:tr w:rsidR="009A5C08" w14:paraId="21A6F835"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02B592A7"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AC7D049"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Місто/Соціально-економічна характеристика/Охорона здоров’я</w:t>
            </w:r>
          </w:p>
        </w:tc>
        <w:tc>
          <w:tcPr>
            <w:tcW w:w="4394" w:type="dxa"/>
            <w:tcBorders>
              <w:top w:val="single" w:sz="4" w:space="0" w:color="auto"/>
              <w:left w:val="single" w:sz="4" w:space="0" w:color="auto"/>
              <w:bottom w:val="single" w:sz="4" w:space="0" w:color="auto"/>
              <w:right w:val="single" w:sz="4" w:space="0" w:color="auto"/>
            </w:tcBorders>
            <w:hideMark/>
          </w:tcPr>
          <w:p w14:paraId="2E8E3C2B"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охорони здоров’я</w:t>
            </w:r>
          </w:p>
        </w:tc>
      </w:tr>
      <w:tr w:rsidR="009A5C08" w14:paraId="31858E3B"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1D8CD57F"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EE728DD"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Місто/Соціально-економічна характеристика/Соціальний захист</w:t>
            </w:r>
          </w:p>
        </w:tc>
        <w:tc>
          <w:tcPr>
            <w:tcW w:w="4394" w:type="dxa"/>
            <w:tcBorders>
              <w:top w:val="single" w:sz="4" w:space="0" w:color="auto"/>
              <w:left w:val="single" w:sz="4" w:space="0" w:color="auto"/>
              <w:bottom w:val="single" w:sz="4" w:space="0" w:color="auto"/>
              <w:right w:val="single" w:sz="4" w:space="0" w:color="auto"/>
            </w:tcBorders>
            <w:hideMark/>
          </w:tcPr>
          <w:p w14:paraId="45177F90" w14:textId="77777777" w:rsidR="009A5C08" w:rsidRDefault="009A5C08">
            <w:pPr>
              <w:pStyle w:val="a3"/>
              <w:rPr>
                <w:rFonts w:ascii="Times New Roman" w:hAnsi="Times New Roman" w:cs="Times New Roman"/>
                <w:sz w:val="24"/>
                <w:szCs w:val="24"/>
                <w:lang w:val="en-US"/>
              </w:rPr>
            </w:pPr>
            <w:r>
              <w:rPr>
                <w:rFonts w:ascii="Times New Roman" w:hAnsi="Times New Roman" w:cs="Times New Roman"/>
                <w:sz w:val="24"/>
                <w:szCs w:val="24"/>
              </w:rPr>
              <w:t>департамент соціального захисту населення</w:t>
            </w:r>
          </w:p>
        </w:tc>
      </w:tr>
      <w:tr w:rsidR="009A5C08" w14:paraId="29AB70E4"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6BAE3BE2"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163C2DC3"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Місто/Соціально-економічна характеристика/Культура</w:t>
            </w:r>
          </w:p>
        </w:tc>
        <w:tc>
          <w:tcPr>
            <w:tcW w:w="4394" w:type="dxa"/>
            <w:tcBorders>
              <w:top w:val="single" w:sz="4" w:space="0" w:color="auto"/>
              <w:left w:val="single" w:sz="4" w:space="0" w:color="auto"/>
              <w:bottom w:val="single" w:sz="4" w:space="0" w:color="auto"/>
              <w:right w:val="single" w:sz="4" w:space="0" w:color="auto"/>
            </w:tcBorders>
            <w:hideMark/>
          </w:tcPr>
          <w:p w14:paraId="1DB4519B"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культури та туризму</w:t>
            </w:r>
          </w:p>
        </w:tc>
      </w:tr>
      <w:tr w:rsidR="009A5C08" w14:paraId="4FB879A6"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31169C8B"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B803F6F"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Місто/Соціально-економічна характеристика/Спорт</w:t>
            </w:r>
          </w:p>
        </w:tc>
        <w:tc>
          <w:tcPr>
            <w:tcW w:w="4394" w:type="dxa"/>
            <w:tcBorders>
              <w:top w:val="single" w:sz="4" w:space="0" w:color="auto"/>
              <w:left w:val="single" w:sz="4" w:space="0" w:color="auto"/>
              <w:bottom w:val="single" w:sz="4" w:space="0" w:color="auto"/>
              <w:right w:val="single" w:sz="4" w:space="0" w:color="auto"/>
            </w:tcBorders>
            <w:hideMark/>
          </w:tcPr>
          <w:p w14:paraId="120E7558"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молоді та спорту</w:t>
            </w:r>
          </w:p>
        </w:tc>
      </w:tr>
      <w:tr w:rsidR="009A5C08" w14:paraId="31564332"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731FB67C"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2A8A371"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Місто/Соціально-економічна характеристика/Місто у дзеркалі статистики</w:t>
            </w:r>
          </w:p>
        </w:tc>
        <w:tc>
          <w:tcPr>
            <w:tcW w:w="4394" w:type="dxa"/>
            <w:tcBorders>
              <w:top w:val="single" w:sz="4" w:space="0" w:color="auto"/>
              <w:left w:val="single" w:sz="4" w:space="0" w:color="auto"/>
              <w:bottom w:val="single" w:sz="4" w:space="0" w:color="auto"/>
              <w:right w:val="single" w:sz="4" w:space="0" w:color="auto"/>
            </w:tcBorders>
            <w:hideMark/>
          </w:tcPr>
          <w:p w14:paraId="3A92EB36"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фінансів, економіки та інвестицій</w:t>
            </w:r>
          </w:p>
        </w:tc>
      </w:tr>
      <w:tr w:rsidR="009A5C08" w14:paraId="4E1628E8"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555CA111"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D9BE317"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Довідка/Корисні телефони</w:t>
            </w:r>
          </w:p>
        </w:tc>
        <w:tc>
          <w:tcPr>
            <w:tcW w:w="4394" w:type="dxa"/>
            <w:tcBorders>
              <w:top w:val="single" w:sz="4" w:space="0" w:color="auto"/>
              <w:left w:val="single" w:sz="4" w:space="0" w:color="auto"/>
              <w:bottom w:val="single" w:sz="4" w:space="0" w:color="auto"/>
              <w:right w:val="single" w:sz="4" w:space="0" w:color="auto"/>
            </w:tcBorders>
            <w:hideMark/>
          </w:tcPr>
          <w:p w14:paraId="4063C1FF"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 відділ «служба 15-80», управління з господарських та загальних питань</w:t>
            </w:r>
          </w:p>
        </w:tc>
      </w:tr>
      <w:tr w:rsidR="009A5C08" w14:paraId="14A833CB"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432C1AE2"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0E101856"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Довідка/Транспорт</w:t>
            </w:r>
          </w:p>
        </w:tc>
        <w:tc>
          <w:tcPr>
            <w:tcW w:w="4394" w:type="dxa"/>
            <w:tcBorders>
              <w:top w:val="single" w:sz="4" w:space="0" w:color="auto"/>
              <w:left w:val="single" w:sz="4" w:space="0" w:color="auto"/>
              <w:bottom w:val="single" w:sz="4" w:space="0" w:color="auto"/>
              <w:right w:val="single" w:sz="4" w:space="0" w:color="auto"/>
            </w:tcBorders>
            <w:hideMark/>
          </w:tcPr>
          <w:p w14:paraId="1A82529E"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 xml:space="preserve">відділ транспорту, зв’язку та телекомунікаційних послуг </w:t>
            </w:r>
          </w:p>
        </w:tc>
      </w:tr>
      <w:tr w:rsidR="009A5C08" w14:paraId="07A38C7D"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13D7B5A9"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560CFBD"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Довідка/Інформація про зміну скорочених телефонних номерів</w:t>
            </w:r>
          </w:p>
        </w:tc>
        <w:tc>
          <w:tcPr>
            <w:tcW w:w="4394" w:type="dxa"/>
            <w:tcBorders>
              <w:top w:val="single" w:sz="4" w:space="0" w:color="auto"/>
              <w:left w:val="single" w:sz="4" w:space="0" w:color="auto"/>
              <w:bottom w:val="single" w:sz="4" w:space="0" w:color="auto"/>
              <w:right w:val="single" w:sz="4" w:space="0" w:color="auto"/>
            </w:tcBorders>
            <w:hideMark/>
          </w:tcPr>
          <w:p w14:paraId="7E0E5A1A"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31A22DA6"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28514066"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0204A3E"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Довідка/Довідник телефонів міської ради та її виконавчих органів</w:t>
            </w:r>
          </w:p>
        </w:tc>
        <w:tc>
          <w:tcPr>
            <w:tcW w:w="4394" w:type="dxa"/>
            <w:tcBorders>
              <w:top w:val="single" w:sz="4" w:space="0" w:color="auto"/>
              <w:left w:val="single" w:sz="4" w:space="0" w:color="auto"/>
              <w:bottom w:val="single" w:sz="4" w:space="0" w:color="auto"/>
              <w:right w:val="single" w:sz="4" w:space="0" w:color="auto"/>
            </w:tcBorders>
            <w:hideMark/>
          </w:tcPr>
          <w:p w14:paraId="01CD076A"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управління з господарських та загальних питань</w:t>
            </w:r>
          </w:p>
        </w:tc>
      </w:tr>
      <w:tr w:rsidR="009A5C08" w14:paraId="3D15CA3A"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35BDFF5E"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4FA7D4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Довідка/Партійні та громадські організації</w:t>
            </w:r>
          </w:p>
        </w:tc>
        <w:tc>
          <w:tcPr>
            <w:tcW w:w="4394" w:type="dxa"/>
            <w:tcBorders>
              <w:top w:val="single" w:sz="4" w:space="0" w:color="auto"/>
              <w:left w:val="single" w:sz="4" w:space="0" w:color="auto"/>
              <w:bottom w:val="single" w:sz="4" w:space="0" w:color="auto"/>
              <w:right w:val="single" w:sz="4" w:space="0" w:color="auto"/>
            </w:tcBorders>
            <w:hideMark/>
          </w:tcPr>
          <w:p w14:paraId="28A42B17"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1BA8462A"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07FBE7BE"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5F6213D"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Довідка/Правоохоронні органи</w:t>
            </w:r>
          </w:p>
        </w:tc>
        <w:tc>
          <w:tcPr>
            <w:tcW w:w="4394" w:type="dxa"/>
            <w:tcBorders>
              <w:top w:val="single" w:sz="4" w:space="0" w:color="auto"/>
              <w:left w:val="single" w:sz="4" w:space="0" w:color="auto"/>
              <w:bottom w:val="single" w:sz="4" w:space="0" w:color="auto"/>
              <w:right w:val="single" w:sz="4" w:space="0" w:color="auto"/>
            </w:tcBorders>
            <w:hideMark/>
          </w:tcPr>
          <w:p w14:paraId="2E660A5C"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з питань взаємодії з правоохоронними органами та оборонної роботи</w:t>
            </w:r>
          </w:p>
        </w:tc>
      </w:tr>
      <w:tr w:rsidR="009A5C08" w14:paraId="49FCE7D3"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21986B76"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F5F5C2A"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Довідка/Законодавча база</w:t>
            </w:r>
          </w:p>
        </w:tc>
        <w:tc>
          <w:tcPr>
            <w:tcW w:w="4394" w:type="dxa"/>
            <w:tcBorders>
              <w:top w:val="single" w:sz="4" w:space="0" w:color="auto"/>
              <w:left w:val="single" w:sz="4" w:space="0" w:color="auto"/>
              <w:bottom w:val="single" w:sz="4" w:space="0" w:color="auto"/>
              <w:right w:val="single" w:sz="4" w:space="0" w:color="auto"/>
            </w:tcBorders>
            <w:hideMark/>
          </w:tcPr>
          <w:p w14:paraId="385FB058"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правове управління</w:t>
            </w:r>
          </w:p>
        </w:tc>
      </w:tr>
      <w:tr w:rsidR="009A5C08" w14:paraId="22F4A123"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06566AEA"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C503DA4"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Довідка/Про це варто знати всім! (пам'ятки городянам)</w:t>
            </w:r>
          </w:p>
        </w:tc>
        <w:tc>
          <w:tcPr>
            <w:tcW w:w="4394" w:type="dxa"/>
            <w:tcBorders>
              <w:top w:val="single" w:sz="4" w:space="0" w:color="auto"/>
              <w:left w:val="single" w:sz="4" w:space="0" w:color="auto"/>
              <w:bottom w:val="single" w:sz="4" w:space="0" w:color="auto"/>
              <w:right w:val="single" w:sz="4" w:space="0" w:color="auto"/>
            </w:tcBorders>
            <w:hideMark/>
          </w:tcPr>
          <w:p w14:paraId="6D59A3FA"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7F166854"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1DD6842C"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9995843"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Довідка/Ритуальні послуги</w:t>
            </w:r>
          </w:p>
        </w:tc>
        <w:tc>
          <w:tcPr>
            <w:tcW w:w="4394" w:type="dxa"/>
            <w:tcBorders>
              <w:top w:val="single" w:sz="4" w:space="0" w:color="auto"/>
              <w:left w:val="single" w:sz="4" w:space="0" w:color="auto"/>
              <w:bottom w:val="single" w:sz="4" w:space="0" w:color="auto"/>
              <w:right w:val="single" w:sz="4" w:space="0" w:color="auto"/>
            </w:tcBorders>
            <w:hideMark/>
          </w:tcPr>
          <w:p w14:paraId="1ADBD8BC"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інфраструктури міста</w:t>
            </w:r>
          </w:p>
        </w:tc>
      </w:tr>
      <w:tr w:rsidR="009A5C08" w14:paraId="71C2F7C8"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19AD5C06"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AB00F3F"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Довідка/Підготовка до опалювального сезону</w:t>
            </w:r>
          </w:p>
        </w:tc>
        <w:tc>
          <w:tcPr>
            <w:tcW w:w="4394" w:type="dxa"/>
            <w:tcBorders>
              <w:top w:val="single" w:sz="4" w:space="0" w:color="auto"/>
              <w:left w:val="single" w:sz="4" w:space="0" w:color="auto"/>
              <w:bottom w:val="single" w:sz="4" w:space="0" w:color="auto"/>
              <w:right w:val="single" w:sz="4" w:space="0" w:color="auto"/>
            </w:tcBorders>
            <w:hideMark/>
          </w:tcPr>
          <w:p w14:paraId="3F45BF26"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інфраструктури міста</w:t>
            </w:r>
          </w:p>
        </w:tc>
      </w:tr>
      <w:tr w:rsidR="009A5C08" w14:paraId="3644296C"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5FA8B1D5"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5BB3415"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Довідка/Реєстр назв вулиць та провулків</w:t>
            </w:r>
          </w:p>
        </w:tc>
        <w:tc>
          <w:tcPr>
            <w:tcW w:w="4394" w:type="dxa"/>
            <w:tcBorders>
              <w:top w:val="single" w:sz="4" w:space="0" w:color="auto"/>
              <w:left w:val="single" w:sz="4" w:space="0" w:color="auto"/>
              <w:bottom w:val="single" w:sz="4" w:space="0" w:color="auto"/>
              <w:right w:val="single" w:sz="4" w:space="0" w:color="auto"/>
            </w:tcBorders>
            <w:hideMark/>
          </w:tcPr>
          <w:p w14:paraId="59CA058F"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управління архітектури та містобудування</w:t>
            </w:r>
          </w:p>
        </w:tc>
      </w:tr>
      <w:tr w:rsidR="009A5C08" w14:paraId="01A37567"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6FF5F257"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495EF934"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Довідка/Європейська інтеграція</w:t>
            </w:r>
          </w:p>
        </w:tc>
        <w:tc>
          <w:tcPr>
            <w:tcW w:w="4394" w:type="dxa"/>
            <w:tcBorders>
              <w:top w:val="single" w:sz="4" w:space="0" w:color="auto"/>
              <w:left w:val="single" w:sz="4" w:space="0" w:color="auto"/>
              <w:bottom w:val="single" w:sz="4" w:space="0" w:color="auto"/>
              <w:right w:val="single" w:sz="4" w:space="0" w:color="auto"/>
            </w:tcBorders>
            <w:hideMark/>
          </w:tcPr>
          <w:p w14:paraId="5B8B14A2"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02B30193"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76DBAF21"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64DA8677"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Довідка/Правильно говоримо та пишемо</w:t>
            </w:r>
          </w:p>
        </w:tc>
        <w:tc>
          <w:tcPr>
            <w:tcW w:w="4394" w:type="dxa"/>
            <w:tcBorders>
              <w:top w:val="single" w:sz="4" w:space="0" w:color="auto"/>
              <w:left w:val="single" w:sz="4" w:space="0" w:color="auto"/>
              <w:bottom w:val="single" w:sz="4" w:space="0" w:color="auto"/>
              <w:right w:val="single" w:sz="4" w:space="0" w:color="auto"/>
            </w:tcBorders>
            <w:hideMark/>
          </w:tcPr>
          <w:p w14:paraId="2E6563D0"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управління освіти та науки</w:t>
            </w:r>
          </w:p>
        </w:tc>
      </w:tr>
      <w:tr w:rsidR="009A5C08" w14:paraId="0D2E548C"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2850242B"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25884F34"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Довідка/Тарифи</w:t>
            </w:r>
          </w:p>
        </w:tc>
        <w:tc>
          <w:tcPr>
            <w:tcW w:w="4394" w:type="dxa"/>
            <w:tcBorders>
              <w:top w:val="single" w:sz="4" w:space="0" w:color="auto"/>
              <w:left w:val="single" w:sz="4" w:space="0" w:color="auto"/>
              <w:bottom w:val="single" w:sz="4" w:space="0" w:color="auto"/>
              <w:right w:val="single" w:sz="4" w:space="0" w:color="auto"/>
            </w:tcBorders>
            <w:hideMark/>
          </w:tcPr>
          <w:p w14:paraId="7953569A" w14:textId="77777777" w:rsidR="009A5C08" w:rsidRDefault="009A5C08">
            <w:pPr>
              <w:pStyle w:val="a3"/>
              <w:rPr>
                <w:rFonts w:ascii="Times New Roman" w:hAnsi="Times New Roman" w:cs="Times New Roman"/>
                <w:sz w:val="24"/>
                <w:szCs w:val="24"/>
                <w:lang w:val="ru-RU"/>
              </w:rPr>
            </w:pPr>
            <w:r>
              <w:rPr>
                <w:rFonts w:ascii="Times New Roman" w:hAnsi="Times New Roman" w:cs="Times New Roman"/>
                <w:sz w:val="24"/>
                <w:szCs w:val="24"/>
              </w:rPr>
              <w:t>департамент інфраструктури міста</w:t>
            </w:r>
          </w:p>
        </w:tc>
      </w:tr>
      <w:tr w:rsidR="009A5C08" w14:paraId="4559E5BB"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456E496A"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3033715"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Довідка/Відзначення 70-ї річниці Перемоги над нацизмом у Європі</w:t>
            </w:r>
          </w:p>
        </w:tc>
        <w:tc>
          <w:tcPr>
            <w:tcW w:w="4394" w:type="dxa"/>
            <w:tcBorders>
              <w:top w:val="single" w:sz="4" w:space="0" w:color="auto"/>
              <w:left w:val="single" w:sz="4" w:space="0" w:color="auto"/>
              <w:bottom w:val="single" w:sz="4" w:space="0" w:color="auto"/>
              <w:right w:val="single" w:sz="4" w:space="0" w:color="auto"/>
            </w:tcBorders>
            <w:hideMark/>
          </w:tcPr>
          <w:p w14:paraId="1D64F6B9"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відділ культури та туризму</w:t>
            </w:r>
          </w:p>
        </w:tc>
      </w:tr>
      <w:tr w:rsidR="009A5C08" w14:paraId="4D5EE4C7"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24CF1E90"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8D435CE"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Довідка/Декомунізація</w:t>
            </w:r>
          </w:p>
        </w:tc>
        <w:tc>
          <w:tcPr>
            <w:tcW w:w="4394" w:type="dxa"/>
            <w:tcBorders>
              <w:top w:val="single" w:sz="4" w:space="0" w:color="auto"/>
              <w:left w:val="single" w:sz="4" w:space="0" w:color="auto"/>
              <w:bottom w:val="single" w:sz="4" w:space="0" w:color="auto"/>
              <w:right w:val="single" w:sz="4" w:space="0" w:color="auto"/>
            </w:tcBorders>
            <w:hideMark/>
          </w:tcPr>
          <w:p w14:paraId="40210238"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r w:rsidR="009A5C08" w14:paraId="515DF180" w14:textId="77777777" w:rsidTr="009A5C08">
        <w:trPr>
          <w:trHeight w:val="547"/>
        </w:trPr>
        <w:tc>
          <w:tcPr>
            <w:tcW w:w="567" w:type="dxa"/>
            <w:tcBorders>
              <w:top w:val="single" w:sz="4" w:space="0" w:color="auto"/>
              <w:left w:val="single" w:sz="4" w:space="0" w:color="auto"/>
              <w:bottom w:val="single" w:sz="4" w:space="0" w:color="auto"/>
              <w:right w:val="single" w:sz="4" w:space="0" w:color="auto"/>
            </w:tcBorders>
          </w:tcPr>
          <w:p w14:paraId="4C7B763E" w14:textId="77777777" w:rsidR="009A5C08" w:rsidRDefault="009A5C08" w:rsidP="009A5C08">
            <w:pPr>
              <w:pStyle w:val="a3"/>
              <w:numPr>
                <w:ilvl w:val="0"/>
                <w:numId w:val="5"/>
              </w:numPr>
              <w:ind w:left="0"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773FB18"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Зворотній зв’</w:t>
            </w:r>
            <w:r>
              <w:rPr>
                <w:rFonts w:ascii="Times New Roman" w:hAnsi="Times New Roman" w:cs="Times New Roman"/>
                <w:sz w:val="24"/>
                <w:szCs w:val="24"/>
                <w:lang w:val="en-US"/>
              </w:rPr>
              <w:t>язок</w:t>
            </w:r>
          </w:p>
        </w:tc>
        <w:tc>
          <w:tcPr>
            <w:tcW w:w="4394" w:type="dxa"/>
            <w:tcBorders>
              <w:top w:val="single" w:sz="4" w:space="0" w:color="auto"/>
              <w:left w:val="single" w:sz="4" w:space="0" w:color="auto"/>
              <w:bottom w:val="single" w:sz="4" w:space="0" w:color="auto"/>
              <w:right w:val="single" w:sz="4" w:space="0" w:color="auto"/>
            </w:tcBorders>
            <w:hideMark/>
          </w:tcPr>
          <w:p w14:paraId="7774A800" w14:textId="77777777" w:rsidR="009A5C08" w:rsidRDefault="009A5C08">
            <w:pPr>
              <w:pStyle w:val="a3"/>
              <w:rPr>
                <w:rFonts w:ascii="Times New Roman" w:hAnsi="Times New Roman" w:cs="Times New Roman"/>
                <w:sz w:val="24"/>
                <w:szCs w:val="24"/>
              </w:rPr>
            </w:pPr>
            <w:r>
              <w:rPr>
                <w:rFonts w:ascii="Times New Roman" w:hAnsi="Times New Roman" w:cs="Times New Roman"/>
                <w:sz w:val="24"/>
                <w:szCs w:val="24"/>
              </w:rPr>
              <w:t>департамент комунікацій та інформаційної політики</w:t>
            </w:r>
          </w:p>
        </w:tc>
      </w:tr>
    </w:tbl>
    <w:p w14:paraId="1C068BC0" w14:textId="77777777" w:rsidR="009A5C08" w:rsidRDefault="009A5C08" w:rsidP="009A5C08">
      <w:pPr>
        <w:pStyle w:val="1"/>
        <w:ind w:firstLine="851"/>
        <w:jc w:val="both"/>
        <w:rPr>
          <w:rFonts w:ascii="Times New Roman" w:hAnsi="Times New Roman" w:cs="Times New Roman"/>
          <w:sz w:val="28"/>
          <w:szCs w:val="28"/>
        </w:rPr>
      </w:pPr>
    </w:p>
    <w:p w14:paraId="422C0CD5"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Для наповнення змісту, оновлення та зміни вищевказаних сторінок структурні підрозділи надсилають необхідну інформацію до департаменту комунікацій та інформаційної політики Сумської міської ради в електронному вигляді із використанням офіційних електронних адрес.</w:t>
      </w:r>
    </w:p>
    <w:p w14:paraId="2EF5172E"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6. Порядок публікації розпоряджень міського голови, рішень виконавчого комітету та проектів до них визначається Регламентом роботи виконавчих органів Сумської міської ради.</w:t>
      </w:r>
    </w:p>
    <w:p w14:paraId="0B870459"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7. Порядок публікації рішень Сумської міської ради та проектів до них визначається Регламентом роботи Сумської міської ради.</w:t>
      </w:r>
    </w:p>
    <w:p w14:paraId="55BE8C7E"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8. Розміщення регуляторних актів та проектів до них здійснює департамент комунікацій та інформаційної політики Сумської міської ради.</w:t>
      </w:r>
    </w:p>
    <w:p w14:paraId="0A20A687"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9. У розділі «Документи» всі нові документи та додатки до них мають розміщуватися у текстовому вигляді або у вигляді файлів із розширенням «.doc» або «.docx» виконаних у форматі документів Microsoft Word доступних до редагуванні у текстовому режимі. У деяких випадках в разі крайньої необхідності дозволяється розміщення додатків до рішень у вигляді файлів із розширенням «.xls» або «.xlsx» та виконані у форматі документів Microsoft Excel доступних до редагуванні у текстовому режимі. Розміщення документів та додатків до них у вигляді файлів, що не допускають редагування текстової частини, як то файли зображень, </w:t>
      </w:r>
      <w:r>
        <w:rPr>
          <w:rFonts w:ascii="Times New Roman" w:hAnsi="Times New Roman" w:cs="Times New Roman"/>
          <w:sz w:val="28"/>
          <w:szCs w:val="28"/>
        </w:rPr>
        <w:lastRenderedPageBreak/>
        <w:t>скановані копії, закриті до текстового редагування файли формату «.pdf» тощо – забороняється.</w:t>
      </w:r>
    </w:p>
    <w:p w14:paraId="21A139F9"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10. Рішення Сумської міської ради та її виконавчого комітету, що містять персональні дані, оприлюднюються на офіційному сайті Сумської міської ради з урахуванням вимог Закону України «Про доступ до публічної інформації» та Закону України «Про захист персональних даних».</w:t>
      </w:r>
    </w:p>
    <w:p w14:paraId="4139D063"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11. Для організації розміщення (оновлення) інформації на сайті департамент комунікацій та інформаційної політики Сумської міської ради, а також структурні підрозділи міської ради, відповідно пунктів 6-7 даного Порядку, визначають відповідальних осіб за роботу із сайтом Сумської міської ради та надсилають листа до відділу інформаційних технологій та комп’ютерного забезпечення Сумської міської ради із зазначенням даних визначених осіб та переліку розділів, до яких зазначені особи повинні отримати доступ. Кількість відповідальних осіб визначається з урахуванням взаємної заміни на випадок відпусток, лікарняних тощо.</w:t>
      </w:r>
    </w:p>
    <w:p w14:paraId="61FC3204"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Відділ інформаційних технологій та комп’ютерного забезпечення Сумської міської ради видає відповідальній особі структурного підрозділу Сумської міської ради дані доступу до сайту Сумської міської ради, проводить інструктаж по роботі із сайтом та ознайомлює її із наявними довідковими матеріалами.</w:t>
      </w:r>
    </w:p>
    <w:p w14:paraId="2317AB4E"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У разі зміни у структурному підрозділі відповідальної особи, виникнення інших ситуацій, що вимагають припинення надання доступу до сайту Сумської міської ради за виданим обліковим записом – керівники структурних підрозділів міської ради негайно повідомляють про це відділ інформаційних технологій та комп’ютерного забезпечення Сумської міської ради, який невідкладно блокує зазначений обліковий запис.</w:t>
      </w:r>
    </w:p>
    <w:p w14:paraId="5E139FBC"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12. Наповнення розділів сайту, щодо яких не може бути визначено єдиного відповідального структурного підрозділу, здійснює департамент комунікацій та інформаційної політики Сумської міської ради.</w:t>
      </w:r>
    </w:p>
    <w:p w14:paraId="31E3C551"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13. Рішення щодо створення нових розділів сайту, реорганізації чи зміни існуючих розділів, розміщення банерів тощо – приймається департаментом комунікацій та інформаційної політики Сумської міської ради.</w:t>
      </w:r>
    </w:p>
    <w:p w14:paraId="0A157BFC" w14:textId="77777777" w:rsidR="009A5C08" w:rsidRDefault="009A5C08" w:rsidP="009A5C08">
      <w:pPr>
        <w:pStyle w:val="1"/>
        <w:ind w:firstLine="851"/>
        <w:jc w:val="both"/>
        <w:rPr>
          <w:rFonts w:ascii="Times New Roman" w:hAnsi="Times New Roman" w:cs="Times New Roman"/>
          <w:sz w:val="28"/>
          <w:szCs w:val="28"/>
        </w:rPr>
      </w:pPr>
      <w:r>
        <w:rPr>
          <w:rFonts w:ascii="Times New Roman" w:hAnsi="Times New Roman" w:cs="Times New Roman"/>
          <w:sz w:val="28"/>
          <w:szCs w:val="28"/>
        </w:rPr>
        <w:t>За результатом прийнятого рішення департамент комунікацій та інформаційної політики Сумської міської ради надсилає службову записку до відділу інформаційних технологій та комп’ютерного забезпечення Сумської міської ради, який здійснює створення відповідного розділу.</w:t>
      </w:r>
    </w:p>
    <w:p w14:paraId="754237ED" w14:textId="77777777" w:rsidR="009A5C08" w:rsidRDefault="009A5C08" w:rsidP="009A5C08">
      <w:pPr>
        <w:pStyle w:val="1"/>
        <w:ind w:firstLine="851"/>
        <w:jc w:val="both"/>
        <w:rPr>
          <w:bCs/>
        </w:rPr>
      </w:pPr>
      <w:r>
        <w:rPr>
          <w:rFonts w:ascii="Times New Roman" w:hAnsi="Times New Roman" w:cs="Times New Roman"/>
          <w:sz w:val="28"/>
          <w:szCs w:val="28"/>
        </w:rPr>
        <w:t>14. Відповідальним за організацію технічної підтримки та заходів щодо унеможливлення доступу до веб-порталу сторонніх осіб є відділ інформаційних технологій та комп1ютерного забезпечення Сумської міської ради.</w:t>
      </w:r>
    </w:p>
    <w:p w14:paraId="086886F2" w14:textId="77777777" w:rsidR="009A5C08" w:rsidRDefault="009A5C08" w:rsidP="009A5C08">
      <w:pPr>
        <w:pStyle w:val="a4"/>
        <w:rPr>
          <w:bCs/>
        </w:rPr>
      </w:pPr>
    </w:p>
    <w:p w14:paraId="2D0DB188" w14:textId="77777777" w:rsidR="009A5C08" w:rsidRDefault="009A5C08" w:rsidP="009A5C08">
      <w:pPr>
        <w:pStyle w:val="a4"/>
        <w:rPr>
          <w:b/>
          <w:bCs/>
        </w:rPr>
      </w:pPr>
      <w:r>
        <w:rPr>
          <w:b/>
          <w:bCs/>
        </w:rPr>
        <w:t>Начальник відділу інформаційних</w:t>
      </w:r>
    </w:p>
    <w:p w14:paraId="01606A0E" w14:textId="77777777" w:rsidR="009A5C08" w:rsidRDefault="009A5C08" w:rsidP="009A5C08">
      <w:pPr>
        <w:pStyle w:val="a4"/>
        <w:rPr>
          <w:b/>
          <w:bCs/>
        </w:rPr>
      </w:pPr>
      <w:r>
        <w:rPr>
          <w:b/>
          <w:bCs/>
        </w:rPr>
        <w:t>технологій та комп’ютерного забезпечення</w:t>
      </w:r>
      <w:r>
        <w:rPr>
          <w:b/>
          <w:bCs/>
        </w:rPr>
        <w:tab/>
      </w:r>
      <w:r>
        <w:rPr>
          <w:b/>
          <w:bCs/>
        </w:rPr>
        <w:tab/>
      </w:r>
      <w:r>
        <w:rPr>
          <w:b/>
          <w:bCs/>
        </w:rPr>
        <w:tab/>
        <w:t xml:space="preserve">    В.В. Бєломар</w:t>
      </w:r>
    </w:p>
    <w:p w14:paraId="686AB88D" w14:textId="4F8881E7" w:rsidR="0060177D" w:rsidRDefault="0060177D" w:rsidP="0060177D">
      <w:pPr>
        <w:pStyle w:val="a4"/>
        <w:rPr>
          <w:bCs/>
        </w:rPr>
      </w:pPr>
    </w:p>
    <w:sectPr w:rsidR="0060177D" w:rsidSect="0016571D">
      <w:pgSz w:w="11906" w:h="16838"/>
      <w:pgMar w:top="1134" w:right="1133"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4A492" w14:textId="77777777" w:rsidR="00280E21" w:rsidRDefault="00280E21">
      <w:pPr>
        <w:spacing w:after="0" w:line="240" w:lineRule="auto"/>
      </w:pPr>
      <w:r>
        <w:separator/>
      </w:r>
    </w:p>
  </w:endnote>
  <w:endnote w:type="continuationSeparator" w:id="0">
    <w:p w14:paraId="79304812" w14:textId="77777777" w:rsidR="00280E21" w:rsidRDefault="0028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744A2" w14:textId="77777777" w:rsidR="00280E21" w:rsidRDefault="00280E21">
      <w:pPr>
        <w:spacing w:after="0" w:line="240" w:lineRule="auto"/>
      </w:pPr>
      <w:r>
        <w:separator/>
      </w:r>
    </w:p>
  </w:footnote>
  <w:footnote w:type="continuationSeparator" w:id="0">
    <w:p w14:paraId="0130601D" w14:textId="77777777" w:rsidR="00280E21" w:rsidRDefault="00280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F0B86"/>
    <w:multiLevelType w:val="hybridMultilevel"/>
    <w:tmpl w:val="6ADABEAA"/>
    <w:lvl w:ilvl="0" w:tplc="06DA1AD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A2E416D"/>
    <w:multiLevelType w:val="hybridMultilevel"/>
    <w:tmpl w:val="8D48AE66"/>
    <w:lvl w:ilvl="0" w:tplc="467692B2">
      <w:start w:val="1"/>
      <w:numFmt w:val="decimal"/>
      <w:lvlText w:val="%1."/>
      <w:lvlJc w:val="left"/>
      <w:pPr>
        <w:ind w:left="1976" w:hanging="112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CA7C8F"/>
    <w:multiLevelType w:val="hybridMultilevel"/>
    <w:tmpl w:val="508C9B0C"/>
    <w:lvl w:ilvl="0" w:tplc="467692B2">
      <w:start w:val="1"/>
      <w:numFmt w:val="decimal"/>
      <w:lvlText w:val="%1."/>
      <w:lvlJc w:val="left"/>
      <w:pPr>
        <w:ind w:left="1976" w:hanging="1125"/>
      </w:pPr>
      <w:rPr>
        <w:rFonts w:ascii="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A5A1FB0"/>
    <w:multiLevelType w:val="hybridMultilevel"/>
    <w:tmpl w:val="9B74160C"/>
    <w:lvl w:ilvl="0" w:tplc="FA0C213E">
      <w:start w:val="1"/>
      <w:numFmt w:val="decimal"/>
      <w:lvlText w:val="%1."/>
      <w:lvlJc w:val="left"/>
      <w:pPr>
        <w:ind w:left="2331" w:hanging="148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4E"/>
    <w:rsid w:val="00007408"/>
    <w:rsid w:val="00010923"/>
    <w:rsid w:val="00041ED3"/>
    <w:rsid w:val="00042923"/>
    <w:rsid w:val="000671B2"/>
    <w:rsid w:val="00067B0B"/>
    <w:rsid w:val="0008796C"/>
    <w:rsid w:val="000C49D2"/>
    <w:rsid w:val="000D4A4F"/>
    <w:rsid w:val="000D79C7"/>
    <w:rsid w:val="000E653D"/>
    <w:rsid w:val="00105005"/>
    <w:rsid w:val="00106BAA"/>
    <w:rsid w:val="001175F3"/>
    <w:rsid w:val="00127632"/>
    <w:rsid w:val="00133902"/>
    <w:rsid w:val="001600A0"/>
    <w:rsid w:val="00162207"/>
    <w:rsid w:val="001629F6"/>
    <w:rsid w:val="0016571D"/>
    <w:rsid w:val="001657E1"/>
    <w:rsid w:val="001831CE"/>
    <w:rsid w:val="00187AF1"/>
    <w:rsid w:val="001904E4"/>
    <w:rsid w:val="00196B17"/>
    <w:rsid w:val="001A5229"/>
    <w:rsid w:val="001A7645"/>
    <w:rsid w:val="001B6270"/>
    <w:rsid w:val="001C2C97"/>
    <w:rsid w:val="001D6491"/>
    <w:rsid w:val="001F11A1"/>
    <w:rsid w:val="00205463"/>
    <w:rsid w:val="0021563F"/>
    <w:rsid w:val="0021735F"/>
    <w:rsid w:val="00231051"/>
    <w:rsid w:val="00232D09"/>
    <w:rsid w:val="002427A0"/>
    <w:rsid w:val="00261705"/>
    <w:rsid w:val="002646BC"/>
    <w:rsid w:val="00280E21"/>
    <w:rsid w:val="00283A7C"/>
    <w:rsid w:val="002872CC"/>
    <w:rsid w:val="0029044E"/>
    <w:rsid w:val="00297FB2"/>
    <w:rsid w:val="002C2566"/>
    <w:rsid w:val="002E0503"/>
    <w:rsid w:val="002F172B"/>
    <w:rsid w:val="002F4C87"/>
    <w:rsid w:val="002F4E42"/>
    <w:rsid w:val="00305C2B"/>
    <w:rsid w:val="00323D5A"/>
    <w:rsid w:val="00325436"/>
    <w:rsid w:val="0033084A"/>
    <w:rsid w:val="00341591"/>
    <w:rsid w:val="00341953"/>
    <w:rsid w:val="00346254"/>
    <w:rsid w:val="0035346F"/>
    <w:rsid w:val="00371DA5"/>
    <w:rsid w:val="003845EE"/>
    <w:rsid w:val="00393669"/>
    <w:rsid w:val="003939BA"/>
    <w:rsid w:val="00397305"/>
    <w:rsid w:val="003E258B"/>
    <w:rsid w:val="00401DD3"/>
    <w:rsid w:val="00422014"/>
    <w:rsid w:val="00430D9F"/>
    <w:rsid w:val="004317FE"/>
    <w:rsid w:val="00432C33"/>
    <w:rsid w:val="00436B0B"/>
    <w:rsid w:val="004469CA"/>
    <w:rsid w:val="0045277D"/>
    <w:rsid w:val="00462415"/>
    <w:rsid w:val="004644E9"/>
    <w:rsid w:val="00466F79"/>
    <w:rsid w:val="004C3F0E"/>
    <w:rsid w:val="004D264B"/>
    <w:rsid w:val="004E125E"/>
    <w:rsid w:val="004F416C"/>
    <w:rsid w:val="004F4374"/>
    <w:rsid w:val="00500118"/>
    <w:rsid w:val="00507A31"/>
    <w:rsid w:val="00522722"/>
    <w:rsid w:val="00525493"/>
    <w:rsid w:val="005564C3"/>
    <w:rsid w:val="005B105D"/>
    <w:rsid w:val="005D0CBF"/>
    <w:rsid w:val="005D6F10"/>
    <w:rsid w:val="0060177D"/>
    <w:rsid w:val="00610DAA"/>
    <w:rsid w:val="00645CE9"/>
    <w:rsid w:val="00675C6D"/>
    <w:rsid w:val="00677FE8"/>
    <w:rsid w:val="00681D30"/>
    <w:rsid w:val="006852BD"/>
    <w:rsid w:val="00685834"/>
    <w:rsid w:val="00686F81"/>
    <w:rsid w:val="006919F2"/>
    <w:rsid w:val="006A6B65"/>
    <w:rsid w:val="006B4EF4"/>
    <w:rsid w:val="006C39B1"/>
    <w:rsid w:val="006D653D"/>
    <w:rsid w:val="006E2B96"/>
    <w:rsid w:val="006E6B2C"/>
    <w:rsid w:val="006F34E0"/>
    <w:rsid w:val="006F5ED4"/>
    <w:rsid w:val="00721776"/>
    <w:rsid w:val="007274CD"/>
    <w:rsid w:val="00761058"/>
    <w:rsid w:val="00765870"/>
    <w:rsid w:val="00773DC0"/>
    <w:rsid w:val="00776BC5"/>
    <w:rsid w:val="00782477"/>
    <w:rsid w:val="007902EA"/>
    <w:rsid w:val="00794F0E"/>
    <w:rsid w:val="007A32FC"/>
    <w:rsid w:val="007B28AE"/>
    <w:rsid w:val="007B4FD7"/>
    <w:rsid w:val="007E1602"/>
    <w:rsid w:val="007E6B79"/>
    <w:rsid w:val="00801744"/>
    <w:rsid w:val="00801D04"/>
    <w:rsid w:val="00801D3E"/>
    <w:rsid w:val="0080551C"/>
    <w:rsid w:val="00832CA4"/>
    <w:rsid w:val="008469D0"/>
    <w:rsid w:val="00856234"/>
    <w:rsid w:val="00863CB3"/>
    <w:rsid w:val="008653D2"/>
    <w:rsid w:val="00865510"/>
    <w:rsid w:val="00874D9E"/>
    <w:rsid w:val="00882876"/>
    <w:rsid w:val="008841B1"/>
    <w:rsid w:val="0089104E"/>
    <w:rsid w:val="008A118E"/>
    <w:rsid w:val="008D02A9"/>
    <w:rsid w:val="008E53C8"/>
    <w:rsid w:val="008F0DFA"/>
    <w:rsid w:val="008F642A"/>
    <w:rsid w:val="009055B7"/>
    <w:rsid w:val="009062E4"/>
    <w:rsid w:val="00915A3C"/>
    <w:rsid w:val="00922A48"/>
    <w:rsid w:val="00937B8D"/>
    <w:rsid w:val="00940C9B"/>
    <w:rsid w:val="009429FC"/>
    <w:rsid w:val="00950139"/>
    <w:rsid w:val="009537BF"/>
    <w:rsid w:val="00957AA8"/>
    <w:rsid w:val="009971C2"/>
    <w:rsid w:val="009A5C08"/>
    <w:rsid w:val="009C23AB"/>
    <w:rsid w:val="009C41C5"/>
    <w:rsid w:val="009D195C"/>
    <w:rsid w:val="009E272F"/>
    <w:rsid w:val="009E3419"/>
    <w:rsid w:val="00A0078A"/>
    <w:rsid w:val="00A2111E"/>
    <w:rsid w:val="00A35EC9"/>
    <w:rsid w:val="00A4053E"/>
    <w:rsid w:val="00A44A88"/>
    <w:rsid w:val="00A96B0E"/>
    <w:rsid w:val="00AC2E58"/>
    <w:rsid w:val="00AC2F01"/>
    <w:rsid w:val="00B40733"/>
    <w:rsid w:val="00B81214"/>
    <w:rsid w:val="00B86D6B"/>
    <w:rsid w:val="00B87887"/>
    <w:rsid w:val="00B9342B"/>
    <w:rsid w:val="00B95F51"/>
    <w:rsid w:val="00BA2EA3"/>
    <w:rsid w:val="00BB02CC"/>
    <w:rsid w:val="00BC0612"/>
    <w:rsid w:val="00BC3DE9"/>
    <w:rsid w:val="00BD7001"/>
    <w:rsid w:val="00BF5226"/>
    <w:rsid w:val="00C0321C"/>
    <w:rsid w:val="00C10025"/>
    <w:rsid w:val="00C17BFD"/>
    <w:rsid w:val="00C2389E"/>
    <w:rsid w:val="00C30699"/>
    <w:rsid w:val="00C348FC"/>
    <w:rsid w:val="00C3541F"/>
    <w:rsid w:val="00C530A8"/>
    <w:rsid w:val="00C935DB"/>
    <w:rsid w:val="00CE1DA1"/>
    <w:rsid w:val="00CF38E8"/>
    <w:rsid w:val="00D04953"/>
    <w:rsid w:val="00D14D61"/>
    <w:rsid w:val="00D2028F"/>
    <w:rsid w:val="00D30436"/>
    <w:rsid w:val="00D45E73"/>
    <w:rsid w:val="00D51237"/>
    <w:rsid w:val="00D57A06"/>
    <w:rsid w:val="00D630CA"/>
    <w:rsid w:val="00D63BFC"/>
    <w:rsid w:val="00D8062B"/>
    <w:rsid w:val="00DB28F8"/>
    <w:rsid w:val="00DB6580"/>
    <w:rsid w:val="00DC1683"/>
    <w:rsid w:val="00DC5686"/>
    <w:rsid w:val="00DC77F9"/>
    <w:rsid w:val="00DD6CAB"/>
    <w:rsid w:val="00DE6C4A"/>
    <w:rsid w:val="00DF1539"/>
    <w:rsid w:val="00DF5ACD"/>
    <w:rsid w:val="00E03EF7"/>
    <w:rsid w:val="00E05A2B"/>
    <w:rsid w:val="00E06ED7"/>
    <w:rsid w:val="00E106A5"/>
    <w:rsid w:val="00E16D1D"/>
    <w:rsid w:val="00E4202E"/>
    <w:rsid w:val="00E549C1"/>
    <w:rsid w:val="00E56D23"/>
    <w:rsid w:val="00E76CD6"/>
    <w:rsid w:val="00EA1A3C"/>
    <w:rsid w:val="00EA2F4F"/>
    <w:rsid w:val="00EA5A1B"/>
    <w:rsid w:val="00EB00A3"/>
    <w:rsid w:val="00EB2BFC"/>
    <w:rsid w:val="00EC50B8"/>
    <w:rsid w:val="00ED61C8"/>
    <w:rsid w:val="00F14E52"/>
    <w:rsid w:val="00F36318"/>
    <w:rsid w:val="00F36FEF"/>
    <w:rsid w:val="00F46A19"/>
    <w:rsid w:val="00F46A9E"/>
    <w:rsid w:val="00F532CA"/>
    <w:rsid w:val="00F56E91"/>
    <w:rsid w:val="00F87C88"/>
    <w:rsid w:val="00FA6BFD"/>
    <w:rsid w:val="00FC1C4B"/>
    <w:rsid w:val="00FC7B65"/>
    <w:rsid w:val="00FD67A7"/>
    <w:rsid w:val="00FE3630"/>
    <w:rsid w:val="00FE6A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A2118"/>
  <w15:docId w15:val="{314DD427-E616-449C-974B-A5B8FBAE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04E"/>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04E"/>
    <w:rPr>
      <w:rFonts w:ascii="Calibri" w:hAnsi="Calibri" w:cs="Calibri"/>
      <w:sz w:val="22"/>
      <w:szCs w:val="22"/>
      <w:lang w:eastAsia="en-US"/>
    </w:rPr>
  </w:style>
  <w:style w:type="paragraph" w:styleId="a4">
    <w:name w:val="Body Text"/>
    <w:basedOn w:val="a"/>
    <w:link w:val="a5"/>
    <w:rsid w:val="0089104E"/>
    <w:pPr>
      <w:spacing w:after="0" w:line="24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link w:val="a4"/>
    <w:rsid w:val="0089104E"/>
    <w:rPr>
      <w:rFonts w:eastAsia="Times New Roman"/>
      <w:bCs w:val="0"/>
      <w:color w:val="auto"/>
      <w:spacing w:val="0"/>
      <w:w w:val="100"/>
      <w:lang w:val="uk-UA" w:eastAsia="ru-RU"/>
    </w:rPr>
  </w:style>
  <w:style w:type="paragraph" w:styleId="a6">
    <w:name w:val="header"/>
    <w:basedOn w:val="a"/>
    <w:link w:val="a7"/>
    <w:uiPriority w:val="99"/>
    <w:rsid w:val="0089104E"/>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link w:val="a6"/>
    <w:uiPriority w:val="99"/>
    <w:rsid w:val="0089104E"/>
    <w:rPr>
      <w:rFonts w:eastAsia="Times New Roman"/>
      <w:bCs w:val="0"/>
      <w:color w:val="auto"/>
      <w:spacing w:val="0"/>
      <w:w w:val="100"/>
      <w:sz w:val="20"/>
      <w:szCs w:val="20"/>
      <w:lang w:eastAsia="ru-RU"/>
    </w:rPr>
  </w:style>
  <w:style w:type="paragraph" w:styleId="a8">
    <w:name w:val="footer"/>
    <w:basedOn w:val="a"/>
    <w:link w:val="a9"/>
    <w:uiPriority w:val="99"/>
    <w:unhideWhenUsed/>
    <w:rsid w:val="0089104E"/>
    <w:pPr>
      <w:tabs>
        <w:tab w:val="center" w:pos="4677"/>
        <w:tab w:val="right" w:pos="9355"/>
      </w:tabs>
    </w:pPr>
  </w:style>
  <w:style w:type="character" w:customStyle="1" w:styleId="a9">
    <w:name w:val="Нижний колонтитул Знак"/>
    <w:link w:val="a8"/>
    <w:uiPriority w:val="99"/>
    <w:rsid w:val="0089104E"/>
    <w:rPr>
      <w:rFonts w:ascii="Calibri" w:eastAsia="Calibri" w:hAnsi="Calibri" w:cs="Calibri"/>
      <w:bCs w:val="0"/>
      <w:color w:val="auto"/>
      <w:spacing w:val="0"/>
      <w:w w:val="100"/>
      <w:sz w:val="22"/>
      <w:szCs w:val="22"/>
      <w:lang w:val="uk-UA"/>
    </w:rPr>
  </w:style>
  <w:style w:type="paragraph" w:styleId="aa">
    <w:name w:val="Balloon Text"/>
    <w:basedOn w:val="a"/>
    <w:link w:val="ab"/>
    <w:uiPriority w:val="99"/>
    <w:semiHidden/>
    <w:unhideWhenUsed/>
    <w:rsid w:val="00466F7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66F79"/>
    <w:rPr>
      <w:rFonts w:ascii="Tahoma" w:eastAsia="Calibri" w:hAnsi="Tahoma" w:cs="Tahoma"/>
      <w:bCs w:val="0"/>
      <w:color w:val="auto"/>
      <w:spacing w:val="0"/>
      <w:w w:val="100"/>
      <w:sz w:val="16"/>
      <w:szCs w:val="16"/>
      <w:lang w:val="uk-UA"/>
    </w:rPr>
  </w:style>
  <w:style w:type="table" w:styleId="ac">
    <w:name w:val="Table Grid"/>
    <w:basedOn w:val="a1"/>
    <w:uiPriority w:val="59"/>
    <w:rsid w:val="00A35EC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0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rsid w:val="00E03EF7"/>
    <w:rPr>
      <w:rFonts w:ascii="Courier New" w:eastAsia="Times New Roman" w:hAnsi="Courier New" w:cs="Courier New"/>
    </w:rPr>
  </w:style>
  <w:style w:type="paragraph" w:customStyle="1" w:styleId="1">
    <w:name w:val="Без интервала1"/>
    <w:rsid w:val="00F46A9E"/>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10059">
      <w:bodyDiv w:val="1"/>
      <w:marLeft w:val="0"/>
      <w:marRight w:val="0"/>
      <w:marTop w:val="0"/>
      <w:marBottom w:val="0"/>
      <w:divBdr>
        <w:top w:val="none" w:sz="0" w:space="0" w:color="auto"/>
        <w:left w:val="none" w:sz="0" w:space="0" w:color="auto"/>
        <w:bottom w:val="none" w:sz="0" w:space="0" w:color="auto"/>
        <w:right w:val="none" w:sz="0" w:space="0" w:color="auto"/>
      </w:divBdr>
    </w:div>
    <w:div w:id="950549737">
      <w:bodyDiv w:val="1"/>
      <w:marLeft w:val="0"/>
      <w:marRight w:val="0"/>
      <w:marTop w:val="0"/>
      <w:marBottom w:val="0"/>
      <w:divBdr>
        <w:top w:val="none" w:sz="0" w:space="0" w:color="auto"/>
        <w:left w:val="none" w:sz="0" w:space="0" w:color="auto"/>
        <w:bottom w:val="none" w:sz="0" w:space="0" w:color="auto"/>
        <w:right w:val="none" w:sz="0" w:space="0" w:color="auto"/>
      </w:divBdr>
    </w:div>
    <w:div w:id="1184519194">
      <w:bodyDiv w:val="1"/>
      <w:marLeft w:val="0"/>
      <w:marRight w:val="0"/>
      <w:marTop w:val="0"/>
      <w:marBottom w:val="0"/>
      <w:divBdr>
        <w:top w:val="none" w:sz="0" w:space="0" w:color="auto"/>
        <w:left w:val="none" w:sz="0" w:space="0" w:color="auto"/>
        <w:bottom w:val="none" w:sz="0" w:space="0" w:color="auto"/>
        <w:right w:val="none" w:sz="0" w:space="0" w:color="auto"/>
      </w:divBdr>
    </w:div>
    <w:div w:id="1320887819">
      <w:bodyDiv w:val="1"/>
      <w:marLeft w:val="0"/>
      <w:marRight w:val="0"/>
      <w:marTop w:val="0"/>
      <w:marBottom w:val="0"/>
      <w:divBdr>
        <w:top w:val="none" w:sz="0" w:space="0" w:color="auto"/>
        <w:left w:val="none" w:sz="0" w:space="0" w:color="auto"/>
        <w:bottom w:val="none" w:sz="0" w:space="0" w:color="auto"/>
        <w:right w:val="none" w:sz="0" w:space="0" w:color="auto"/>
      </w:divBdr>
    </w:div>
    <w:div w:id="1447775940">
      <w:bodyDiv w:val="1"/>
      <w:marLeft w:val="0"/>
      <w:marRight w:val="0"/>
      <w:marTop w:val="0"/>
      <w:marBottom w:val="0"/>
      <w:divBdr>
        <w:top w:val="none" w:sz="0" w:space="0" w:color="auto"/>
        <w:left w:val="none" w:sz="0" w:space="0" w:color="auto"/>
        <w:bottom w:val="none" w:sz="0" w:space="0" w:color="auto"/>
        <w:right w:val="none" w:sz="0" w:space="0" w:color="auto"/>
      </w:divBdr>
    </w:div>
    <w:div w:id="1761021644">
      <w:bodyDiv w:val="1"/>
      <w:marLeft w:val="0"/>
      <w:marRight w:val="0"/>
      <w:marTop w:val="0"/>
      <w:marBottom w:val="0"/>
      <w:divBdr>
        <w:top w:val="none" w:sz="0" w:space="0" w:color="auto"/>
        <w:left w:val="none" w:sz="0" w:space="0" w:color="auto"/>
        <w:bottom w:val="none" w:sz="0" w:space="0" w:color="auto"/>
        <w:right w:val="none" w:sz="0" w:space="0" w:color="auto"/>
      </w:divBdr>
    </w:div>
    <w:div w:id="21364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C811DB6D063B041AA8AE4FDD2CD5702" ma:contentTypeVersion="0" ma:contentTypeDescription="Створення нового документа." ma:contentTypeScope="" ma:versionID="1da304d976907b598058ef5c417d3781">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E7C8-4FCD-434B-BE7B-D2B514FA6338}">
  <ds:schemaRefs>
    <ds:schemaRef ds:uri="http://schemas.microsoft.com/sharepoint/v3/contenttype/forms"/>
  </ds:schemaRefs>
</ds:datastoreItem>
</file>

<file path=customXml/itemProps2.xml><?xml version="1.0" encoding="utf-8"?>
<ds:datastoreItem xmlns:ds="http://schemas.openxmlformats.org/officeDocument/2006/customXml" ds:itemID="{CCB6E6B0-5368-4482-87C4-67C281113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4BCF7-DE6E-4C91-8D1F-99193532C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54C822-733B-4AD5-AE71-49DF1836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Шуліпа Ольга Василівна</cp:lastModifiedBy>
  <cp:revision>5</cp:revision>
  <cp:lastPrinted>2016-09-15T07:45:00Z</cp:lastPrinted>
  <dcterms:created xsi:type="dcterms:W3CDTF">2016-09-05T10:26:00Z</dcterms:created>
  <dcterms:modified xsi:type="dcterms:W3CDTF">2016-11-09T08:45:00Z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0x010100CC811DB6D063B041AA8AE4FDD2CD5702</vt:lpwstr>
  </property>
</Properties>
</file>