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1" w:type="dxa"/>
        <w:tblLook w:val="04A0" w:firstRow="1" w:lastRow="0" w:firstColumn="1" w:lastColumn="0" w:noHBand="0" w:noVBand="1"/>
      </w:tblPr>
      <w:tblGrid>
        <w:gridCol w:w="3936"/>
        <w:gridCol w:w="1561"/>
        <w:gridCol w:w="3684"/>
      </w:tblGrid>
      <w:tr w:rsidR="004A7CF2" w:rsidRPr="00837112" w14:paraId="519B2113" w14:textId="77777777" w:rsidTr="004A7CF2">
        <w:tc>
          <w:tcPr>
            <w:tcW w:w="3936" w:type="dxa"/>
            <w:shd w:val="clear" w:color="auto" w:fill="auto"/>
          </w:tcPr>
          <w:p w14:paraId="7D92A2DA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14:paraId="7D7E889E" w14:textId="16C8F5C7" w:rsidR="00837112" w:rsidRPr="004A7CF2" w:rsidRDefault="005F647C" w:rsidP="004A7CF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F004AB0" wp14:editId="157DD109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shd w:val="clear" w:color="auto" w:fill="auto"/>
          </w:tcPr>
          <w:p w14:paraId="7A4C0650" w14:textId="27AACBFF" w:rsidR="00837112" w:rsidRPr="004A7CF2" w:rsidRDefault="00837112" w:rsidP="004A7CF2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A7CF2" w:rsidRPr="00837112" w14:paraId="31C4914E" w14:textId="77777777" w:rsidTr="004A7CF2">
        <w:tc>
          <w:tcPr>
            <w:tcW w:w="3936" w:type="dxa"/>
            <w:shd w:val="clear" w:color="auto" w:fill="auto"/>
          </w:tcPr>
          <w:p w14:paraId="2AE7596D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085E73A8" w14:textId="2C6021E0" w:rsidR="00837112" w:rsidRPr="004A7CF2" w:rsidRDefault="00837112" w:rsidP="004A7CF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14:paraId="2A87AB54" w14:textId="41C7EC6E" w:rsidR="00837112" w:rsidRPr="004A7CF2" w:rsidRDefault="00837112" w:rsidP="004A7CF2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A7CF2" w:rsidRPr="00837112" w14:paraId="16C4E350" w14:textId="77777777" w:rsidTr="004A7CF2">
        <w:tc>
          <w:tcPr>
            <w:tcW w:w="3936" w:type="dxa"/>
            <w:shd w:val="clear" w:color="auto" w:fill="auto"/>
          </w:tcPr>
          <w:p w14:paraId="4750B30A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7DF15800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14:paraId="2ECA023E" w14:textId="2A229D63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</w:tbl>
    <w:p w14:paraId="7686B646" w14:textId="45D28B3C" w:rsidR="00F43B2E" w:rsidRPr="008221B2" w:rsidRDefault="00F43B2E" w:rsidP="002A7CD2">
      <w:pPr>
        <w:pStyle w:val="3"/>
        <w:rPr>
          <w:sz w:val="36"/>
          <w:szCs w:val="36"/>
          <w:lang w:val="uk-UA"/>
        </w:rPr>
      </w:pPr>
      <w:r w:rsidRPr="008221B2">
        <w:rPr>
          <w:sz w:val="36"/>
          <w:szCs w:val="36"/>
          <w:lang w:val="uk-UA"/>
        </w:rPr>
        <w:t>РОЗПОРЯДЖЕННЯ</w:t>
      </w:r>
    </w:p>
    <w:p w14:paraId="7686B647" w14:textId="77777777" w:rsidR="00F43B2E" w:rsidRPr="008221B2" w:rsidRDefault="00F43B2E" w:rsidP="002A7CD2">
      <w:pPr>
        <w:jc w:val="center"/>
        <w:rPr>
          <w:sz w:val="28"/>
          <w:lang w:val="uk-UA"/>
        </w:rPr>
      </w:pPr>
      <w:r w:rsidRPr="008221B2">
        <w:rPr>
          <w:sz w:val="28"/>
          <w:lang w:val="uk-UA"/>
        </w:rPr>
        <w:t>МІСЬКОГО ГОЛОВИ</w:t>
      </w:r>
    </w:p>
    <w:p w14:paraId="7686B648" w14:textId="77777777" w:rsidR="00F43B2E" w:rsidRPr="008221B2" w:rsidRDefault="00F43B2E" w:rsidP="002A7CD2">
      <w:pPr>
        <w:jc w:val="center"/>
        <w:rPr>
          <w:sz w:val="28"/>
          <w:lang w:val="uk-UA"/>
        </w:rPr>
      </w:pPr>
      <w:r w:rsidRPr="008221B2">
        <w:rPr>
          <w:sz w:val="28"/>
          <w:lang w:val="uk-UA"/>
        </w:rPr>
        <w:t>м. Суми</w:t>
      </w:r>
    </w:p>
    <w:p w14:paraId="7686B649" w14:textId="6B812D2B" w:rsidR="00F43B2E" w:rsidRPr="00EC2884" w:rsidRDefault="00F43B2E" w:rsidP="002A7CD2">
      <w:pPr>
        <w:rPr>
          <w:sz w:val="12"/>
          <w:szCs w:val="1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F43B2E" w:rsidRPr="008221B2" w14:paraId="7686B64B" w14:textId="77777777" w:rsidTr="00972EDB">
        <w:tc>
          <w:tcPr>
            <w:tcW w:w="4608" w:type="dxa"/>
          </w:tcPr>
          <w:p w14:paraId="7686B64A" w14:textId="631C428B" w:rsidR="00F43B2E" w:rsidRPr="00A42B7C" w:rsidRDefault="00F43B2E" w:rsidP="00FD783D">
            <w:pPr>
              <w:jc w:val="both"/>
              <w:rPr>
                <w:sz w:val="28"/>
              </w:rPr>
            </w:pPr>
            <w:r w:rsidRPr="008221B2">
              <w:rPr>
                <w:sz w:val="28"/>
                <w:lang w:val="uk-UA"/>
              </w:rPr>
              <w:t xml:space="preserve">від </w:t>
            </w:r>
            <w:r w:rsidR="00FD783D">
              <w:rPr>
                <w:sz w:val="28"/>
                <w:lang w:val="uk-UA"/>
              </w:rPr>
              <w:t>31.03.2017</w:t>
            </w:r>
            <w:r>
              <w:rPr>
                <w:sz w:val="28"/>
                <w:lang w:val="uk-UA"/>
              </w:rPr>
              <w:t xml:space="preserve"> </w:t>
            </w:r>
            <w:r w:rsidRPr="008221B2">
              <w:rPr>
                <w:sz w:val="28"/>
                <w:lang w:val="uk-UA"/>
              </w:rPr>
              <w:t>№</w:t>
            </w:r>
            <w:r w:rsidR="00FD783D">
              <w:rPr>
                <w:sz w:val="28"/>
                <w:lang w:val="uk-UA"/>
              </w:rPr>
              <w:t xml:space="preserve"> 85-Р</w:t>
            </w:r>
            <w:r w:rsidRPr="008221B2">
              <w:rPr>
                <w:sz w:val="28"/>
                <w:lang w:val="uk-UA"/>
              </w:rPr>
              <w:t xml:space="preserve"> </w:t>
            </w:r>
          </w:p>
        </w:tc>
      </w:tr>
      <w:tr w:rsidR="00F43B2E" w:rsidRPr="008221B2" w14:paraId="7686B64D" w14:textId="77777777" w:rsidTr="00972EDB">
        <w:tc>
          <w:tcPr>
            <w:tcW w:w="4608" w:type="dxa"/>
          </w:tcPr>
          <w:p w14:paraId="7686B64C" w14:textId="77777777" w:rsidR="00F43B2E" w:rsidRPr="008221B2" w:rsidRDefault="00F43B2E" w:rsidP="00972EDB">
            <w:pPr>
              <w:jc w:val="both"/>
              <w:rPr>
                <w:lang w:val="uk-UA"/>
              </w:rPr>
            </w:pPr>
          </w:p>
        </w:tc>
      </w:tr>
      <w:tr w:rsidR="00F43B2E" w:rsidRPr="008221B2" w14:paraId="7686B64F" w14:textId="77777777" w:rsidTr="00972EDB">
        <w:tc>
          <w:tcPr>
            <w:tcW w:w="4608" w:type="dxa"/>
          </w:tcPr>
          <w:p w14:paraId="7686B64E" w14:textId="1821777F" w:rsidR="00F43B2E" w:rsidRPr="008221B2" w:rsidRDefault="00F43B2E" w:rsidP="0080359F">
            <w:pPr>
              <w:jc w:val="both"/>
              <w:rPr>
                <w:b/>
                <w:sz w:val="28"/>
                <w:lang w:val="uk-UA"/>
              </w:rPr>
            </w:pPr>
            <w:r w:rsidRPr="006D26D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80359F">
              <w:rPr>
                <w:b/>
                <w:sz w:val="28"/>
                <w:szCs w:val="28"/>
                <w:lang w:val="uk-UA"/>
              </w:rPr>
              <w:t>запуск</w:t>
            </w:r>
            <w:r>
              <w:rPr>
                <w:b/>
                <w:sz w:val="28"/>
                <w:szCs w:val="28"/>
                <w:lang w:val="uk-UA"/>
              </w:rPr>
              <w:t xml:space="preserve"> проект</w:t>
            </w:r>
            <w:r w:rsidR="00346576">
              <w:rPr>
                <w:b/>
                <w:sz w:val="28"/>
                <w:szCs w:val="28"/>
                <w:lang w:val="uk-UA"/>
              </w:rPr>
              <w:t>у</w:t>
            </w:r>
            <w:r w:rsidR="0080359F">
              <w:rPr>
                <w:b/>
                <w:sz w:val="28"/>
                <w:szCs w:val="28"/>
                <w:lang w:val="uk-UA"/>
              </w:rPr>
              <w:t xml:space="preserve"> </w:t>
            </w:r>
            <w:r w:rsidR="008A20DD">
              <w:rPr>
                <w:b/>
                <w:sz w:val="28"/>
                <w:szCs w:val="28"/>
                <w:lang w:val="uk-UA"/>
              </w:rPr>
              <w:t>«Поліклініка без черг»</w:t>
            </w:r>
          </w:p>
        </w:tc>
      </w:tr>
    </w:tbl>
    <w:p w14:paraId="7686B650" w14:textId="77777777" w:rsidR="00F43B2E" w:rsidRPr="0080359F" w:rsidRDefault="00F43B2E" w:rsidP="002A7CD2">
      <w:pPr>
        <w:tabs>
          <w:tab w:val="left" w:pos="4962"/>
        </w:tabs>
        <w:ind w:right="4535"/>
        <w:jc w:val="both"/>
        <w:rPr>
          <w:b/>
          <w:sz w:val="28"/>
          <w:szCs w:val="28"/>
        </w:rPr>
      </w:pPr>
    </w:p>
    <w:p w14:paraId="7686B651" w14:textId="0EA8003E" w:rsidR="00F43B2E" w:rsidRPr="002A7CD2" w:rsidRDefault="00355AB2" w:rsidP="002A7CD2">
      <w:pPr>
        <w:ind w:firstLine="709"/>
        <w:jc w:val="both"/>
        <w:rPr>
          <w:color w:val="333333"/>
          <w:sz w:val="28"/>
          <w:szCs w:val="21"/>
          <w:shd w:val="clear" w:color="auto" w:fill="FFFFFF"/>
          <w:lang w:val="uk-UA"/>
        </w:rPr>
      </w:pPr>
      <w:r w:rsidRPr="00355AB2">
        <w:rPr>
          <w:sz w:val="28"/>
          <w:szCs w:val="28"/>
          <w:lang w:val="uk-UA"/>
        </w:rPr>
        <w:t>З метою впорядкування та вдосконалення режиму роботи медичних закладів міста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1"/>
          <w:shd w:val="clear" w:color="auto" w:fill="FFFFFF"/>
          <w:lang w:val="uk-UA"/>
        </w:rPr>
        <w:t>із використанням проектного підходу</w:t>
      </w:r>
      <w:r w:rsidRPr="00355AB2">
        <w:rPr>
          <w:sz w:val="28"/>
          <w:szCs w:val="28"/>
          <w:lang w:val="uk-UA"/>
        </w:rPr>
        <w:t xml:space="preserve"> та впровадження сучасних інформаційних технологій в сфер</w:t>
      </w:r>
      <w:r w:rsidR="00DD2523">
        <w:rPr>
          <w:sz w:val="28"/>
          <w:szCs w:val="28"/>
          <w:lang w:val="uk-UA"/>
        </w:rPr>
        <w:t>і</w:t>
      </w:r>
      <w:r w:rsidRPr="00355AB2">
        <w:rPr>
          <w:sz w:val="28"/>
          <w:szCs w:val="28"/>
          <w:lang w:val="uk-UA"/>
        </w:rPr>
        <w:t xml:space="preserve"> медичного обслуговування мешканців міста</w:t>
      </w:r>
      <w:r w:rsidR="00F43B2E">
        <w:rPr>
          <w:color w:val="333333"/>
          <w:sz w:val="28"/>
          <w:szCs w:val="21"/>
          <w:shd w:val="clear" w:color="auto" w:fill="FFFFFF"/>
          <w:lang w:val="uk-UA"/>
        </w:rPr>
        <w:t xml:space="preserve">, </w:t>
      </w:r>
      <w:r w:rsidR="00F43B2E" w:rsidRPr="006D26D8">
        <w:rPr>
          <w:sz w:val="28"/>
          <w:szCs w:val="28"/>
          <w:lang w:val="uk-UA"/>
        </w:rPr>
        <w:t xml:space="preserve">керуючись пунктом  </w:t>
      </w:r>
      <w:r w:rsidR="00F43B2E">
        <w:rPr>
          <w:sz w:val="28"/>
          <w:szCs w:val="28"/>
          <w:lang w:val="uk-UA"/>
        </w:rPr>
        <w:t>20</w:t>
      </w:r>
      <w:r w:rsidR="00F43B2E" w:rsidRPr="006D26D8">
        <w:rPr>
          <w:sz w:val="28"/>
          <w:szCs w:val="28"/>
          <w:lang w:val="uk-UA"/>
        </w:rPr>
        <w:t xml:space="preserve"> частини четвертої статті </w:t>
      </w:r>
      <w:r w:rsidR="00F43B2E">
        <w:rPr>
          <w:sz w:val="28"/>
          <w:szCs w:val="28"/>
          <w:lang w:val="uk-UA"/>
        </w:rPr>
        <w:t>42</w:t>
      </w:r>
      <w:r w:rsidR="00F43B2E" w:rsidRPr="006D26D8">
        <w:rPr>
          <w:sz w:val="28"/>
          <w:szCs w:val="28"/>
          <w:lang w:val="uk-UA"/>
        </w:rPr>
        <w:t xml:space="preserve"> Закону України </w:t>
      </w:r>
      <w:r w:rsidR="00F43B2E">
        <w:rPr>
          <w:sz w:val="28"/>
          <w:szCs w:val="28"/>
          <w:lang w:val="uk-UA"/>
        </w:rPr>
        <w:t>«</w:t>
      </w:r>
      <w:r w:rsidR="00F43B2E" w:rsidRPr="006D26D8">
        <w:rPr>
          <w:sz w:val="28"/>
          <w:szCs w:val="28"/>
          <w:lang w:val="uk-UA"/>
        </w:rPr>
        <w:t>Про м</w:t>
      </w:r>
      <w:r w:rsidR="00F43B2E">
        <w:rPr>
          <w:sz w:val="28"/>
          <w:szCs w:val="28"/>
          <w:lang w:val="uk-UA"/>
        </w:rPr>
        <w:t>ісцеве самоврядування в Україні»</w:t>
      </w:r>
      <w:r w:rsidR="00F43B2E" w:rsidRPr="006D26D8">
        <w:rPr>
          <w:sz w:val="28"/>
          <w:szCs w:val="28"/>
          <w:lang w:val="uk-UA"/>
        </w:rPr>
        <w:t>:</w:t>
      </w:r>
    </w:p>
    <w:p w14:paraId="053D24DD" w14:textId="77777777" w:rsidR="00524A91" w:rsidRDefault="00524A91" w:rsidP="00892BCF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CC7BE9" w14:textId="46692B79" w:rsidR="00346576" w:rsidRDefault="00524A91" w:rsidP="00892BCF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43B2E">
        <w:rPr>
          <w:rFonts w:ascii="Times New Roman" w:hAnsi="Times New Roman"/>
          <w:sz w:val="28"/>
          <w:szCs w:val="28"/>
          <w:lang w:val="uk-UA"/>
        </w:rPr>
        <w:t>Зап</w:t>
      </w:r>
      <w:r>
        <w:rPr>
          <w:rFonts w:ascii="Times New Roman" w:hAnsi="Times New Roman"/>
          <w:sz w:val="28"/>
          <w:szCs w:val="28"/>
          <w:lang w:val="uk-UA"/>
        </w:rPr>
        <w:t xml:space="preserve">устити </w:t>
      </w:r>
      <w:r w:rsidR="00F43B2E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r w:rsidR="00355AB2" w:rsidRPr="00355AB2">
        <w:rPr>
          <w:rFonts w:ascii="Times New Roman" w:hAnsi="Times New Roman"/>
          <w:sz w:val="28"/>
          <w:szCs w:val="28"/>
          <w:lang w:val="uk-UA"/>
        </w:rPr>
        <w:t xml:space="preserve">«Поліклініка без черг» в </w:t>
      </w:r>
      <w:r w:rsidR="00DD2523">
        <w:rPr>
          <w:rFonts w:ascii="Times New Roman" w:hAnsi="Times New Roman"/>
          <w:sz w:val="28"/>
          <w:szCs w:val="28"/>
          <w:lang w:val="uk-UA"/>
        </w:rPr>
        <w:t>комунальній установі</w:t>
      </w:r>
      <w:r w:rsidR="00355AB2" w:rsidRPr="00355AB2">
        <w:rPr>
          <w:rFonts w:ascii="Times New Roman" w:hAnsi="Times New Roman"/>
          <w:sz w:val="28"/>
          <w:szCs w:val="28"/>
          <w:lang w:val="uk-UA"/>
        </w:rPr>
        <w:t xml:space="preserve"> «Сумська міська дитяча клінічна лікарня ім. Святої Зінаїди»</w:t>
      </w:r>
      <w:r w:rsidR="00355A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2523">
        <w:rPr>
          <w:rFonts w:ascii="Times New Roman" w:hAnsi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BB59A92" w14:textId="63E5E697" w:rsidR="00DD2523" w:rsidRDefault="00DD2523" w:rsidP="00892BCF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AF0A34" w14:textId="500F4F29" w:rsidR="00DD2523" w:rsidRDefault="00DD2523" w:rsidP="00DD2523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Визначити керівником проекту </w:t>
      </w:r>
      <w:r w:rsidRPr="00524A91">
        <w:rPr>
          <w:rFonts w:ascii="Times New Roman" w:hAnsi="Times New Roman"/>
          <w:sz w:val="28"/>
          <w:szCs w:val="28"/>
          <w:lang w:val="uk-UA"/>
        </w:rPr>
        <w:t>«</w:t>
      </w:r>
      <w:r w:rsidRPr="008E0E55">
        <w:rPr>
          <w:rFonts w:ascii="Times New Roman" w:hAnsi="Times New Roman"/>
          <w:sz w:val="28"/>
          <w:szCs w:val="28"/>
          <w:lang w:val="uk-UA"/>
        </w:rPr>
        <w:t>Поліклініка без черг</w:t>
      </w:r>
      <w:r w:rsidRPr="00524A91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по Дитячій поліклініці №1 комунальної установи</w:t>
      </w:r>
      <w:r w:rsidRPr="00355AB2">
        <w:rPr>
          <w:rFonts w:ascii="Times New Roman" w:hAnsi="Times New Roman"/>
          <w:sz w:val="28"/>
          <w:szCs w:val="28"/>
          <w:lang w:val="uk-UA"/>
        </w:rPr>
        <w:t xml:space="preserve"> «Сумська міська дитяча клінічна лікарня ім. Святої Зінаїди»</w:t>
      </w:r>
      <w:r>
        <w:rPr>
          <w:rFonts w:ascii="Times New Roman" w:hAnsi="Times New Roman"/>
          <w:sz w:val="28"/>
          <w:szCs w:val="28"/>
          <w:lang w:val="uk-UA"/>
        </w:rPr>
        <w:t xml:space="preserve"> Сумської міської ради – </w:t>
      </w:r>
      <w:r w:rsidRPr="00824759">
        <w:rPr>
          <w:rFonts w:ascii="Times New Roman" w:hAnsi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/>
          <w:sz w:val="28"/>
          <w:szCs w:val="28"/>
          <w:lang w:val="uk-UA"/>
        </w:rPr>
        <w:t>ку</w:t>
      </w:r>
      <w:r w:rsidRPr="008247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поліклініки </w:t>
      </w:r>
      <w:proofErr w:type="spellStart"/>
      <w:r w:rsidRPr="00FE6D34">
        <w:rPr>
          <w:rFonts w:ascii="Times New Roman" w:hAnsi="Times New Roman"/>
          <w:sz w:val="28"/>
          <w:szCs w:val="28"/>
          <w:lang w:val="uk-UA"/>
        </w:rPr>
        <w:t>Скічко</w:t>
      </w:r>
      <w:proofErr w:type="spellEnd"/>
      <w:r w:rsidRPr="00FE6D34">
        <w:rPr>
          <w:rFonts w:ascii="Times New Roman" w:hAnsi="Times New Roman"/>
          <w:sz w:val="28"/>
          <w:szCs w:val="28"/>
          <w:lang w:val="uk-UA"/>
        </w:rPr>
        <w:t xml:space="preserve"> Ольг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E6D3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E6D34">
        <w:rPr>
          <w:rFonts w:ascii="Times New Roman" w:hAnsi="Times New Roman"/>
          <w:sz w:val="28"/>
          <w:szCs w:val="28"/>
          <w:lang w:val="uk-UA"/>
        </w:rPr>
        <w:t>Володимірівн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а по Дитячій поліклініці №2 комунальної установи</w:t>
      </w:r>
      <w:r w:rsidRPr="00355AB2">
        <w:rPr>
          <w:rFonts w:ascii="Times New Roman" w:hAnsi="Times New Roman"/>
          <w:sz w:val="28"/>
          <w:szCs w:val="28"/>
          <w:lang w:val="uk-UA"/>
        </w:rPr>
        <w:t xml:space="preserve"> «Сумська міська дитяча клінічна лікарня ім. Святої Зінаїди»</w:t>
      </w:r>
      <w:r>
        <w:rPr>
          <w:rFonts w:ascii="Times New Roman" w:hAnsi="Times New Roman"/>
          <w:sz w:val="28"/>
          <w:szCs w:val="28"/>
          <w:lang w:val="uk-UA"/>
        </w:rPr>
        <w:t xml:space="preserve"> Сумської міської ради – </w:t>
      </w:r>
      <w:r w:rsidRPr="00824759">
        <w:rPr>
          <w:rFonts w:ascii="Times New Roman" w:hAnsi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/>
          <w:sz w:val="28"/>
          <w:szCs w:val="28"/>
          <w:lang w:val="uk-UA"/>
        </w:rPr>
        <w:t>ку</w:t>
      </w:r>
      <w:r w:rsidRPr="008247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поліклініки </w:t>
      </w:r>
      <w:proofErr w:type="spellStart"/>
      <w:r w:rsidRPr="00F15A85">
        <w:rPr>
          <w:rFonts w:ascii="Times New Roman" w:hAnsi="Times New Roman"/>
          <w:sz w:val="28"/>
          <w:szCs w:val="28"/>
          <w:lang w:val="uk-UA"/>
        </w:rPr>
        <w:t>Якубенко</w:t>
      </w:r>
      <w:proofErr w:type="spellEnd"/>
      <w:r w:rsidRPr="00F15A85">
        <w:rPr>
          <w:rFonts w:ascii="Times New Roman" w:hAnsi="Times New Roman"/>
          <w:sz w:val="28"/>
          <w:szCs w:val="28"/>
          <w:lang w:val="uk-UA"/>
        </w:rPr>
        <w:t xml:space="preserve"> Тетян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15A85">
        <w:rPr>
          <w:rFonts w:ascii="Times New Roman" w:hAnsi="Times New Roman"/>
          <w:sz w:val="28"/>
          <w:szCs w:val="28"/>
          <w:lang w:val="uk-UA"/>
        </w:rPr>
        <w:t xml:space="preserve"> Володимирівн</w:t>
      </w:r>
      <w:r>
        <w:rPr>
          <w:rFonts w:ascii="Times New Roman" w:hAnsi="Times New Roman"/>
          <w:sz w:val="28"/>
          <w:szCs w:val="28"/>
          <w:lang w:val="uk-UA"/>
        </w:rPr>
        <w:t>у.</w:t>
      </w:r>
    </w:p>
    <w:p w14:paraId="64E74893" w14:textId="17D82C76" w:rsidR="00524A91" w:rsidRDefault="00524A91" w:rsidP="00892BCF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14871F" w14:textId="2E5E414A" w:rsidR="00FF1689" w:rsidRDefault="00DD2523" w:rsidP="00892BCF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524A9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E1455">
        <w:rPr>
          <w:rFonts w:ascii="Times New Roman" w:hAnsi="Times New Roman"/>
          <w:sz w:val="28"/>
          <w:szCs w:val="28"/>
          <w:lang w:val="uk-UA"/>
        </w:rPr>
        <w:t>Покласти ведення проекту на відділ «</w:t>
      </w:r>
      <w:r w:rsidR="00FE7DFE">
        <w:rPr>
          <w:rFonts w:ascii="Times New Roman" w:hAnsi="Times New Roman"/>
          <w:sz w:val="28"/>
          <w:szCs w:val="28"/>
          <w:lang w:val="uk-UA"/>
        </w:rPr>
        <w:t>П</w:t>
      </w:r>
      <w:r w:rsidR="00FE1455">
        <w:rPr>
          <w:rFonts w:ascii="Times New Roman" w:hAnsi="Times New Roman"/>
          <w:sz w:val="28"/>
          <w:szCs w:val="28"/>
          <w:lang w:val="uk-UA"/>
        </w:rPr>
        <w:t>роектний офіс»</w:t>
      </w:r>
      <w:r w:rsidR="00D723D1" w:rsidRPr="00D723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23D1">
        <w:rPr>
          <w:rFonts w:ascii="Times New Roman" w:hAnsi="Times New Roman"/>
          <w:sz w:val="28"/>
          <w:szCs w:val="28"/>
          <w:lang w:val="uk-UA"/>
        </w:rPr>
        <w:t>Сумської міської ради</w:t>
      </w:r>
      <w:r w:rsidR="00FE1455">
        <w:rPr>
          <w:rFonts w:ascii="Times New Roman" w:hAnsi="Times New Roman"/>
          <w:sz w:val="28"/>
          <w:szCs w:val="28"/>
          <w:lang w:val="uk-UA"/>
        </w:rPr>
        <w:t>.</w:t>
      </w:r>
    </w:p>
    <w:p w14:paraId="5B2E6469" w14:textId="5D7746D4" w:rsidR="00524A91" w:rsidRDefault="00DD2523" w:rsidP="00892BCF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F1689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686549">
        <w:rPr>
          <w:rFonts w:ascii="Times New Roman" w:hAnsi="Times New Roman"/>
          <w:sz w:val="28"/>
          <w:szCs w:val="28"/>
          <w:lang w:val="uk-UA"/>
        </w:rPr>
        <w:t>До призначення керівника відділу «</w:t>
      </w:r>
      <w:r w:rsidR="00FE7DFE">
        <w:rPr>
          <w:rFonts w:ascii="Times New Roman" w:hAnsi="Times New Roman"/>
          <w:sz w:val="28"/>
          <w:szCs w:val="28"/>
          <w:lang w:val="uk-UA"/>
        </w:rPr>
        <w:t>П</w:t>
      </w:r>
      <w:r w:rsidR="00686549">
        <w:rPr>
          <w:rFonts w:ascii="Times New Roman" w:hAnsi="Times New Roman"/>
          <w:sz w:val="28"/>
          <w:szCs w:val="28"/>
          <w:lang w:val="uk-UA"/>
        </w:rPr>
        <w:t>роектний офіс»</w:t>
      </w:r>
      <w:r w:rsidR="00686549" w:rsidRPr="00D723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6549">
        <w:rPr>
          <w:rFonts w:ascii="Times New Roman" w:hAnsi="Times New Roman"/>
          <w:sz w:val="28"/>
          <w:szCs w:val="28"/>
          <w:lang w:val="uk-UA"/>
        </w:rPr>
        <w:t>Сумської міської ради тимчасово доручити</w:t>
      </w:r>
      <w:r w:rsidR="00824759">
        <w:rPr>
          <w:rFonts w:ascii="Times New Roman" w:hAnsi="Times New Roman"/>
          <w:sz w:val="28"/>
          <w:szCs w:val="28"/>
          <w:lang w:val="uk-UA"/>
        </w:rPr>
        <w:t xml:space="preserve"> відділу</w:t>
      </w:r>
      <w:r w:rsidR="006865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B9A" w:rsidRPr="001B3B9A">
        <w:rPr>
          <w:rFonts w:ascii="Times New Roman" w:hAnsi="Times New Roman"/>
          <w:sz w:val="28"/>
          <w:szCs w:val="28"/>
          <w:lang w:val="uk-UA"/>
        </w:rPr>
        <w:t xml:space="preserve">охорони здоров’я Сумської міської </w:t>
      </w:r>
      <w:r w:rsidR="00686549">
        <w:rPr>
          <w:rFonts w:ascii="Times New Roman" w:hAnsi="Times New Roman"/>
          <w:sz w:val="28"/>
          <w:szCs w:val="28"/>
          <w:lang w:val="uk-UA"/>
        </w:rPr>
        <w:t>ради виконання функцій по веденню проекту</w:t>
      </w:r>
      <w:r w:rsidR="00D723D1">
        <w:rPr>
          <w:rFonts w:ascii="Times New Roman" w:hAnsi="Times New Roman"/>
          <w:sz w:val="28"/>
          <w:szCs w:val="28"/>
          <w:lang w:val="uk-UA"/>
        </w:rPr>
        <w:t>.</w:t>
      </w:r>
    </w:p>
    <w:p w14:paraId="3AD9C8D1" w14:textId="4FF9CBAC" w:rsidR="00BE1FE0" w:rsidRDefault="00BE1FE0" w:rsidP="00BE1FE0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9254E6" w14:textId="4882993F" w:rsidR="00C30078" w:rsidRDefault="00ED0468" w:rsidP="00C300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30078">
        <w:rPr>
          <w:sz w:val="28"/>
          <w:szCs w:val="28"/>
          <w:lang w:val="uk-UA"/>
        </w:rPr>
        <w:t>. Визначити учасниками проекту</w:t>
      </w:r>
      <w:r w:rsidR="00DD2523">
        <w:rPr>
          <w:sz w:val="28"/>
          <w:szCs w:val="28"/>
          <w:lang w:val="uk-UA"/>
        </w:rPr>
        <w:t>:</w:t>
      </w:r>
      <w:r w:rsidR="00C30078">
        <w:rPr>
          <w:sz w:val="28"/>
          <w:szCs w:val="28"/>
          <w:lang w:val="uk-UA"/>
        </w:rPr>
        <w:t xml:space="preserve"> відділ охорони здоров’я </w:t>
      </w:r>
      <w:r w:rsidR="00C30078" w:rsidRPr="009E1000">
        <w:rPr>
          <w:sz w:val="28"/>
          <w:szCs w:val="28"/>
          <w:lang w:val="uk-UA"/>
        </w:rPr>
        <w:t>Сумської міської ради</w:t>
      </w:r>
      <w:r w:rsidR="00C30078">
        <w:rPr>
          <w:sz w:val="28"/>
          <w:szCs w:val="28"/>
          <w:lang w:val="uk-UA"/>
        </w:rPr>
        <w:t>,</w:t>
      </w:r>
      <w:r w:rsidR="001B7461">
        <w:rPr>
          <w:sz w:val="28"/>
          <w:szCs w:val="28"/>
          <w:lang w:val="uk-UA"/>
        </w:rPr>
        <w:t xml:space="preserve"> в</w:t>
      </w:r>
      <w:r w:rsidR="001B7461" w:rsidRPr="001B7461">
        <w:rPr>
          <w:sz w:val="28"/>
          <w:szCs w:val="28"/>
          <w:lang w:val="uk-UA"/>
        </w:rPr>
        <w:t>ідділ «Проектний офіс» Сумської міської ради</w:t>
      </w:r>
      <w:r w:rsidR="001B7461">
        <w:rPr>
          <w:sz w:val="28"/>
          <w:szCs w:val="28"/>
          <w:lang w:val="uk-UA"/>
        </w:rPr>
        <w:t>,</w:t>
      </w:r>
      <w:r w:rsidR="00C30078" w:rsidRPr="007E4BD8">
        <w:rPr>
          <w:sz w:val="28"/>
          <w:szCs w:val="28"/>
          <w:lang w:val="uk-UA"/>
        </w:rPr>
        <w:t xml:space="preserve"> </w:t>
      </w:r>
      <w:r w:rsidR="00C30078" w:rsidRPr="009E1000">
        <w:rPr>
          <w:sz w:val="28"/>
          <w:szCs w:val="28"/>
          <w:lang w:val="uk-UA"/>
        </w:rPr>
        <w:t>відділ інформаційних технологій та комп’ютерного забезпечення Сумської міської ради</w:t>
      </w:r>
      <w:r w:rsidR="00C30078">
        <w:rPr>
          <w:sz w:val="28"/>
          <w:szCs w:val="28"/>
          <w:lang w:val="uk-UA"/>
        </w:rPr>
        <w:t xml:space="preserve">, </w:t>
      </w:r>
      <w:r w:rsidR="00DD2523">
        <w:rPr>
          <w:sz w:val="28"/>
          <w:szCs w:val="28"/>
          <w:lang w:val="uk-UA"/>
        </w:rPr>
        <w:t xml:space="preserve">комунальне </w:t>
      </w:r>
      <w:r w:rsidR="00DD2298">
        <w:rPr>
          <w:sz w:val="28"/>
          <w:szCs w:val="28"/>
          <w:lang w:val="uk-UA"/>
        </w:rPr>
        <w:t>підприємство</w:t>
      </w:r>
      <w:r w:rsidR="00DD2523">
        <w:rPr>
          <w:sz w:val="28"/>
          <w:szCs w:val="28"/>
          <w:lang w:val="uk-UA"/>
        </w:rPr>
        <w:t xml:space="preserve"> «</w:t>
      </w:r>
      <w:proofErr w:type="spellStart"/>
      <w:r w:rsidR="00DD2523">
        <w:rPr>
          <w:sz w:val="28"/>
          <w:szCs w:val="28"/>
          <w:lang w:val="uk-UA"/>
        </w:rPr>
        <w:t>Інфосервіс</w:t>
      </w:r>
      <w:proofErr w:type="spellEnd"/>
      <w:r w:rsidR="00DD2523">
        <w:rPr>
          <w:sz w:val="28"/>
          <w:szCs w:val="28"/>
          <w:lang w:val="uk-UA"/>
        </w:rPr>
        <w:t>» Сумської міської ради та комунальну установу</w:t>
      </w:r>
      <w:r w:rsidR="00DD2523" w:rsidRPr="00355AB2">
        <w:rPr>
          <w:sz w:val="28"/>
          <w:szCs w:val="28"/>
          <w:lang w:val="uk-UA"/>
        </w:rPr>
        <w:t xml:space="preserve"> «Сумська міська дитяча клінічна лікарня ім. Святої Зінаїди»</w:t>
      </w:r>
      <w:r w:rsidR="00DD2523">
        <w:rPr>
          <w:sz w:val="28"/>
          <w:szCs w:val="28"/>
          <w:lang w:val="uk-UA"/>
        </w:rPr>
        <w:t xml:space="preserve"> Сумської міської ради</w:t>
      </w:r>
      <w:r w:rsidR="00C30078">
        <w:rPr>
          <w:sz w:val="28"/>
          <w:szCs w:val="28"/>
          <w:lang w:val="uk-UA"/>
        </w:rPr>
        <w:t>.</w:t>
      </w:r>
    </w:p>
    <w:p w14:paraId="6DCFB7DF" w14:textId="35B71149" w:rsidR="00C30078" w:rsidRDefault="00C30078" w:rsidP="00C30078">
      <w:pPr>
        <w:ind w:firstLine="709"/>
        <w:jc w:val="both"/>
        <w:rPr>
          <w:sz w:val="28"/>
          <w:szCs w:val="28"/>
          <w:lang w:val="uk-UA"/>
        </w:rPr>
      </w:pPr>
    </w:p>
    <w:p w14:paraId="4B1EF57C" w14:textId="56281DC7" w:rsidR="00B760B8" w:rsidRDefault="00B760B8" w:rsidP="00DE71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Визначити спонсором проекту</w:t>
      </w:r>
      <w:r w:rsidR="00FD3018">
        <w:rPr>
          <w:sz w:val="28"/>
          <w:szCs w:val="28"/>
          <w:lang w:val="uk-UA"/>
        </w:rPr>
        <w:t xml:space="preserve"> (о</w:t>
      </w:r>
      <w:r w:rsidR="00FD3018" w:rsidRPr="00FD3018">
        <w:rPr>
          <w:sz w:val="28"/>
          <w:szCs w:val="28"/>
          <w:lang w:val="uk-UA"/>
        </w:rPr>
        <w:t>соб</w:t>
      </w:r>
      <w:r w:rsidR="00FD3018">
        <w:rPr>
          <w:sz w:val="28"/>
          <w:szCs w:val="28"/>
          <w:lang w:val="uk-UA"/>
        </w:rPr>
        <w:t>ою</w:t>
      </w:r>
      <w:r w:rsidR="00FD3018" w:rsidRPr="00FD3018">
        <w:rPr>
          <w:sz w:val="28"/>
          <w:szCs w:val="28"/>
          <w:lang w:val="uk-UA"/>
        </w:rPr>
        <w:t xml:space="preserve">, яка представляє вище керівництво організації, відповідальна за отримання результатів від </w:t>
      </w:r>
      <w:r w:rsidR="00FD3018" w:rsidRPr="00FD3018">
        <w:rPr>
          <w:sz w:val="28"/>
          <w:szCs w:val="28"/>
          <w:lang w:val="uk-UA"/>
        </w:rPr>
        <w:lastRenderedPageBreak/>
        <w:t xml:space="preserve">реалізації </w:t>
      </w:r>
      <w:r w:rsidR="00FD3018">
        <w:rPr>
          <w:sz w:val="28"/>
          <w:szCs w:val="28"/>
          <w:lang w:val="uk-UA"/>
        </w:rPr>
        <w:t>п</w:t>
      </w:r>
      <w:r w:rsidR="00FD3018" w:rsidRPr="00FD3018">
        <w:rPr>
          <w:sz w:val="28"/>
          <w:szCs w:val="28"/>
          <w:lang w:val="uk-UA"/>
        </w:rPr>
        <w:t xml:space="preserve">роекту в цілому, що виділяє ресурси для виконання </w:t>
      </w:r>
      <w:r w:rsidR="00FD3018">
        <w:rPr>
          <w:sz w:val="28"/>
          <w:szCs w:val="28"/>
          <w:lang w:val="uk-UA"/>
        </w:rPr>
        <w:t>п</w:t>
      </w:r>
      <w:r w:rsidR="00FD3018" w:rsidRPr="00FD3018">
        <w:rPr>
          <w:sz w:val="28"/>
          <w:szCs w:val="28"/>
          <w:lang w:val="uk-UA"/>
        </w:rPr>
        <w:t xml:space="preserve">роекту і захищає доцільність виконання </w:t>
      </w:r>
      <w:r w:rsidR="00FD3018">
        <w:rPr>
          <w:sz w:val="28"/>
          <w:szCs w:val="28"/>
          <w:lang w:val="uk-UA"/>
        </w:rPr>
        <w:t>п</w:t>
      </w:r>
      <w:r w:rsidR="00FD3018" w:rsidRPr="00FD3018">
        <w:rPr>
          <w:sz w:val="28"/>
          <w:szCs w:val="28"/>
          <w:lang w:val="uk-UA"/>
        </w:rPr>
        <w:t>роекту</w:t>
      </w:r>
      <w:r w:rsidR="00FD3018">
        <w:rPr>
          <w:sz w:val="28"/>
          <w:szCs w:val="28"/>
          <w:lang w:val="uk-UA"/>
        </w:rPr>
        <w:t>)</w:t>
      </w:r>
      <w:r w:rsidR="00DD2298">
        <w:rPr>
          <w:sz w:val="28"/>
          <w:szCs w:val="28"/>
          <w:lang w:val="uk-UA"/>
        </w:rPr>
        <w:t xml:space="preserve"> </w:t>
      </w:r>
      <w:r w:rsidR="00DE7137">
        <w:rPr>
          <w:sz w:val="28"/>
          <w:szCs w:val="28"/>
          <w:lang w:val="uk-UA"/>
        </w:rPr>
        <w:t xml:space="preserve">– </w:t>
      </w:r>
      <w:r w:rsidR="00DD2298">
        <w:rPr>
          <w:sz w:val="28"/>
          <w:szCs w:val="28"/>
          <w:lang w:val="uk-UA"/>
        </w:rPr>
        <w:t xml:space="preserve">в.о. </w:t>
      </w:r>
      <w:r w:rsidR="00DE7137">
        <w:rPr>
          <w:sz w:val="28"/>
          <w:szCs w:val="28"/>
          <w:lang w:val="uk-UA"/>
        </w:rPr>
        <w:t>заступника міського голови</w:t>
      </w:r>
      <w:r w:rsidR="00DD2298">
        <w:rPr>
          <w:sz w:val="28"/>
          <w:szCs w:val="28"/>
          <w:lang w:val="uk-UA"/>
        </w:rPr>
        <w:t>, керуючого справами виконавчого комітету</w:t>
      </w:r>
      <w:r w:rsidR="00DE7137">
        <w:rPr>
          <w:sz w:val="28"/>
          <w:szCs w:val="28"/>
          <w:lang w:val="uk-UA"/>
        </w:rPr>
        <w:t xml:space="preserve"> Пака Степана Яковича.</w:t>
      </w:r>
    </w:p>
    <w:p w14:paraId="31B98885" w14:textId="77777777" w:rsidR="00B760B8" w:rsidRDefault="00B760B8" w:rsidP="00C30078">
      <w:pPr>
        <w:ind w:firstLine="709"/>
        <w:jc w:val="both"/>
        <w:rPr>
          <w:sz w:val="28"/>
          <w:szCs w:val="28"/>
          <w:lang w:val="uk-UA"/>
        </w:rPr>
      </w:pPr>
    </w:p>
    <w:p w14:paraId="2ED69D4B" w14:textId="0ADECF6C" w:rsidR="00B760B8" w:rsidRDefault="006C6F65" w:rsidP="00C300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760B8">
        <w:rPr>
          <w:sz w:val="28"/>
          <w:szCs w:val="28"/>
          <w:lang w:val="uk-UA"/>
        </w:rPr>
        <w:t xml:space="preserve">. </w:t>
      </w:r>
      <w:r w:rsidR="00DD2298">
        <w:rPr>
          <w:sz w:val="28"/>
          <w:szCs w:val="28"/>
          <w:lang w:val="uk-UA"/>
        </w:rPr>
        <w:t>Створити</w:t>
      </w:r>
      <w:r w:rsidR="00B760B8">
        <w:rPr>
          <w:sz w:val="28"/>
          <w:szCs w:val="28"/>
          <w:lang w:val="uk-UA"/>
        </w:rPr>
        <w:t xml:space="preserve"> керуючу раду проекту у складі:</w:t>
      </w:r>
    </w:p>
    <w:p w14:paraId="6DD88900" w14:textId="0AAA50C1" w:rsidR="00DE7137" w:rsidRDefault="00B760B8" w:rsidP="00C300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D2298">
        <w:rPr>
          <w:sz w:val="28"/>
          <w:szCs w:val="28"/>
          <w:lang w:val="uk-UA"/>
        </w:rPr>
        <w:t xml:space="preserve">в.о. заступника міського голови, керуючого справами виконавчого комітету </w:t>
      </w:r>
      <w:r w:rsidR="00DE7137">
        <w:rPr>
          <w:sz w:val="28"/>
          <w:szCs w:val="28"/>
          <w:lang w:val="uk-UA"/>
        </w:rPr>
        <w:t>Пак Степан Якович – голова ради;</w:t>
      </w:r>
    </w:p>
    <w:p w14:paraId="2FD88138" w14:textId="77777777" w:rsidR="00DE7137" w:rsidRDefault="00DE7137" w:rsidP="00C300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секретар Сумської міської ради Баранов Андрій Володимирович;</w:t>
      </w:r>
    </w:p>
    <w:p w14:paraId="7D4DEA3F" w14:textId="1649FA3E" w:rsidR="00B760B8" w:rsidRPr="00DE7137" w:rsidRDefault="00DE7137" w:rsidP="00C30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DD2298">
        <w:rPr>
          <w:sz w:val="28"/>
          <w:szCs w:val="28"/>
          <w:lang w:val="uk-UA"/>
        </w:rPr>
        <w:t>головний лікар комунальної установи</w:t>
      </w:r>
      <w:r w:rsidR="00DD2298" w:rsidRPr="00355AB2">
        <w:rPr>
          <w:sz w:val="28"/>
          <w:szCs w:val="28"/>
          <w:lang w:val="uk-UA"/>
        </w:rPr>
        <w:t xml:space="preserve"> «Сумська міська дитяча клінічна лікарня ім. Святої Зінаїди»</w:t>
      </w:r>
      <w:r w:rsidR="00DD2298">
        <w:rPr>
          <w:sz w:val="28"/>
          <w:szCs w:val="28"/>
          <w:lang w:val="uk-UA"/>
        </w:rPr>
        <w:t xml:space="preserve"> Сумської міської ради Ємець Олександр Михайлович</w:t>
      </w:r>
      <w:r w:rsidR="00B760B8">
        <w:rPr>
          <w:sz w:val="28"/>
          <w:szCs w:val="28"/>
          <w:lang w:val="uk-UA"/>
        </w:rPr>
        <w:t>.</w:t>
      </w:r>
    </w:p>
    <w:p w14:paraId="5D08094A" w14:textId="77777777" w:rsidR="00B760B8" w:rsidRDefault="00B760B8" w:rsidP="00C30078">
      <w:pPr>
        <w:ind w:firstLine="709"/>
        <w:jc w:val="both"/>
        <w:rPr>
          <w:sz w:val="28"/>
          <w:szCs w:val="28"/>
          <w:lang w:val="uk-UA"/>
        </w:rPr>
      </w:pPr>
    </w:p>
    <w:p w14:paraId="7708E9C2" w14:textId="2F1305E3" w:rsidR="00B760B8" w:rsidRDefault="006C6F65" w:rsidP="00C300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30078">
        <w:rPr>
          <w:sz w:val="28"/>
          <w:szCs w:val="28"/>
          <w:lang w:val="uk-UA"/>
        </w:rPr>
        <w:t xml:space="preserve">. </w:t>
      </w:r>
      <w:r w:rsidR="00DD2298">
        <w:rPr>
          <w:sz w:val="28"/>
          <w:szCs w:val="28"/>
          <w:lang w:val="uk-UA"/>
        </w:rPr>
        <w:t xml:space="preserve">Створити </w:t>
      </w:r>
      <w:r w:rsidR="00B760B8">
        <w:rPr>
          <w:sz w:val="28"/>
          <w:szCs w:val="28"/>
          <w:lang w:val="uk-UA"/>
        </w:rPr>
        <w:t>команду проекту у складі:</w:t>
      </w:r>
    </w:p>
    <w:p w14:paraId="5CBFD446" w14:textId="1F98E76C" w:rsidR="00130E6D" w:rsidRDefault="001B7461" w:rsidP="009C651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130E6D" w:rsidRPr="00824759">
        <w:rPr>
          <w:sz w:val="28"/>
          <w:szCs w:val="28"/>
          <w:lang w:val="uk-UA"/>
        </w:rPr>
        <w:t>Скічко</w:t>
      </w:r>
      <w:proofErr w:type="spellEnd"/>
      <w:r w:rsidR="00130E6D" w:rsidRPr="00824759">
        <w:rPr>
          <w:sz w:val="28"/>
          <w:szCs w:val="28"/>
          <w:lang w:val="uk-UA"/>
        </w:rPr>
        <w:t xml:space="preserve"> О</w:t>
      </w:r>
      <w:r w:rsidR="00130E6D">
        <w:rPr>
          <w:sz w:val="28"/>
          <w:szCs w:val="28"/>
          <w:lang w:val="uk-UA"/>
        </w:rPr>
        <w:t>.</w:t>
      </w:r>
      <w:r w:rsidR="00130E6D" w:rsidRPr="00824759">
        <w:rPr>
          <w:sz w:val="28"/>
          <w:szCs w:val="28"/>
          <w:lang w:val="uk-UA"/>
        </w:rPr>
        <w:t>В</w:t>
      </w:r>
      <w:r w:rsidR="00130E6D">
        <w:rPr>
          <w:sz w:val="28"/>
          <w:szCs w:val="28"/>
          <w:lang w:val="uk-UA"/>
        </w:rPr>
        <w:t>.</w:t>
      </w:r>
      <w:r w:rsidR="00130E6D" w:rsidRPr="00824759">
        <w:rPr>
          <w:sz w:val="28"/>
          <w:szCs w:val="28"/>
          <w:lang w:val="uk-UA"/>
        </w:rPr>
        <w:t xml:space="preserve"> – </w:t>
      </w:r>
      <w:r w:rsidR="00824759" w:rsidRPr="00824759">
        <w:rPr>
          <w:sz w:val="28"/>
          <w:szCs w:val="28"/>
          <w:lang w:val="uk-UA"/>
        </w:rPr>
        <w:t>керівник</w:t>
      </w:r>
      <w:r w:rsidR="00824759">
        <w:rPr>
          <w:sz w:val="28"/>
          <w:szCs w:val="28"/>
          <w:lang w:val="uk-UA"/>
        </w:rPr>
        <w:t xml:space="preserve"> проекту </w:t>
      </w:r>
      <w:r w:rsidR="00DD1E87">
        <w:rPr>
          <w:sz w:val="28"/>
          <w:szCs w:val="28"/>
          <w:lang w:val="uk-UA"/>
        </w:rPr>
        <w:t>по Дитячій поліклініці №1 комунальної установи</w:t>
      </w:r>
      <w:r w:rsidR="00DD1E87" w:rsidRPr="00355AB2">
        <w:rPr>
          <w:sz w:val="28"/>
          <w:szCs w:val="28"/>
          <w:lang w:val="uk-UA"/>
        </w:rPr>
        <w:t xml:space="preserve"> «Сумська міська дитяча клінічна лікарня ім. Святої Зінаїди»</w:t>
      </w:r>
      <w:r w:rsidR="00DD1E87">
        <w:rPr>
          <w:sz w:val="28"/>
          <w:szCs w:val="28"/>
          <w:lang w:val="uk-UA"/>
        </w:rPr>
        <w:t xml:space="preserve"> Сумської міської ради – </w:t>
      </w:r>
      <w:r w:rsidR="00DD1E87" w:rsidRPr="00824759">
        <w:rPr>
          <w:sz w:val="28"/>
          <w:szCs w:val="28"/>
          <w:lang w:val="uk-UA"/>
        </w:rPr>
        <w:t>завідувач</w:t>
      </w:r>
      <w:r w:rsidR="00DD1E87">
        <w:rPr>
          <w:sz w:val="28"/>
          <w:szCs w:val="28"/>
          <w:lang w:val="uk-UA"/>
        </w:rPr>
        <w:t>ка</w:t>
      </w:r>
      <w:r w:rsidR="00DD1E87" w:rsidRPr="00824759">
        <w:rPr>
          <w:sz w:val="28"/>
          <w:szCs w:val="28"/>
          <w:lang w:val="uk-UA"/>
        </w:rPr>
        <w:t xml:space="preserve"> </w:t>
      </w:r>
      <w:r w:rsidR="00824759" w:rsidRPr="00824759">
        <w:rPr>
          <w:sz w:val="28"/>
          <w:szCs w:val="28"/>
          <w:lang w:val="uk-UA"/>
        </w:rPr>
        <w:t>поліклініки</w:t>
      </w:r>
      <w:r w:rsidR="00130E6D">
        <w:rPr>
          <w:sz w:val="28"/>
          <w:szCs w:val="28"/>
          <w:lang w:val="uk-UA"/>
        </w:rPr>
        <w:t>;</w:t>
      </w:r>
    </w:p>
    <w:p w14:paraId="342051E7" w14:textId="35C49448" w:rsidR="009C6518" w:rsidRDefault="00130E6D" w:rsidP="009C651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Якубенко</w:t>
      </w:r>
      <w:proofErr w:type="spellEnd"/>
      <w:r>
        <w:rPr>
          <w:sz w:val="28"/>
          <w:szCs w:val="28"/>
          <w:lang w:val="uk-UA"/>
        </w:rPr>
        <w:t xml:space="preserve"> Т.В. </w:t>
      </w:r>
      <w:r w:rsidRPr="0082475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824759"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 xml:space="preserve"> проекту по</w:t>
      </w:r>
      <w:r w:rsidRPr="00824759">
        <w:rPr>
          <w:sz w:val="28"/>
          <w:szCs w:val="28"/>
          <w:lang w:val="uk-UA"/>
        </w:rPr>
        <w:t xml:space="preserve"> </w:t>
      </w:r>
      <w:r w:rsidR="00DD1E87">
        <w:rPr>
          <w:sz w:val="28"/>
          <w:szCs w:val="28"/>
          <w:lang w:val="uk-UA"/>
        </w:rPr>
        <w:t>Дитячій поліклініці №2 комунальної установи</w:t>
      </w:r>
      <w:r w:rsidR="00DD1E87" w:rsidRPr="00355AB2">
        <w:rPr>
          <w:sz w:val="28"/>
          <w:szCs w:val="28"/>
          <w:lang w:val="uk-UA"/>
        </w:rPr>
        <w:t xml:space="preserve"> «Сумська міська дитяча клінічна лікарня ім. Святої Зінаїди»</w:t>
      </w:r>
      <w:r w:rsidR="00DD1E87">
        <w:rPr>
          <w:sz w:val="28"/>
          <w:szCs w:val="28"/>
          <w:lang w:val="uk-UA"/>
        </w:rPr>
        <w:t xml:space="preserve"> Сумської міської ради – </w:t>
      </w:r>
      <w:r w:rsidR="00DD1E87" w:rsidRPr="00824759">
        <w:rPr>
          <w:sz w:val="28"/>
          <w:szCs w:val="28"/>
          <w:lang w:val="uk-UA"/>
        </w:rPr>
        <w:t>завідувач</w:t>
      </w:r>
      <w:r w:rsidR="00DD1E87">
        <w:rPr>
          <w:sz w:val="28"/>
          <w:szCs w:val="28"/>
          <w:lang w:val="uk-UA"/>
        </w:rPr>
        <w:t>ка</w:t>
      </w:r>
      <w:r w:rsidR="00DD1E87" w:rsidRPr="00824759">
        <w:rPr>
          <w:sz w:val="28"/>
          <w:szCs w:val="28"/>
          <w:lang w:val="uk-UA"/>
        </w:rPr>
        <w:t xml:space="preserve"> </w:t>
      </w:r>
      <w:r w:rsidR="00824759" w:rsidRPr="00824759">
        <w:rPr>
          <w:sz w:val="28"/>
          <w:szCs w:val="28"/>
          <w:lang w:val="uk-UA"/>
        </w:rPr>
        <w:t>поліклініки</w:t>
      </w:r>
      <w:r w:rsidR="009C6518">
        <w:rPr>
          <w:sz w:val="28"/>
          <w:szCs w:val="28"/>
          <w:lang w:val="uk-UA"/>
        </w:rPr>
        <w:t>;</w:t>
      </w:r>
    </w:p>
    <w:p w14:paraId="2A93F854" w14:textId="39FDCC1F" w:rsidR="009B32B7" w:rsidRDefault="009B32B7" w:rsidP="009C651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C4662">
        <w:rPr>
          <w:sz w:val="28"/>
          <w:szCs w:val="28"/>
          <w:lang w:val="uk-UA"/>
        </w:rPr>
        <w:t>Черняк С.Г. – керівник проекту</w:t>
      </w:r>
      <w:r w:rsidR="00DD1E87">
        <w:rPr>
          <w:sz w:val="28"/>
          <w:szCs w:val="28"/>
          <w:lang w:val="uk-UA"/>
        </w:rPr>
        <w:t xml:space="preserve"> </w:t>
      </w:r>
      <w:r w:rsidR="007C4662">
        <w:rPr>
          <w:sz w:val="28"/>
          <w:szCs w:val="28"/>
          <w:lang w:val="uk-UA"/>
        </w:rPr>
        <w:t>– член робочої групи з питань запровадження електронних сервісів в м.</w:t>
      </w:r>
      <w:r w:rsidR="00DD1E87">
        <w:rPr>
          <w:sz w:val="28"/>
          <w:szCs w:val="28"/>
          <w:lang w:val="uk-UA"/>
        </w:rPr>
        <w:t xml:space="preserve"> </w:t>
      </w:r>
      <w:r w:rsidR="007C4662">
        <w:rPr>
          <w:sz w:val="28"/>
          <w:szCs w:val="28"/>
          <w:lang w:val="uk-UA"/>
        </w:rPr>
        <w:t>Суми;</w:t>
      </w:r>
    </w:p>
    <w:p w14:paraId="5EFC6DE1" w14:textId="3F7DFC48" w:rsidR="009C6518" w:rsidRDefault="009C6518" w:rsidP="009C651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адміністратор проекту;</w:t>
      </w:r>
    </w:p>
    <w:p w14:paraId="5F442D5F" w14:textId="6336295C" w:rsidR="009C6518" w:rsidRDefault="009C6518" w:rsidP="009C651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менеджер системи якості;</w:t>
      </w:r>
    </w:p>
    <w:p w14:paraId="2FDDA1D0" w14:textId="6927089F" w:rsidR="009C6518" w:rsidRDefault="009C6518" w:rsidP="009C651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Братушка</w:t>
      </w:r>
      <w:proofErr w:type="spellEnd"/>
      <w:r>
        <w:rPr>
          <w:sz w:val="28"/>
          <w:szCs w:val="28"/>
          <w:lang w:val="uk-UA"/>
        </w:rPr>
        <w:t xml:space="preserve"> О.В. – начальник відділу охорони здоров’я Сумської міської ради (або інша посадова особа, що виконує її обов’язки);</w:t>
      </w:r>
    </w:p>
    <w:p w14:paraId="2FC59E84" w14:textId="08F478D7" w:rsidR="001B7461" w:rsidRDefault="00B760B8" w:rsidP="00C300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B7461">
        <w:rPr>
          <w:sz w:val="28"/>
          <w:szCs w:val="28"/>
          <w:lang w:val="uk-UA"/>
        </w:rPr>
        <w:t>Якименко О.М. – експерт з інформаційних технологій</w:t>
      </w:r>
      <w:r w:rsidR="00DD1E87">
        <w:rPr>
          <w:sz w:val="28"/>
          <w:szCs w:val="28"/>
          <w:lang w:val="uk-UA"/>
        </w:rPr>
        <w:t xml:space="preserve"> – член робочої групи з питань запровадження електронних сервісів в м. Суми;</w:t>
      </w:r>
    </w:p>
    <w:p w14:paraId="17AED59C" w14:textId="592CAA7B" w:rsidR="009C6518" w:rsidRDefault="001B7461" w:rsidP="00C300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9B32B7">
        <w:rPr>
          <w:sz w:val="28"/>
          <w:szCs w:val="28"/>
          <w:lang w:val="uk-UA"/>
        </w:rPr>
        <w:t>Каа</w:t>
      </w:r>
      <w:proofErr w:type="spellEnd"/>
      <w:r w:rsidR="009B32B7">
        <w:rPr>
          <w:sz w:val="28"/>
          <w:szCs w:val="28"/>
          <w:lang w:val="uk-UA"/>
        </w:rPr>
        <w:t xml:space="preserve"> </w:t>
      </w:r>
      <w:r w:rsidR="009C6518">
        <w:rPr>
          <w:sz w:val="28"/>
          <w:szCs w:val="28"/>
          <w:lang w:val="uk-UA"/>
        </w:rPr>
        <w:t>М</w:t>
      </w:r>
      <w:r w:rsidR="009B32B7">
        <w:rPr>
          <w:sz w:val="28"/>
          <w:szCs w:val="28"/>
          <w:lang w:val="uk-UA"/>
        </w:rPr>
        <w:t>.М.</w:t>
      </w:r>
      <w:r w:rsidR="009C6518">
        <w:rPr>
          <w:sz w:val="28"/>
          <w:szCs w:val="28"/>
          <w:lang w:val="uk-UA"/>
        </w:rPr>
        <w:t xml:space="preserve"> – експерт з впровадження</w:t>
      </w:r>
      <w:r w:rsidR="009B32B7">
        <w:rPr>
          <w:sz w:val="28"/>
          <w:szCs w:val="28"/>
          <w:lang w:val="uk-UA"/>
        </w:rPr>
        <w:t xml:space="preserve"> – інженер 1 категорії ПЦ КІСУП ПАТ «Сумське НВО»</w:t>
      </w:r>
      <w:r w:rsidR="009C6518">
        <w:rPr>
          <w:sz w:val="28"/>
          <w:szCs w:val="28"/>
          <w:lang w:val="uk-UA"/>
        </w:rPr>
        <w:t>;</w:t>
      </w:r>
    </w:p>
    <w:p w14:paraId="4DF7652A" w14:textId="4AEE5741" w:rsidR="009C6518" w:rsidRDefault="009C6518" w:rsidP="00C300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B32B7">
        <w:rPr>
          <w:sz w:val="28"/>
          <w:szCs w:val="28"/>
          <w:lang w:val="uk-UA"/>
        </w:rPr>
        <w:t xml:space="preserve">Пилипенко Г.В. </w:t>
      </w:r>
      <w:r>
        <w:rPr>
          <w:sz w:val="28"/>
          <w:szCs w:val="28"/>
          <w:lang w:val="uk-UA"/>
        </w:rPr>
        <w:t xml:space="preserve">– </w:t>
      </w:r>
      <w:r w:rsidR="009B32B7">
        <w:rPr>
          <w:sz w:val="28"/>
          <w:szCs w:val="28"/>
          <w:lang w:val="uk-UA"/>
        </w:rPr>
        <w:t>експерт з впровадження – інженер 1 категорії ПЦ КІСУП ПАТ «Сумське НВО»</w:t>
      </w:r>
      <w:r>
        <w:rPr>
          <w:sz w:val="28"/>
          <w:szCs w:val="28"/>
          <w:lang w:val="uk-UA"/>
        </w:rPr>
        <w:t>;</w:t>
      </w:r>
    </w:p>
    <w:p w14:paraId="54CDD3D1" w14:textId="6A381DCB" w:rsidR="00C30078" w:rsidRDefault="009C6518" w:rsidP="00C300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Лопатка Р.В. – відповідальний за технічне забезпечення</w:t>
      </w:r>
      <w:r w:rsidR="009B32B7">
        <w:rPr>
          <w:sz w:val="28"/>
          <w:szCs w:val="28"/>
          <w:lang w:val="uk-UA"/>
        </w:rPr>
        <w:t xml:space="preserve"> – заступник директора </w:t>
      </w:r>
      <w:r w:rsidR="00DD1E87">
        <w:rPr>
          <w:sz w:val="28"/>
          <w:szCs w:val="28"/>
          <w:lang w:val="uk-UA"/>
        </w:rPr>
        <w:t>комунального підприємства «</w:t>
      </w:r>
      <w:proofErr w:type="spellStart"/>
      <w:r w:rsidR="00DD1E87">
        <w:rPr>
          <w:sz w:val="28"/>
          <w:szCs w:val="28"/>
          <w:lang w:val="uk-UA"/>
        </w:rPr>
        <w:t>Інфосервіс</w:t>
      </w:r>
      <w:proofErr w:type="spellEnd"/>
      <w:r w:rsidR="00DD1E87">
        <w:rPr>
          <w:sz w:val="28"/>
          <w:szCs w:val="28"/>
          <w:lang w:val="uk-UA"/>
        </w:rPr>
        <w:t>» Сумської міської ради</w:t>
      </w:r>
      <w:r w:rsidR="00C30078">
        <w:rPr>
          <w:sz w:val="28"/>
          <w:szCs w:val="28"/>
          <w:lang w:val="uk-UA"/>
        </w:rPr>
        <w:t>.</w:t>
      </w:r>
    </w:p>
    <w:p w14:paraId="7743ED70" w14:textId="77777777" w:rsidR="00C30078" w:rsidRDefault="00C30078" w:rsidP="00C30078">
      <w:pPr>
        <w:ind w:firstLine="709"/>
        <w:jc w:val="both"/>
        <w:rPr>
          <w:sz w:val="28"/>
          <w:szCs w:val="28"/>
          <w:lang w:val="uk-UA"/>
        </w:rPr>
      </w:pPr>
    </w:p>
    <w:p w14:paraId="24DAC15B" w14:textId="16A9933C" w:rsidR="00C30078" w:rsidRDefault="006C6F65" w:rsidP="00C300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30078">
        <w:rPr>
          <w:sz w:val="28"/>
          <w:szCs w:val="28"/>
          <w:lang w:val="uk-UA"/>
        </w:rPr>
        <w:t xml:space="preserve">. Відділу </w:t>
      </w:r>
      <w:r w:rsidR="00C30078" w:rsidRPr="00A8733E">
        <w:rPr>
          <w:sz w:val="28"/>
          <w:szCs w:val="28"/>
          <w:lang w:val="uk-UA"/>
        </w:rPr>
        <w:t xml:space="preserve">охорони здоров’я </w:t>
      </w:r>
      <w:r w:rsidR="00C30078">
        <w:rPr>
          <w:sz w:val="28"/>
          <w:szCs w:val="28"/>
          <w:lang w:val="uk-UA"/>
        </w:rPr>
        <w:t xml:space="preserve">Сумської міської ради здійснювати моніторинг та аналіз запровадження проекту. По закінченню проекту підготувати звіт щодо результатів впровадження та рекомендації по тиражуванню рішень проекту </w:t>
      </w:r>
      <w:r w:rsidR="00DD1E87">
        <w:rPr>
          <w:sz w:val="28"/>
          <w:szCs w:val="28"/>
          <w:lang w:val="uk-UA"/>
        </w:rPr>
        <w:t>для</w:t>
      </w:r>
      <w:r w:rsidR="00C30078">
        <w:rPr>
          <w:sz w:val="28"/>
          <w:szCs w:val="28"/>
          <w:lang w:val="uk-UA"/>
        </w:rPr>
        <w:t xml:space="preserve"> інш</w:t>
      </w:r>
      <w:r w:rsidR="00DD1E87">
        <w:rPr>
          <w:sz w:val="28"/>
          <w:szCs w:val="28"/>
          <w:lang w:val="uk-UA"/>
        </w:rPr>
        <w:t>их</w:t>
      </w:r>
      <w:r w:rsidR="00C30078">
        <w:rPr>
          <w:sz w:val="28"/>
          <w:szCs w:val="28"/>
          <w:lang w:val="uk-UA"/>
        </w:rPr>
        <w:t xml:space="preserve"> медичн</w:t>
      </w:r>
      <w:r w:rsidR="00DD1E87">
        <w:rPr>
          <w:sz w:val="28"/>
          <w:szCs w:val="28"/>
          <w:lang w:val="uk-UA"/>
        </w:rPr>
        <w:t>их</w:t>
      </w:r>
      <w:r w:rsidR="00C30078">
        <w:rPr>
          <w:sz w:val="28"/>
          <w:szCs w:val="28"/>
          <w:lang w:val="uk-UA"/>
        </w:rPr>
        <w:t xml:space="preserve"> заклад</w:t>
      </w:r>
      <w:r w:rsidR="00DD1E87">
        <w:rPr>
          <w:sz w:val="28"/>
          <w:szCs w:val="28"/>
          <w:lang w:val="uk-UA"/>
        </w:rPr>
        <w:t>ів</w:t>
      </w:r>
      <w:r w:rsidR="00C30078">
        <w:rPr>
          <w:sz w:val="28"/>
          <w:szCs w:val="28"/>
          <w:lang w:val="uk-UA"/>
        </w:rPr>
        <w:t xml:space="preserve"> міста.</w:t>
      </w:r>
    </w:p>
    <w:p w14:paraId="77389001" w14:textId="5C51DDBA" w:rsidR="00C30078" w:rsidRDefault="00C30078" w:rsidP="00C30078">
      <w:pPr>
        <w:ind w:firstLine="709"/>
        <w:jc w:val="both"/>
        <w:rPr>
          <w:sz w:val="28"/>
          <w:szCs w:val="28"/>
          <w:lang w:val="uk-UA"/>
        </w:rPr>
      </w:pPr>
    </w:p>
    <w:p w14:paraId="4BB405DB" w14:textId="6CD03DB2" w:rsidR="00D23D3F" w:rsidRPr="00D23D3F" w:rsidRDefault="00D23D3F" w:rsidP="00D23D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Відділу</w:t>
      </w:r>
      <w:r w:rsidRPr="00D23D3F">
        <w:rPr>
          <w:sz w:val="28"/>
          <w:szCs w:val="28"/>
          <w:lang w:val="uk-UA"/>
        </w:rPr>
        <w:t xml:space="preserve"> </w:t>
      </w:r>
      <w:r w:rsidRPr="009E1000">
        <w:rPr>
          <w:sz w:val="28"/>
          <w:szCs w:val="28"/>
          <w:lang w:val="uk-UA"/>
        </w:rPr>
        <w:t>інформаційних технологій та комп’ютерного забезпечення Сумської міської ради</w:t>
      </w:r>
      <w:r>
        <w:rPr>
          <w:sz w:val="28"/>
          <w:szCs w:val="28"/>
          <w:lang w:val="uk-UA"/>
        </w:rPr>
        <w:t xml:space="preserve"> забезпечити підключення та функціонування мереж зв’язку за проектом.</w:t>
      </w:r>
    </w:p>
    <w:p w14:paraId="0CE11D2E" w14:textId="77777777" w:rsidR="00D23D3F" w:rsidRDefault="00D23D3F" w:rsidP="00D23D3F">
      <w:pPr>
        <w:ind w:firstLine="709"/>
        <w:jc w:val="both"/>
        <w:rPr>
          <w:sz w:val="28"/>
          <w:szCs w:val="28"/>
          <w:lang w:val="uk-UA"/>
        </w:rPr>
      </w:pPr>
    </w:p>
    <w:p w14:paraId="4FF96F4C" w14:textId="3A6D4447" w:rsidR="00C30078" w:rsidRDefault="00D23D3F" w:rsidP="00D23D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</w:t>
      </w:r>
      <w:r w:rsidR="00C30078">
        <w:rPr>
          <w:sz w:val="28"/>
          <w:szCs w:val="28"/>
          <w:lang w:val="uk-UA"/>
        </w:rPr>
        <w:t xml:space="preserve">. </w:t>
      </w:r>
      <w:r w:rsidR="00DD1E87">
        <w:rPr>
          <w:sz w:val="28"/>
          <w:szCs w:val="28"/>
          <w:lang w:val="uk-UA"/>
        </w:rPr>
        <w:t>Комунальному підприємству «</w:t>
      </w:r>
      <w:proofErr w:type="spellStart"/>
      <w:r w:rsidR="00DD1E87">
        <w:rPr>
          <w:sz w:val="28"/>
          <w:szCs w:val="28"/>
          <w:lang w:val="uk-UA"/>
        </w:rPr>
        <w:t>Інфосервіс</w:t>
      </w:r>
      <w:proofErr w:type="spellEnd"/>
      <w:r w:rsidR="00DD1E87">
        <w:rPr>
          <w:sz w:val="28"/>
          <w:szCs w:val="28"/>
          <w:lang w:val="uk-UA"/>
        </w:rPr>
        <w:t xml:space="preserve">» Сумської міської ради </w:t>
      </w:r>
      <w:r w:rsidR="00C30078">
        <w:rPr>
          <w:sz w:val="28"/>
          <w:szCs w:val="28"/>
          <w:lang w:val="uk-UA"/>
        </w:rPr>
        <w:t>забезпечити технічне оснащення та впровадження проекту.</w:t>
      </w:r>
    </w:p>
    <w:p w14:paraId="2F2F970B" w14:textId="77777777" w:rsidR="00C30078" w:rsidRDefault="00C30078" w:rsidP="00C30078">
      <w:pPr>
        <w:ind w:firstLine="709"/>
        <w:jc w:val="both"/>
        <w:rPr>
          <w:sz w:val="28"/>
          <w:szCs w:val="28"/>
          <w:lang w:val="uk-UA"/>
        </w:rPr>
      </w:pPr>
    </w:p>
    <w:p w14:paraId="72ACEE23" w14:textId="4D1032EB" w:rsidR="00685431" w:rsidRDefault="006C6F65" w:rsidP="00685431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D23D3F">
        <w:rPr>
          <w:rFonts w:ascii="Times New Roman" w:hAnsi="Times New Roman"/>
          <w:sz w:val="28"/>
          <w:szCs w:val="28"/>
          <w:lang w:val="uk-UA"/>
        </w:rPr>
        <w:t>1</w:t>
      </w:r>
      <w:r w:rsidR="00AC7C28">
        <w:rPr>
          <w:rFonts w:ascii="Times New Roman" w:hAnsi="Times New Roman"/>
          <w:sz w:val="28"/>
          <w:szCs w:val="28"/>
          <w:lang w:val="uk-UA"/>
        </w:rPr>
        <w:t>. Керівникам виконавчих органів Сумської міської ради,</w:t>
      </w:r>
      <w:r w:rsidR="00B97FF4">
        <w:rPr>
          <w:rFonts w:ascii="Times New Roman" w:hAnsi="Times New Roman"/>
          <w:sz w:val="28"/>
          <w:szCs w:val="28"/>
          <w:lang w:val="uk-UA"/>
        </w:rPr>
        <w:t xml:space="preserve"> комунальних установ та підприємств</w:t>
      </w:r>
      <w:r w:rsidR="00DD1E87">
        <w:rPr>
          <w:rFonts w:ascii="Times New Roman" w:hAnsi="Times New Roman"/>
          <w:sz w:val="28"/>
          <w:szCs w:val="28"/>
          <w:lang w:val="uk-UA"/>
        </w:rPr>
        <w:t>,</w:t>
      </w:r>
      <w:r w:rsidR="00AC7C28">
        <w:rPr>
          <w:rFonts w:ascii="Times New Roman" w:hAnsi="Times New Roman"/>
          <w:sz w:val="28"/>
          <w:szCs w:val="28"/>
          <w:lang w:val="uk-UA"/>
        </w:rPr>
        <w:t xml:space="preserve"> визначени</w:t>
      </w:r>
      <w:r w:rsidR="00DD1E87">
        <w:rPr>
          <w:rFonts w:ascii="Times New Roman" w:hAnsi="Times New Roman"/>
          <w:sz w:val="28"/>
          <w:szCs w:val="28"/>
          <w:lang w:val="uk-UA"/>
        </w:rPr>
        <w:t xml:space="preserve">х в пункті </w:t>
      </w:r>
      <w:r w:rsidR="00AC7C28">
        <w:rPr>
          <w:rFonts w:ascii="Times New Roman" w:hAnsi="Times New Roman"/>
          <w:sz w:val="28"/>
          <w:szCs w:val="28"/>
          <w:lang w:val="uk-UA"/>
        </w:rPr>
        <w:t xml:space="preserve">4 даного розпорядження до </w:t>
      </w:r>
      <w:r w:rsidR="002042B9">
        <w:rPr>
          <w:rFonts w:ascii="Times New Roman" w:hAnsi="Times New Roman"/>
          <w:sz w:val="28"/>
          <w:szCs w:val="28"/>
          <w:lang w:val="uk-UA"/>
        </w:rPr>
        <w:t>15</w:t>
      </w:r>
      <w:r w:rsidR="00AC7C28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AC7C28">
        <w:rPr>
          <w:rFonts w:ascii="Times New Roman" w:hAnsi="Times New Roman"/>
          <w:sz w:val="28"/>
          <w:szCs w:val="28"/>
          <w:lang w:val="uk-UA"/>
        </w:rPr>
        <w:t xml:space="preserve">.2017 призначити осіб, відповідальних за </w:t>
      </w:r>
      <w:r w:rsidR="003A2B1E">
        <w:rPr>
          <w:rFonts w:ascii="Times New Roman" w:hAnsi="Times New Roman"/>
          <w:sz w:val="28"/>
          <w:szCs w:val="28"/>
          <w:lang w:val="uk-UA"/>
        </w:rPr>
        <w:t>документування бізнес-процесів</w:t>
      </w:r>
      <w:r w:rsidR="00685431">
        <w:rPr>
          <w:rFonts w:ascii="Times New Roman" w:hAnsi="Times New Roman"/>
          <w:sz w:val="28"/>
          <w:szCs w:val="28"/>
          <w:lang w:val="uk-UA"/>
        </w:rPr>
        <w:t>.</w:t>
      </w:r>
    </w:p>
    <w:p w14:paraId="690F2054" w14:textId="77777777" w:rsidR="00685431" w:rsidRDefault="00685431" w:rsidP="00685431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86B659" w14:textId="62E05638" w:rsidR="00F43B2E" w:rsidRPr="00264329" w:rsidRDefault="00EF3A8D" w:rsidP="00685431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D23D3F">
        <w:rPr>
          <w:rFonts w:ascii="Times New Roman" w:hAnsi="Times New Roman"/>
          <w:sz w:val="28"/>
          <w:szCs w:val="28"/>
          <w:lang w:val="uk-UA"/>
        </w:rPr>
        <w:t>2</w:t>
      </w:r>
      <w:r w:rsidR="00223D6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43B2E" w:rsidRPr="00264329">
        <w:rPr>
          <w:rFonts w:ascii="Times New Roman" w:hAnsi="Times New Roman"/>
          <w:sz w:val="28"/>
          <w:szCs w:val="28"/>
          <w:lang w:val="uk-UA"/>
        </w:rPr>
        <w:t xml:space="preserve">Організацію виконання даного </w:t>
      </w:r>
      <w:r w:rsidR="00F43B2E"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 w:rsidR="00F43B2E" w:rsidRPr="00264329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DD1E87" w:rsidRPr="00DD1E87">
        <w:rPr>
          <w:rFonts w:ascii="Times New Roman" w:hAnsi="Times New Roman"/>
          <w:sz w:val="28"/>
          <w:szCs w:val="28"/>
          <w:lang w:val="uk-UA"/>
        </w:rPr>
        <w:t xml:space="preserve">в.о. заступника міського голови, керуючого справами виконавчого комітету </w:t>
      </w:r>
      <w:r w:rsidR="00DD1E8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F3A8D">
        <w:rPr>
          <w:rFonts w:ascii="Times New Roman" w:hAnsi="Times New Roman"/>
          <w:sz w:val="28"/>
          <w:szCs w:val="28"/>
          <w:lang w:val="uk-UA"/>
        </w:rPr>
        <w:t>Пака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F3A8D">
        <w:rPr>
          <w:rFonts w:ascii="Times New Roman" w:hAnsi="Times New Roman"/>
          <w:sz w:val="28"/>
          <w:szCs w:val="28"/>
          <w:lang w:val="uk-UA"/>
        </w:rPr>
        <w:t>Я</w:t>
      </w:r>
      <w:r w:rsidR="00F43B2E" w:rsidRPr="00264329">
        <w:rPr>
          <w:rFonts w:ascii="Times New Roman" w:hAnsi="Times New Roman"/>
          <w:sz w:val="28"/>
          <w:szCs w:val="28"/>
          <w:lang w:val="uk-UA"/>
        </w:rPr>
        <w:t>.</w:t>
      </w:r>
    </w:p>
    <w:p w14:paraId="443BD2F3" w14:textId="408840EC" w:rsidR="0096796F" w:rsidRDefault="0096796F" w:rsidP="002A7CD2">
      <w:pPr>
        <w:jc w:val="both"/>
        <w:rPr>
          <w:sz w:val="28"/>
          <w:szCs w:val="28"/>
          <w:lang w:val="uk-UA"/>
        </w:rPr>
      </w:pPr>
    </w:p>
    <w:p w14:paraId="462F7088" w14:textId="24FCE03C" w:rsidR="00DD1E87" w:rsidRDefault="00DD1E87" w:rsidP="002A7CD2">
      <w:pPr>
        <w:jc w:val="both"/>
        <w:rPr>
          <w:sz w:val="28"/>
          <w:szCs w:val="28"/>
          <w:lang w:val="uk-UA"/>
        </w:rPr>
      </w:pPr>
    </w:p>
    <w:p w14:paraId="14331493" w14:textId="06A8F66A" w:rsidR="00DD1E87" w:rsidRDefault="00DD1E87" w:rsidP="002A7CD2">
      <w:pPr>
        <w:jc w:val="both"/>
        <w:rPr>
          <w:sz w:val="28"/>
          <w:szCs w:val="28"/>
          <w:lang w:val="uk-UA"/>
        </w:rPr>
      </w:pPr>
    </w:p>
    <w:p w14:paraId="1B01FE07" w14:textId="77777777" w:rsidR="00DD1E87" w:rsidRDefault="00DD1E87" w:rsidP="002A7CD2">
      <w:pPr>
        <w:jc w:val="both"/>
        <w:rPr>
          <w:sz w:val="28"/>
          <w:szCs w:val="28"/>
          <w:lang w:val="uk-UA"/>
        </w:rPr>
      </w:pPr>
    </w:p>
    <w:p w14:paraId="7686B65C" w14:textId="0F5DF3AD" w:rsidR="00F43B2E" w:rsidRPr="008A77BD" w:rsidRDefault="00F43B2E" w:rsidP="002A7CD2">
      <w:pPr>
        <w:jc w:val="both"/>
        <w:rPr>
          <w:b/>
          <w:sz w:val="28"/>
          <w:szCs w:val="28"/>
          <w:lang w:val="uk-UA"/>
        </w:rPr>
      </w:pPr>
      <w:r w:rsidRPr="008A77BD">
        <w:rPr>
          <w:b/>
          <w:sz w:val="28"/>
          <w:szCs w:val="28"/>
          <w:lang w:val="uk-UA"/>
        </w:rPr>
        <w:t xml:space="preserve">Міський голова </w:t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  <w:t xml:space="preserve">    </w:t>
      </w:r>
      <w:r w:rsidR="00B337C3">
        <w:rPr>
          <w:b/>
          <w:sz w:val="28"/>
          <w:szCs w:val="28"/>
          <w:lang w:val="uk-UA"/>
        </w:rPr>
        <w:t xml:space="preserve"> </w:t>
      </w:r>
      <w:r w:rsidRPr="008A77BD">
        <w:rPr>
          <w:b/>
          <w:sz w:val="28"/>
          <w:szCs w:val="28"/>
          <w:lang w:val="uk-UA"/>
        </w:rPr>
        <w:t>О.М.</w:t>
      </w:r>
      <w:r w:rsidR="00B337C3">
        <w:rPr>
          <w:b/>
          <w:sz w:val="28"/>
          <w:szCs w:val="28"/>
          <w:lang w:val="uk-UA"/>
        </w:rPr>
        <w:t xml:space="preserve"> </w:t>
      </w:r>
      <w:r w:rsidRPr="008A77BD">
        <w:rPr>
          <w:b/>
          <w:sz w:val="28"/>
          <w:szCs w:val="28"/>
          <w:lang w:val="uk-UA"/>
        </w:rPr>
        <w:t>Лисенко</w:t>
      </w:r>
    </w:p>
    <w:p w14:paraId="34DAA00C" w14:textId="77777777" w:rsidR="0096796F" w:rsidRDefault="0096796F" w:rsidP="002A7CD2">
      <w:pPr>
        <w:ind w:left="4536"/>
        <w:jc w:val="center"/>
        <w:rPr>
          <w:lang w:val="uk-UA"/>
        </w:rPr>
      </w:pPr>
    </w:p>
    <w:p w14:paraId="7686B65F" w14:textId="143E8EA6" w:rsidR="00F43B2E" w:rsidRPr="0033727C" w:rsidRDefault="00084D22" w:rsidP="002A7CD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Бєломар</w:t>
      </w:r>
      <w:r w:rsidR="00223D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70</w:t>
      </w:r>
      <w:r w:rsidR="00F43B2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-</w:t>
      </w:r>
      <w:r w:rsidR="00F43B2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72</w:t>
      </w:r>
    </w:p>
    <w:p w14:paraId="0F88DEF5" w14:textId="51404FCD" w:rsidR="00EB6DBA" w:rsidRDefault="00F43B2E" w:rsidP="008E190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Розіслати: </w:t>
      </w:r>
      <w:proofErr w:type="spellStart"/>
      <w:r w:rsidR="009D42D5" w:rsidRPr="009D42D5">
        <w:rPr>
          <w:sz w:val="28"/>
          <w:szCs w:val="28"/>
          <w:lang w:val="uk-UA"/>
        </w:rPr>
        <w:t>Бєломар</w:t>
      </w:r>
      <w:proofErr w:type="spellEnd"/>
      <w:r w:rsidR="009D42D5" w:rsidRPr="009D42D5">
        <w:rPr>
          <w:sz w:val="28"/>
          <w:szCs w:val="28"/>
          <w:lang w:val="uk-UA"/>
        </w:rPr>
        <w:t xml:space="preserve">, </w:t>
      </w:r>
      <w:proofErr w:type="spellStart"/>
      <w:r w:rsidR="009D42D5" w:rsidRPr="009D42D5">
        <w:rPr>
          <w:sz w:val="28"/>
          <w:szCs w:val="28"/>
          <w:lang w:val="uk-UA"/>
        </w:rPr>
        <w:t>Братушка</w:t>
      </w:r>
      <w:proofErr w:type="spellEnd"/>
      <w:r w:rsidR="009D42D5" w:rsidRPr="009D42D5">
        <w:rPr>
          <w:sz w:val="28"/>
          <w:szCs w:val="28"/>
          <w:lang w:val="uk-UA"/>
        </w:rPr>
        <w:t xml:space="preserve">, Ємець, </w:t>
      </w:r>
      <w:proofErr w:type="spellStart"/>
      <w:r w:rsidR="009D42D5" w:rsidRPr="009D42D5">
        <w:rPr>
          <w:sz w:val="28"/>
          <w:szCs w:val="28"/>
          <w:lang w:val="uk-UA"/>
        </w:rPr>
        <w:t>Дяговець</w:t>
      </w:r>
      <w:proofErr w:type="spellEnd"/>
      <w:r w:rsidR="009D42D5" w:rsidRPr="009D42D5">
        <w:rPr>
          <w:sz w:val="28"/>
          <w:szCs w:val="28"/>
          <w:lang w:val="uk-UA"/>
        </w:rPr>
        <w:t xml:space="preserve">, </w:t>
      </w:r>
      <w:r w:rsidR="009C6518">
        <w:rPr>
          <w:sz w:val="28"/>
          <w:szCs w:val="28"/>
          <w:lang w:val="uk-UA"/>
        </w:rPr>
        <w:t>Пак</w:t>
      </w:r>
      <w:r w:rsidR="009D42D5" w:rsidRPr="009D42D5">
        <w:rPr>
          <w:sz w:val="28"/>
          <w:szCs w:val="28"/>
          <w:lang w:val="uk-UA"/>
        </w:rPr>
        <w:t>, Баранов</w:t>
      </w:r>
      <w:bookmarkStart w:id="0" w:name="n16"/>
      <w:bookmarkStart w:id="1" w:name="n17"/>
      <w:bookmarkStart w:id="2" w:name="n18"/>
      <w:bookmarkStart w:id="3" w:name="n19"/>
      <w:bookmarkStart w:id="4" w:name="n20"/>
      <w:bookmarkStart w:id="5" w:name="n34"/>
      <w:bookmarkStart w:id="6" w:name="n35"/>
      <w:bookmarkStart w:id="7" w:name="n36"/>
      <w:bookmarkStart w:id="8" w:name="n37"/>
      <w:bookmarkStart w:id="9" w:name="n38"/>
      <w:bookmarkStart w:id="10" w:name="n43"/>
      <w:bookmarkStart w:id="11" w:name="n44"/>
      <w:bookmarkStart w:id="12" w:name="n48"/>
      <w:bookmarkStart w:id="13" w:name="n49"/>
      <w:bookmarkStart w:id="14" w:name="n50"/>
      <w:bookmarkStart w:id="15" w:name="n51"/>
      <w:bookmarkStart w:id="16" w:name="n52"/>
      <w:bookmarkStart w:id="17" w:name="n53"/>
      <w:bookmarkStart w:id="18" w:name="n54"/>
      <w:bookmarkStart w:id="19" w:name="n33"/>
      <w:bookmarkStart w:id="20" w:name="n39"/>
      <w:bookmarkStart w:id="21" w:name="n55"/>
      <w:bookmarkStart w:id="22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sectPr w:rsidR="00EB6DBA" w:rsidSect="00B97FF4">
      <w:headerReference w:type="even" r:id="rId13"/>
      <w:headerReference w:type="default" r:id="rId14"/>
      <w:pgSz w:w="11906" w:h="16838"/>
      <w:pgMar w:top="1134" w:right="99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CDC28" w14:textId="77777777" w:rsidR="00A55D38" w:rsidRDefault="00A55D38" w:rsidP="001A5043">
      <w:r>
        <w:separator/>
      </w:r>
    </w:p>
  </w:endnote>
  <w:endnote w:type="continuationSeparator" w:id="0">
    <w:p w14:paraId="1C903BCF" w14:textId="77777777" w:rsidR="00A55D38" w:rsidRDefault="00A55D38" w:rsidP="001A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2AA33" w14:textId="77777777" w:rsidR="00A55D38" w:rsidRDefault="00A55D38" w:rsidP="001A5043">
      <w:r>
        <w:separator/>
      </w:r>
    </w:p>
  </w:footnote>
  <w:footnote w:type="continuationSeparator" w:id="0">
    <w:p w14:paraId="6D48ACAE" w14:textId="77777777" w:rsidR="00A55D38" w:rsidRDefault="00A55D38" w:rsidP="001A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B6A6" w14:textId="77777777" w:rsidR="00837112" w:rsidRDefault="00837112" w:rsidP="00C67A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86B6A7" w14:textId="77777777" w:rsidR="00837112" w:rsidRDefault="008371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B6A9" w14:textId="23FCCBB2" w:rsidR="00837112" w:rsidRDefault="00837112" w:rsidP="008E190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D27"/>
    <w:multiLevelType w:val="hybridMultilevel"/>
    <w:tmpl w:val="BCEEA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63B77"/>
    <w:multiLevelType w:val="multilevel"/>
    <w:tmpl w:val="E03E2A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17357C1D"/>
    <w:multiLevelType w:val="hybridMultilevel"/>
    <w:tmpl w:val="B5B6A9BA"/>
    <w:lvl w:ilvl="0" w:tplc="BC6C2BA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1C79E8"/>
    <w:multiLevelType w:val="hybridMultilevel"/>
    <w:tmpl w:val="0EF63D04"/>
    <w:lvl w:ilvl="0" w:tplc="0A8A9FD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002BF"/>
    <w:multiLevelType w:val="hybridMultilevel"/>
    <w:tmpl w:val="9D30A56A"/>
    <w:lvl w:ilvl="0" w:tplc="B59804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574A6"/>
    <w:multiLevelType w:val="hybridMultilevel"/>
    <w:tmpl w:val="8D5A2596"/>
    <w:lvl w:ilvl="0" w:tplc="7416D59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47266"/>
    <w:multiLevelType w:val="hybridMultilevel"/>
    <w:tmpl w:val="7412364A"/>
    <w:lvl w:ilvl="0" w:tplc="0A8A9FD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E06E1"/>
    <w:multiLevelType w:val="hybridMultilevel"/>
    <w:tmpl w:val="2580EAC6"/>
    <w:lvl w:ilvl="0" w:tplc="E67805A2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41B40"/>
    <w:multiLevelType w:val="hybridMultilevel"/>
    <w:tmpl w:val="4240E8BA"/>
    <w:lvl w:ilvl="0" w:tplc="76ECA804">
      <w:start w:val="5"/>
      <w:numFmt w:val="bullet"/>
      <w:lvlText w:val="–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4C290D94"/>
    <w:multiLevelType w:val="hybridMultilevel"/>
    <w:tmpl w:val="587A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D54D3"/>
    <w:multiLevelType w:val="hybridMultilevel"/>
    <w:tmpl w:val="741E2822"/>
    <w:lvl w:ilvl="0" w:tplc="1E8C20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5042A"/>
    <w:multiLevelType w:val="hybridMultilevel"/>
    <w:tmpl w:val="D3249726"/>
    <w:lvl w:ilvl="0" w:tplc="32BEFA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741EE"/>
    <w:multiLevelType w:val="hybridMultilevel"/>
    <w:tmpl w:val="2F1CA826"/>
    <w:lvl w:ilvl="0" w:tplc="1E8C20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44107"/>
    <w:multiLevelType w:val="hybridMultilevel"/>
    <w:tmpl w:val="E5E0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3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D2"/>
    <w:rsid w:val="00021637"/>
    <w:rsid w:val="000665D4"/>
    <w:rsid w:val="00084D22"/>
    <w:rsid w:val="0009013A"/>
    <w:rsid w:val="000C7A21"/>
    <w:rsid w:val="000F494F"/>
    <w:rsid w:val="00130E6D"/>
    <w:rsid w:val="00135610"/>
    <w:rsid w:val="0017192E"/>
    <w:rsid w:val="00197B45"/>
    <w:rsid w:val="001A5043"/>
    <w:rsid w:val="001B3B9A"/>
    <w:rsid w:val="001B7461"/>
    <w:rsid w:val="001E49B4"/>
    <w:rsid w:val="001F087A"/>
    <w:rsid w:val="002042B9"/>
    <w:rsid w:val="00223D6E"/>
    <w:rsid w:val="002266B3"/>
    <w:rsid w:val="00264329"/>
    <w:rsid w:val="00266408"/>
    <w:rsid w:val="00266A94"/>
    <w:rsid w:val="00266E20"/>
    <w:rsid w:val="00275C23"/>
    <w:rsid w:val="002A7CD2"/>
    <w:rsid w:val="002B5E7B"/>
    <w:rsid w:val="002C26BB"/>
    <w:rsid w:val="002C685F"/>
    <w:rsid w:val="002F1BC6"/>
    <w:rsid w:val="0033727C"/>
    <w:rsid w:val="00340C8B"/>
    <w:rsid w:val="00345158"/>
    <w:rsid w:val="00346576"/>
    <w:rsid w:val="00355AB2"/>
    <w:rsid w:val="003959E5"/>
    <w:rsid w:val="003A2B1E"/>
    <w:rsid w:val="004068CB"/>
    <w:rsid w:val="00410C74"/>
    <w:rsid w:val="00420571"/>
    <w:rsid w:val="0043772D"/>
    <w:rsid w:val="00486CB9"/>
    <w:rsid w:val="004A7CF2"/>
    <w:rsid w:val="004B6EE0"/>
    <w:rsid w:val="00521250"/>
    <w:rsid w:val="00524A91"/>
    <w:rsid w:val="005366A9"/>
    <w:rsid w:val="0054236C"/>
    <w:rsid w:val="00551C3E"/>
    <w:rsid w:val="00574BA9"/>
    <w:rsid w:val="00574EC1"/>
    <w:rsid w:val="005F647C"/>
    <w:rsid w:val="00617195"/>
    <w:rsid w:val="006173E1"/>
    <w:rsid w:val="006629CF"/>
    <w:rsid w:val="006823C8"/>
    <w:rsid w:val="00685431"/>
    <w:rsid w:val="00686549"/>
    <w:rsid w:val="006A2252"/>
    <w:rsid w:val="006C6F65"/>
    <w:rsid w:val="006D26D8"/>
    <w:rsid w:val="006D4943"/>
    <w:rsid w:val="0070330F"/>
    <w:rsid w:val="00772946"/>
    <w:rsid w:val="007A309E"/>
    <w:rsid w:val="007C4662"/>
    <w:rsid w:val="007E41FF"/>
    <w:rsid w:val="007F7727"/>
    <w:rsid w:val="0080359F"/>
    <w:rsid w:val="00815CAA"/>
    <w:rsid w:val="00820304"/>
    <w:rsid w:val="008221B2"/>
    <w:rsid w:val="00824759"/>
    <w:rsid w:val="00837112"/>
    <w:rsid w:val="008703C7"/>
    <w:rsid w:val="00892BCF"/>
    <w:rsid w:val="008A20DD"/>
    <w:rsid w:val="008A564E"/>
    <w:rsid w:val="008A77BD"/>
    <w:rsid w:val="008E0E55"/>
    <w:rsid w:val="008E190B"/>
    <w:rsid w:val="008F3945"/>
    <w:rsid w:val="0091520F"/>
    <w:rsid w:val="00932708"/>
    <w:rsid w:val="0096796F"/>
    <w:rsid w:val="009729CC"/>
    <w:rsid w:val="00972EDB"/>
    <w:rsid w:val="009B32B7"/>
    <w:rsid w:val="009C6518"/>
    <w:rsid w:val="009D42D5"/>
    <w:rsid w:val="009D68F8"/>
    <w:rsid w:val="00A13B25"/>
    <w:rsid w:val="00A42B7C"/>
    <w:rsid w:val="00A5273A"/>
    <w:rsid w:val="00A55D38"/>
    <w:rsid w:val="00A60738"/>
    <w:rsid w:val="00A80A43"/>
    <w:rsid w:val="00A8449E"/>
    <w:rsid w:val="00AC3A1E"/>
    <w:rsid w:val="00AC7C28"/>
    <w:rsid w:val="00AF7DFB"/>
    <w:rsid w:val="00B0086F"/>
    <w:rsid w:val="00B337C3"/>
    <w:rsid w:val="00B760B8"/>
    <w:rsid w:val="00B97FF4"/>
    <w:rsid w:val="00BA100C"/>
    <w:rsid w:val="00BD37F5"/>
    <w:rsid w:val="00BE1FE0"/>
    <w:rsid w:val="00C24ACB"/>
    <w:rsid w:val="00C30078"/>
    <w:rsid w:val="00C64B52"/>
    <w:rsid w:val="00C67AB3"/>
    <w:rsid w:val="00C717F0"/>
    <w:rsid w:val="00C746B3"/>
    <w:rsid w:val="00CA06FE"/>
    <w:rsid w:val="00CB5152"/>
    <w:rsid w:val="00CF3E24"/>
    <w:rsid w:val="00D2103E"/>
    <w:rsid w:val="00D21EDF"/>
    <w:rsid w:val="00D23D3F"/>
    <w:rsid w:val="00D437E4"/>
    <w:rsid w:val="00D70A10"/>
    <w:rsid w:val="00D723D1"/>
    <w:rsid w:val="00D761B5"/>
    <w:rsid w:val="00DD1E87"/>
    <w:rsid w:val="00DD2298"/>
    <w:rsid w:val="00DD2523"/>
    <w:rsid w:val="00DD40FE"/>
    <w:rsid w:val="00DE7137"/>
    <w:rsid w:val="00DF3628"/>
    <w:rsid w:val="00DF6199"/>
    <w:rsid w:val="00E12643"/>
    <w:rsid w:val="00E1649C"/>
    <w:rsid w:val="00E21801"/>
    <w:rsid w:val="00E21A06"/>
    <w:rsid w:val="00E5744B"/>
    <w:rsid w:val="00E676D8"/>
    <w:rsid w:val="00E92A6E"/>
    <w:rsid w:val="00EB6DBA"/>
    <w:rsid w:val="00EC2884"/>
    <w:rsid w:val="00ED0468"/>
    <w:rsid w:val="00ED6F40"/>
    <w:rsid w:val="00EF3A8D"/>
    <w:rsid w:val="00F15A85"/>
    <w:rsid w:val="00F43B2E"/>
    <w:rsid w:val="00F4566C"/>
    <w:rsid w:val="00F47487"/>
    <w:rsid w:val="00F5750D"/>
    <w:rsid w:val="00F62585"/>
    <w:rsid w:val="00F62B2B"/>
    <w:rsid w:val="00FD3018"/>
    <w:rsid w:val="00FD6174"/>
    <w:rsid w:val="00FD783D"/>
    <w:rsid w:val="00FE1455"/>
    <w:rsid w:val="00FE6D34"/>
    <w:rsid w:val="00FE7DFE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86B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D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A7CD2"/>
    <w:pPr>
      <w:keepNext/>
      <w:jc w:val="center"/>
      <w:outlineLvl w:val="2"/>
    </w:pPr>
    <w:rPr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7CD2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A7C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A7CD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A7CD2"/>
    <w:rPr>
      <w:rFonts w:cs="Times New Roman"/>
    </w:rPr>
  </w:style>
  <w:style w:type="paragraph" w:styleId="a6">
    <w:name w:val="List Paragraph"/>
    <w:basedOn w:val="a"/>
    <w:uiPriority w:val="99"/>
    <w:qFormat/>
    <w:rsid w:val="002A7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6">
    <w:name w:val="rvps6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23">
    <w:name w:val="rvts23"/>
    <w:uiPriority w:val="99"/>
    <w:rsid w:val="00521250"/>
    <w:rPr>
      <w:rFonts w:cs="Times New Roman"/>
    </w:rPr>
  </w:style>
  <w:style w:type="character" w:customStyle="1" w:styleId="apple-converted-space">
    <w:name w:val="apple-converted-space"/>
    <w:uiPriority w:val="99"/>
    <w:rsid w:val="00521250"/>
    <w:rPr>
      <w:rFonts w:cs="Times New Roman"/>
    </w:rPr>
  </w:style>
  <w:style w:type="paragraph" w:customStyle="1" w:styleId="rvps7">
    <w:name w:val="rvps7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15">
    <w:name w:val="rvts15"/>
    <w:uiPriority w:val="99"/>
    <w:rsid w:val="00521250"/>
    <w:rPr>
      <w:rFonts w:cs="Times New Roman"/>
    </w:rPr>
  </w:style>
  <w:style w:type="paragraph" w:customStyle="1" w:styleId="rvps2">
    <w:name w:val="rvps2"/>
    <w:basedOn w:val="a"/>
    <w:uiPriority w:val="99"/>
    <w:rsid w:val="00521250"/>
    <w:pPr>
      <w:spacing w:before="100" w:beforeAutospacing="1" w:after="100" w:afterAutospacing="1"/>
    </w:pPr>
  </w:style>
  <w:style w:type="character" w:styleId="a7">
    <w:name w:val="Hyperlink"/>
    <w:uiPriority w:val="99"/>
    <w:semiHidden/>
    <w:rsid w:val="00521250"/>
    <w:rPr>
      <w:rFonts w:cs="Times New Roman"/>
      <w:color w:val="0000FF"/>
      <w:u w:val="single"/>
    </w:rPr>
  </w:style>
  <w:style w:type="character" w:styleId="a8">
    <w:name w:val="annotation reference"/>
    <w:uiPriority w:val="99"/>
    <w:semiHidden/>
    <w:unhideWhenUsed/>
    <w:rsid w:val="00486C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86CB9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486CB9"/>
    <w:rPr>
      <w:rFonts w:ascii="Times New Roman" w:eastAsia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6CB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86CB9"/>
    <w:rPr>
      <w:rFonts w:ascii="Times New Roman" w:eastAsia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6C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86CB9"/>
    <w:rPr>
      <w:rFonts w:ascii="Segoe UI" w:eastAsia="Times New Roman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8371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37112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locked/>
    <w:rsid w:val="0083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7729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Body Text"/>
    <w:basedOn w:val="a"/>
    <w:link w:val="af3"/>
    <w:rsid w:val="00EB6DBA"/>
    <w:pPr>
      <w:jc w:val="both"/>
    </w:pPr>
    <w:rPr>
      <w:sz w:val="28"/>
      <w:szCs w:val="28"/>
      <w:lang w:val="uk-UA"/>
    </w:rPr>
  </w:style>
  <w:style w:type="character" w:customStyle="1" w:styleId="af3">
    <w:name w:val="Основной текст Знак"/>
    <w:basedOn w:val="a0"/>
    <w:link w:val="af2"/>
    <w:rsid w:val="00EB6DBA"/>
    <w:rPr>
      <w:rFonts w:ascii="Times New Roman" w:eastAsia="Times New Roman" w:hAnsi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D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A7CD2"/>
    <w:pPr>
      <w:keepNext/>
      <w:jc w:val="center"/>
      <w:outlineLvl w:val="2"/>
    </w:pPr>
    <w:rPr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7CD2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A7C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A7CD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A7CD2"/>
    <w:rPr>
      <w:rFonts w:cs="Times New Roman"/>
    </w:rPr>
  </w:style>
  <w:style w:type="paragraph" w:styleId="a6">
    <w:name w:val="List Paragraph"/>
    <w:basedOn w:val="a"/>
    <w:uiPriority w:val="99"/>
    <w:qFormat/>
    <w:rsid w:val="002A7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6">
    <w:name w:val="rvps6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23">
    <w:name w:val="rvts23"/>
    <w:uiPriority w:val="99"/>
    <w:rsid w:val="00521250"/>
    <w:rPr>
      <w:rFonts w:cs="Times New Roman"/>
    </w:rPr>
  </w:style>
  <w:style w:type="character" w:customStyle="1" w:styleId="apple-converted-space">
    <w:name w:val="apple-converted-space"/>
    <w:uiPriority w:val="99"/>
    <w:rsid w:val="00521250"/>
    <w:rPr>
      <w:rFonts w:cs="Times New Roman"/>
    </w:rPr>
  </w:style>
  <w:style w:type="paragraph" w:customStyle="1" w:styleId="rvps7">
    <w:name w:val="rvps7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15">
    <w:name w:val="rvts15"/>
    <w:uiPriority w:val="99"/>
    <w:rsid w:val="00521250"/>
    <w:rPr>
      <w:rFonts w:cs="Times New Roman"/>
    </w:rPr>
  </w:style>
  <w:style w:type="paragraph" w:customStyle="1" w:styleId="rvps2">
    <w:name w:val="rvps2"/>
    <w:basedOn w:val="a"/>
    <w:uiPriority w:val="99"/>
    <w:rsid w:val="00521250"/>
    <w:pPr>
      <w:spacing w:before="100" w:beforeAutospacing="1" w:after="100" w:afterAutospacing="1"/>
    </w:pPr>
  </w:style>
  <w:style w:type="character" w:styleId="a7">
    <w:name w:val="Hyperlink"/>
    <w:uiPriority w:val="99"/>
    <w:semiHidden/>
    <w:rsid w:val="00521250"/>
    <w:rPr>
      <w:rFonts w:cs="Times New Roman"/>
      <w:color w:val="0000FF"/>
      <w:u w:val="single"/>
    </w:rPr>
  </w:style>
  <w:style w:type="character" w:styleId="a8">
    <w:name w:val="annotation reference"/>
    <w:uiPriority w:val="99"/>
    <w:semiHidden/>
    <w:unhideWhenUsed/>
    <w:rsid w:val="00486C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86CB9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486CB9"/>
    <w:rPr>
      <w:rFonts w:ascii="Times New Roman" w:eastAsia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6CB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86CB9"/>
    <w:rPr>
      <w:rFonts w:ascii="Times New Roman" w:eastAsia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6C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86CB9"/>
    <w:rPr>
      <w:rFonts w:ascii="Segoe UI" w:eastAsia="Times New Roman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8371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37112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locked/>
    <w:rsid w:val="0083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7729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Body Text"/>
    <w:basedOn w:val="a"/>
    <w:link w:val="af3"/>
    <w:rsid w:val="00EB6DBA"/>
    <w:pPr>
      <w:jc w:val="both"/>
    </w:pPr>
    <w:rPr>
      <w:sz w:val="28"/>
      <w:szCs w:val="28"/>
      <w:lang w:val="uk-UA"/>
    </w:rPr>
  </w:style>
  <w:style w:type="character" w:customStyle="1" w:styleId="af3">
    <w:name w:val="Основной текст Знак"/>
    <w:basedOn w:val="a0"/>
    <w:link w:val="af2"/>
    <w:rsid w:val="00EB6DBA"/>
    <w:rPr>
      <w:rFonts w:ascii="Times New Roman" w:eastAsia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7382AED77CD541823468748279E896" ma:contentTypeVersion="0" ma:contentTypeDescription="Створення нового документа." ma:contentTypeScope="" ma:versionID="65f406e3cf0c61b22207e787d5c154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F39D-5AAC-422B-B02D-3CDA4E698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159DD-C92A-4900-899E-6D8DFE69A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FF5284-625C-4C81-9617-C4A6E6D84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5765A0-BD15-41A0-9EE6-F0CB7BA9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Лебідь Ірина Олександрівна</cp:lastModifiedBy>
  <cp:revision>6</cp:revision>
  <cp:lastPrinted>2017-04-04T14:45:00Z</cp:lastPrinted>
  <dcterms:created xsi:type="dcterms:W3CDTF">2017-04-03T15:14:00Z</dcterms:created>
  <dcterms:modified xsi:type="dcterms:W3CDTF">2017-05-03T06:33:00Z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0x010100487382AED77CD541823468748279E896</vt:lpwstr>
  </property>
</Properties>
</file>