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jc w:val="center"/>
        <w:tblLayout w:type="fixed"/>
        <w:tblLook w:val="01E0" w:firstRow="1" w:lastRow="1" w:firstColumn="1" w:lastColumn="1" w:noHBand="0" w:noVBand="0"/>
      </w:tblPr>
      <w:tblGrid>
        <w:gridCol w:w="11"/>
        <w:gridCol w:w="2472"/>
        <w:gridCol w:w="1705"/>
        <w:gridCol w:w="926"/>
        <w:gridCol w:w="58"/>
        <w:gridCol w:w="1769"/>
        <w:gridCol w:w="2610"/>
      </w:tblGrid>
      <w:tr w:rsidR="003431E7" w:rsidRPr="000E66A1" w:rsidTr="005B5303">
        <w:trPr>
          <w:cantSplit/>
          <w:trHeight w:val="20"/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E66A1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0E66A1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0E66A1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3431E7" w:rsidRPr="000E66A1" w:rsidTr="005B5303">
        <w:tblPrEx>
          <w:jc w:val="left"/>
        </w:tblPrEx>
        <w:trPr>
          <w:gridBefore w:val="1"/>
          <w:wBefore w:w="11" w:type="dxa"/>
          <w:trHeight w:val="516"/>
        </w:trPr>
        <w:tc>
          <w:tcPr>
            <w:tcW w:w="5103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0E66A1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Pr="00F4564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E66A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13CAD">
              <w:rPr>
                <w:bCs/>
                <w:sz w:val="28"/>
                <w:szCs w:val="28"/>
                <w:lang w:val="uk-UA"/>
              </w:rPr>
              <w:t>31.07.2017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0E66A1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D13CAD">
              <w:rPr>
                <w:bCs/>
                <w:sz w:val="28"/>
                <w:szCs w:val="28"/>
                <w:lang w:val="uk-UA"/>
              </w:rPr>
              <w:t>250-Р</w:t>
            </w:r>
          </w:p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37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</w:p>
        </w:tc>
      </w:tr>
      <w:tr w:rsidR="003431E7" w:rsidRPr="000E66A1" w:rsidTr="005B5303">
        <w:tblPrEx>
          <w:jc w:val="left"/>
        </w:tblPrEx>
        <w:trPr>
          <w:gridBefore w:val="1"/>
          <w:wBefore w:w="11" w:type="dxa"/>
          <w:trHeight w:val="1204"/>
        </w:trPr>
        <w:tc>
          <w:tcPr>
            <w:tcW w:w="5103" w:type="dxa"/>
            <w:gridSpan w:val="3"/>
          </w:tcPr>
          <w:p w:rsidR="003431E7" w:rsidRPr="00FA28F6" w:rsidRDefault="003431E7" w:rsidP="005B530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FA28F6">
              <w:rPr>
                <w:b/>
                <w:sz w:val="28"/>
                <w:szCs w:val="28"/>
                <w:lang w:val="uk-UA"/>
              </w:rPr>
              <w:t>Про створення конкурсної комісії з визначення кращих суб’єктів малого і середнього підприємництва щорічного рейтингу «Золота Перлина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  <w:tc>
          <w:tcPr>
            <w:tcW w:w="4437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431E7" w:rsidRPr="00182067" w:rsidRDefault="003431E7" w:rsidP="003431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Pr="00182067" w:rsidRDefault="003431E7" w:rsidP="003431E7">
      <w:pPr>
        <w:ind w:right="-5"/>
        <w:jc w:val="both"/>
        <w:rPr>
          <w:color w:val="000000"/>
          <w:sz w:val="28"/>
          <w:szCs w:val="28"/>
          <w:lang w:val="uk-UA"/>
        </w:rPr>
      </w:pPr>
      <w:r w:rsidRPr="00182067">
        <w:rPr>
          <w:sz w:val="28"/>
          <w:szCs w:val="28"/>
          <w:lang w:val="uk-UA"/>
        </w:rPr>
        <w:tab/>
        <w:t xml:space="preserve">З метою </w:t>
      </w:r>
      <w:r w:rsidRPr="00182067">
        <w:rPr>
          <w:color w:val="000000"/>
          <w:sz w:val="28"/>
          <w:szCs w:val="28"/>
          <w:lang w:val="uk-UA"/>
        </w:rPr>
        <w:t xml:space="preserve">об'єктивного розгляду документів </w:t>
      </w:r>
      <w:r w:rsidR="00832DC8">
        <w:rPr>
          <w:color w:val="000000"/>
          <w:sz w:val="28"/>
          <w:szCs w:val="28"/>
          <w:lang w:val="uk-UA"/>
        </w:rPr>
        <w:t>і</w:t>
      </w:r>
      <w:r w:rsidRPr="00182067">
        <w:rPr>
          <w:color w:val="000000"/>
          <w:sz w:val="28"/>
          <w:szCs w:val="28"/>
          <w:lang w:val="uk-UA"/>
        </w:rPr>
        <w:t xml:space="preserve"> матеріалів, наданих учасниками конкурсу</w:t>
      </w:r>
      <w:r w:rsidRPr="00182067">
        <w:rPr>
          <w:sz w:val="28"/>
          <w:szCs w:val="28"/>
          <w:lang w:val="uk-UA"/>
        </w:rPr>
        <w:t xml:space="preserve"> та визначення переможців за кожною номінацією, </w:t>
      </w:r>
      <w:r>
        <w:rPr>
          <w:sz w:val="28"/>
          <w:szCs w:val="28"/>
          <w:lang w:val="uk-UA"/>
        </w:rPr>
        <w:t xml:space="preserve">враховуючи </w:t>
      </w:r>
      <w:r w:rsidRPr="00182067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F864CE">
        <w:rPr>
          <w:sz w:val="28"/>
          <w:szCs w:val="28"/>
          <w:lang w:val="uk-UA"/>
        </w:rPr>
        <w:t xml:space="preserve">                               </w:t>
      </w:r>
      <w:r w:rsidRPr="00182067">
        <w:rPr>
          <w:sz w:val="28"/>
          <w:szCs w:val="28"/>
          <w:lang w:val="uk-UA"/>
        </w:rPr>
        <w:t>від</w:t>
      </w:r>
      <w:r w:rsidR="00832DC8">
        <w:rPr>
          <w:sz w:val="28"/>
          <w:szCs w:val="28"/>
          <w:lang w:val="uk-UA"/>
        </w:rPr>
        <w:t xml:space="preserve"> 18.07.2017 </w:t>
      </w:r>
      <w:r w:rsidRPr="00182067">
        <w:rPr>
          <w:sz w:val="28"/>
          <w:szCs w:val="28"/>
          <w:lang w:val="uk-UA"/>
        </w:rPr>
        <w:t>№</w:t>
      </w:r>
      <w:r w:rsidR="00F864CE">
        <w:rPr>
          <w:sz w:val="28"/>
          <w:szCs w:val="28"/>
          <w:lang w:val="uk-UA"/>
        </w:rPr>
        <w:t xml:space="preserve"> 394 </w:t>
      </w:r>
      <w:r w:rsidRPr="00182067">
        <w:rPr>
          <w:sz w:val="28"/>
          <w:szCs w:val="28"/>
          <w:lang w:val="uk-UA"/>
        </w:rPr>
        <w:t>«</w:t>
      </w:r>
      <w:r w:rsidRPr="00832DC8">
        <w:rPr>
          <w:iCs/>
          <w:sz w:val="28"/>
          <w:szCs w:val="28"/>
          <w:lang w:val="uk-UA"/>
        </w:rPr>
        <w:t xml:space="preserve">Про Положення про </w:t>
      </w:r>
      <w:r w:rsidRPr="00832DC8">
        <w:rPr>
          <w:sz w:val="28"/>
          <w:szCs w:val="28"/>
          <w:lang w:val="uk-UA"/>
        </w:rPr>
        <w:t xml:space="preserve">порядок проведення щорічного рейтингу </w:t>
      </w:r>
      <w:r w:rsidRPr="00832DC8">
        <w:rPr>
          <w:bCs/>
          <w:sz w:val="28"/>
          <w:szCs w:val="28"/>
          <w:lang w:val="uk-UA"/>
        </w:rPr>
        <w:t xml:space="preserve">«Золота </w:t>
      </w:r>
      <w:r w:rsidRPr="00182067">
        <w:rPr>
          <w:bCs/>
          <w:sz w:val="28"/>
          <w:szCs w:val="28"/>
          <w:lang w:val="uk-UA"/>
        </w:rPr>
        <w:t>П</w:t>
      </w:r>
      <w:r w:rsidRPr="00832DC8">
        <w:rPr>
          <w:bCs/>
          <w:sz w:val="28"/>
          <w:szCs w:val="28"/>
          <w:lang w:val="uk-UA"/>
        </w:rPr>
        <w:t xml:space="preserve">ерлина» на визначення кращих суб’єктів малого </w:t>
      </w:r>
      <w:r w:rsidRPr="00182067">
        <w:rPr>
          <w:bCs/>
          <w:sz w:val="28"/>
          <w:szCs w:val="28"/>
          <w:lang w:val="uk-UA"/>
        </w:rPr>
        <w:t>і</w:t>
      </w:r>
      <w:r w:rsidRPr="00832DC8">
        <w:rPr>
          <w:bCs/>
          <w:sz w:val="28"/>
          <w:szCs w:val="28"/>
          <w:lang w:val="uk-UA"/>
        </w:rPr>
        <w:t xml:space="preserve"> середнього підприємництва до Дня підприємця у м</w:t>
      </w:r>
      <w:r w:rsidRPr="00182067">
        <w:rPr>
          <w:bCs/>
          <w:sz w:val="28"/>
          <w:szCs w:val="28"/>
          <w:lang w:val="uk-UA"/>
        </w:rPr>
        <w:t>.</w:t>
      </w:r>
      <w:r w:rsidRPr="00832DC8">
        <w:rPr>
          <w:bCs/>
          <w:sz w:val="28"/>
          <w:szCs w:val="28"/>
          <w:lang w:val="uk-UA"/>
        </w:rPr>
        <w:t xml:space="preserve"> Суми</w:t>
      </w:r>
      <w:r w:rsidRPr="00182067">
        <w:rPr>
          <w:sz w:val="28"/>
          <w:szCs w:val="28"/>
          <w:lang w:val="uk-UA"/>
        </w:rPr>
        <w:t xml:space="preserve">», керуючись пунктом 20 частини </w:t>
      </w:r>
      <w:r>
        <w:rPr>
          <w:sz w:val="28"/>
          <w:szCs w:val="28"/>
          <w:lang w:val="uk-UA"/>
        </w:rPr>
        <w:t xml:space="preserve">четвертої </w:t>
      </w:r>
      <w:r w:rsidRPr="00182067">
        <w:rPr>
          <w:sz w:val="28"/>
          <w:szCs w:val="28"/>
          <w:lang w:val="uk-UA"/>
        </w:rPr>
        <w:t>статті 42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</w:p>
    <w:p w:rsidR="003431E7" w:rsidRPr="00C9551B" w:rsidRDefault="003431E7" w:rsidP="003431E7">
      <w:pPr>
        <w:ind w:right="-82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</w:t>
      </w:r>
      <w:r w:rsidRPr="007116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CE0C90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 w:rsidRPr="00CE0C90">
        <w:rPr>
          <w:sz w:val="28"/>
          <w:szCs w:val="28"/>
          <w:lang w:val="uk-UA"/>
        </w:rPr>
        <w:t xml:space="preserve"> конкурсн</w:t>
      </w:r>
      <w:r>
        <w:rPr>
          <w:sz w:val="28"/>
          <w:szCs w:val="28"/>
          <w:lang w:val="uk-UA"/>
        </w:rPr>
        <w:t>у</w:t>
      </w:r>
      <w:r w:rsidRPr="00CE0C90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CE0C90">
        <w:rPr>
          <w:sz w:val="28"/>
          <w:szCs w:val="28"/>
          <w:lang w:val="uk-UA"/>
        </w:rPr>
        <w:t xml:space="preserve"> з визначення кращих суб’єктів малого і середнього підприємництва щорічного рейтингу «Золота Перлина»</w:t>
      </w:r>
      <w:r>
        <w:rPr>
          <w:sz w:val="28"/>
          <w:szCs w:val="28"/>
          <w:lang w:val="uk-UA"/>
        </w:rPr>
        <w:t xml:space="preserve"> та затвердити її персональний склад згідно з додатком.</w:t>
      </w:r>
    </w:p>
    <w:p w:rsidR="003431E7" w:rsidRDefault="003431E7" w:rsidP="003431E7">
      <w:pPr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7116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Установити, що в разі персональних змін у складі </w:t>
      </w:r>
      <w:r w:rsidR="00BC589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відсутності осіб</w:t>
      </w:r>
      <w:r>
        <w:rPr>
          <w:sz w:val="28"/>
          <w:szCs w:val="28"/>
          <w:lang w:val="uk-UA"/>
        </w:rPr>
        <w:t xml:space="preserve"> у зв’язку з відпусткою, хворобою </w:t>
      </w:r>
      <w:r>
        <w:rPr>
          <w:color w:val="000000"/>
          <w:sz w:val="28"/>
          <w:szCs w:val="28"/>
          <w:lang w:val="uk-UA"/>
        </w:rPr>
        <w:t>чи з інших причин</w:t>
      </w:r>
      <w:r>
        <w:rPr>
          <w:sz w:val="28"/>
          <w:szCs w:val="28"/>
          <w:lang w:val="uk-UA"/>
        </w:rPr>
        <w:t>,</w:t>
      </w:r>
      <w:r w:rsidRPr="007D07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складу</w:t>
      </w:r>
      <w:r w:rsidRPr="007D07B9">
        <w:rPr>
          <w:sz w:val="28"/>
          <w:szCs w:val="28"/>
          <w:lang w:val="uk-UA"/>
        </w:rPr>
        <w:t xml:space="preserve"> </w:t>
      </w:r>
      <w:r w:rsidR="00BC589E">
        <w:rPr>
          <w:sz w:val="28"/>
          <w:szCs w:val="28"/>
          <w:lang w:val="uk-UA"/>
        </w:rPr>
        <w:t>конкурсної комісії</w:t>
      </w:r>
      <w:r w:rsidRPr="007D07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входять особи, які виконують їх обов’язки.</w:t>
      </w: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431E7" w:rsidRPr="00901481" w:rsidRDefault="003431E7" w:rsidP="003431E7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. </w:t>
      </w:r>
      <w:r w:rsidRPr="00881AAA">
        <w:rPr>
          <w:bCs/>
          <w:sz w:val="28"/>
          <w:szCs w:val="28"/>
          <w:lang w:val="uk-UA"/>
        </w:rPr>
        <w:t>Організацію виконання цього розпорядження покласти на першого заступника міського голови Войтенка В.В.</w:t>
      </w: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589E" w:rsidRDefault="00BC589E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Pr="00BC589E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Міський голова</w:t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</w:t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О.М. Лисенко</w:t>
      </w:r>
      <w:r w:rsidRPr="00BC589E">
        <w:rPr>
          <w:b/>
          <w:bCs/>
          <w:color w:val="000000"/>
          <w:sz w:val="28"/>
          <w:szCs w:val="28"/>
          <w:lang w:val="uk-UA"/>
        </w:rPr>
        <w:t xml:space="preserve">                                     </w:t>
      </w: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</w:p>
    <w:p w:rsidR="003431E7" w:rsidRPr="00182AB5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3431E7" w:rsidRPr="00182AB5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  <w:r w:rsidRPr="00182AB5">
        <w:rPr>
          <w:lang w:val="uk-UA"/>
        </w:rPr>
        <w:t>Клименко 700-404</w:t>
      </w:r>
    </w:p>
    <w:p w:rsidR="003431E7" w:rsidRPr="00182AB5" w:rsidRDefault="003431E7" w:rsidP="003431E7">
      <w:pPr>
        <w:jc w:val="both"/>
        <w:rPr>
          <w:lang w:val="uk-UA"/>
        </w:rPr>
      </w:pPr>
      <w:r w:rsidRPr="00182AB5">
        <w:rPr>
          <w:lang w:val="uk-UA"/>
        </w:rPr>
        <w:t>Розіслати: членам конкурсної комісії</w:t>
      </w: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C589E" w:rsidRDefault="00BC589E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3A98" w:rsidRDefault="00B53A98" w:rsidP="003431E7">
      <w:pPr>
        <w:rPr>
          <w:lang w:val="uk-UA"/>
        </w:rPr>
      </w:pPr>
    </w:p>
    <w:p w:rsidR="003431E7" w:rsidRDefault="003431E7" w:rsidP="003431E7">
      <w:pPr>
        <w:rPr>
          <w:lang w:val="uk-UA"/>
        </w:rPr>
      </w:pPr>
    </w:p>
    <w:tbl>
      <w:tblPr>
        <w:tblpPr w:leftFromText="180" w:rightFromText="180" w:vertAnchor="text" w:horzAnchor="margin" w:tblpXSpec="right" w:tblpY="-108"/>
        <w:tblW w:w="0" w:type="auto"/>
        <w:tblLook w:val="01E0" w:firstRow="1" w:lastRow="1" w:firstColumn="1" w:lastColumn="1" w:noHBand="0" w:noVBand="0"/>
      </w:tblPr>
      <w:tblGrid>
        <w:gridCol w:w="4665"/>
      </w:tblGrid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5B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</w:tc>
      </w:tr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5B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</w:tc>
      </w:tr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5B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                         №</w:t>
            </w:r>
          </w:p>
        </w:tc>
      </w:tr>
    </w:tbl>
    <w:p w:rsidR="003431E7" w:rsidRDefault="003431E7" w:rsidP="003431E7">
      <w:pPr>
        <w:jc w:val="center"/>
        <w:rPr>
          <w:b/>
          <w:bCs/>
          <w:sz w:val="28"/>
          <w:szCs w:val="28"/>
          <w:lang w:val="uk-UA"/>
        </w:rPr>
      </w:pPr>
    </w:p>
    <w:p w:rsidR="003431E7" w:rsidRDefault="003431E7" w:rsidP="003431E7">
      <w:pPr>
        <w:jc w:val="center"/>
        <w:rPr>
          <w:b/>
          <w:bCs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3431E7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3431E7" w:rsidRPr="00124064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  <w:r w:rsidRPr="00124064">
        <w:rPr>
          <w:rFonts w:eastAsia="Calibri"/>
          <w:b/>
          <w:sz w:val="28"/>
          <w:szCs w:val="28"/>
          <w:lang w:val="uk-UA" w:eastAsia="uk-UA"/>
        </w:rPr>
        <w:t xml:space="preserve">Склад </w:t>
      </w:r>
    </w:p>
    <w:p w:rsidR="003431E7" w:rsidRPr="00124064" w:rsidRDefault="003431E7" w:rsidP="003431E7">
      <w:pPr>
        <w:jc w:val="center"/>
        <w:rPr>
          <w:b/>
          <w:sz w:val="28"/>
          <w:szCs w:val="28"/>
          <w:lang w:val="uk-UA"/>
        </w:rPr>
      </w:pPr>
      <w:r w:rsidRPr="00124064">
        <w:rPr>
          <w:b/>
          <w:sz w:val="28"/>
          <w:szCs w:val="28"/>
          <w:lang w:val="uk-UA"/>
        </w:rPr>
        <w:t>конкурсної комісії з визначення кращих суб’єктів малого і середнього підприємництва щорічного рейтингу «Золота Перлина»</w:t>
      </w:r>
    </w:p>
    <w:p w:rsidR="003431E7" w:rsidRPr="00124064" w:rsidRDefault="003431E7" w:rsidP="003431E7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69"/>
        <w:gridCol w:w="567"/>
        <w:gridCol w:w="5892"/>
      </w:tblGrid>
      <w:tr w:rsidR="00124064" w:rsidRPr="00124064" w:rsidTr="005B5303">
        <w:trPr>
          <w:trHeight w:val="540"/>
        </w:trPr>
        <w:tc>
          <w:tcPr>
            <w:tcW w:w="3369" w:type="dxa"/>
          </w:tcPr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124064">
              <w:rPr>
                <w:b/>
                <w:sz w:val="28"/>
                <w:szCs w:val="28"/>
                <w:lang w:val="uk-UA"/>
              </w:rPr>
              <w:t>голова конкурсної комісії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81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Резнік</w:t>
            </w:r>
            <w:proofErr w:type="spellEnd"/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директор Сумської обласної дирекції публічного акціонерного товариства «Національна акціонерна страхова компанія «Оранта»</w:t>
            </w:r>
            <w:r w:rsidR="00BC2F0F" w:rsidRPr="00124064">
              <w:rPr>
                <w:sz w:val="28"/>
                <w:szCs w:val="28"/>
                <w:lang w:val="uk-UA"/>
              </w:rPr>
              <w:t>,</w:t>
            </w:r>
            <w:r w:rsidR="00BC2F0F" w:rsidRPr="00124064">
              <w:rPr>
                <w:b/>
                <w:sz w:val="28"/>
                <w:szCs w:val="28"/>
                <w:lang w:val="uk-UA"/>
              </w:rPr>
              <w:t xml:space="preserve"> заступник голови конкурсної комісії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D13CAD" w:rsidTr="005B5303">
        <w:trPr>
          <w:trHeight w:val="1156"/>
        </w:trPr>
        <w:tc>
          <w:tcPr>
            <w:tcW w:w="3369" w:type="dxa"/>
          </w:tcPr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Боженко 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Катерина Володимирівна 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начальник відділу підприємництва управління промисловості та підприємництва департаменту забезпечення ресурсних платежів Сумської міської ради, </w:t>
            </w:r>
            <w:r w:rsidRPr="00124064">
              <w:rPr>
                <w:b/>
                <w:sz w:val="28"/>
                <w:szCs w:val="28"/>
                <w:lang w:val="uk-UA"/>
              </w:rPr>
              <w:t>секретар конкурсної комісії</w:t>
            </w:r>
          </w:p>
        </w:tc>
      </w:tr>
      <w:tr w:rsidR="00124064" w:rsidRPr="00124064" w:rsidTr="005B5303">
        <w:trPr>
          <w:trHeight w:val="675"/>
        </w:trPr>
        <w:tc>
          <w:tcPr>
            <w:tcW w:w="9828" w:type="dxa"/>
            <w:gridSpan w:val="3"/>
          </w:tcPr>
          <w:p w:rsidR="003431E7" w:rsidRPr="00124064" w:rsidRDefault="003431E7" w:rsidP="005B5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431E7" w:rsidRPr="00124064" w:rsidRDefault="003431E7" w:rsidP="005B5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</w:tr>
      <w:tr w:rsidR="00124064" w:rsidRPr="00124064" w:rsidTr="005B5303">
        <w:trPr>
          <w:trHeight w:val="36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Бахмут</w:t>
            </w:r>
            <w:proofErr w:type="spellEnd"/>
            <w:r w:rsidRPr="0012406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Емма Анатоліївна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начальник відділу обробки даних структурної статистики та статистики фінансів підприємств </w:t>
            </w:r>
            <w:r w:rsidRPr="00124064">
              <w:rPr>
                <w:sz w:val="28"/>
                <w:szCs w:val="28"/>
              </w:rPr>
              <w:t xml:space="preserve">Головного </w:t>
            </w:r>
            <w:proofErr w:type="spellStart"/>
            <w:r w:rsidRPr="00124064">
              <w:rPr>
                <w:sz w:val="28"/>
                <w:szCs w:val="28"/>
              </w:rPr>
              <w:t>управління</w:t>
            </w:r>
            <w:proofErr w:type="spellEnd"/>
            <w:r w:rsidRPr="00124064">
              <w:rPr>
                <w:sz w:val="28"/>
                <w:szCs w:val="28"/>
              </w:rPr>
              <w:t xml:space="preserve"> статистики </w:t>
            </w:r>
            <w:r w:rsidR="00EA6FEB" w:rsidRPr="00124064">
              <w:rPr>
                <w:sz w:val="28"/>
                <w:szCs w:val="28"/>
                <w:lang w:val="uk-UA"/>
              </w:rPr>
              <w:t>у</w:t>
            </w:r>
            <w:r w:rsidRPr="00124064">
              <w:rPr>
                <w:sz w:val="28"/>
                <w:szCs w:val="28"/>
              </w:rPr>
              <w:t xml:space="preserve"> </w:t>
            </w:r>
            <w:proofErr w:type="spellStart"/>
            <w:r w:rsidRPr="00124064">
              <w:rPr>
                <w:sz w:val="28"/>
                <w:szCs w:val="28"/>
              </w:rPr>
              <w:t>Сумській</w:t>
            </w:r>
            <w:proofErr w:type="spellEnd"/>
            <w:r w:rsidRPr="00124064">
              <w:rPr>
                <w:sz w:val="28"/>
                <w:szCs w:val="28"/>
              </w:rPr>
              <w:t xml:space="preserve"> </w:t>
            </w:r>
            <w:proofErr w:type="spellStart"/>
            <w:r w:rsidRPr="00124064">
              <w:rPr>
                <w:sz w:val="28"/>
                <w:szCs w:val="28"/>
              </w:rPr>
              <w:t>області</w:t>
            </w:r>
            <w:proofErr w:type="spellEnd"/>
            <w:r w:rsidR="00EA6FEB" w:rsidRPr="00124064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D13CAD" w:rsidTr="005B5303">
        <w:trPr>
          <w:trHeight w:val="2115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Васюта 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головний державний ревізор-інспектор відділу адміністрування податків та зборів з фізичних осіб та єдиного внеску території обслуговування ДПІ у м. Сумах Головного управління ДФС у Сумській області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446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24064">
              <w:rPr>
                <w:b/>
                <w:bCs/>
                <w:sz w:val="28"/>
                <w:szCs w:val="28"/>
                <w:shd w:val="clear" w:color="auto" w:fill="FFFFFF"/>
              </w:rPr>
              <w:t>Д</w:t>
            </w:r>
            <w:r w:rsidR="00475E7A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124064">
              <w:rPr>
                <w:b/>
                <w:bCs/>
                <w:sz w:val="28"/>
                <w:szCs w:val="28"/>
                <w:shd w:val="clear" w:color="auto" w:fill="FFFFFF"/>
              </w:rPr>
              <w:t>хніч</w:t>
            </w:r>
            <w:proofErr w:type="spellEnd"/>
            <w:r w:rsidRPr="0012406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431E7" w:rsidRPr="00124064" w:rsidRDefault="003431E7" w:rsidP="005B5303">
            <w:pPr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24064">
              <w:rPr>
                <w:bCs/>
                <w:sz w:val="28"/>
                <w:szCs w:val="28"/>
                <w:shd w:val="clear" w:color="auto" w:fill="FFFFFF"/>
              </w:rPr>
              <w:t>Галина Миколаївна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</w:t>
            </w:r>
            <w:proofErr w:type="spellStart"/>
            <w:r w:rsidRPr="00124064">
              <w:rPr>
                <w:bCs/>
                <w:sz w:val="28"/>
                <w:szCs w:val="28"/>
                <w:shd w:val="clear" w:color="auto" w:fill="FFFFFF"/>
              </w:rPr>
              <w:t>Сумськ</w:t>
            </w:r>
            <w:proofErr w:type="spellEnd"/>
            <w:r w:rsidRPr="00124064">
              <w:rPr>
                <w:b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1240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4064">
              <w:rPr>
                <w:bCs/>
                <w:sz w:val="28"/>
                <w:szCs w:val="28"/>
                <w:shd w:val="clear" w:color="auto" w:fill="FFFFFF"/>
              </w:rPr>
              <w:t>міськ</w:t>
            </w:r>
            <w:proofErr w:type="spellEnd"/>
            <w:r w:rsidRPr="00124064">
              <w:rPr>
                <w:b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124064">
              <w:rPr>
                <w:bCs/>
                <w:sz w:val="28"/>
                <w:szCs w:val="28"/>
                <w:shd w:val="clear" w:color="auto" w:fill="FFFFFF"/>
              </w:rPr>
              <w:t xml:space="preserve"> центр</w:t>
            </w:r>
            <w:r w:rsidRPr="00124064">
              <w:rPr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1240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4064">
              <w:rPr>
                <w:bCs/>
                <w:sz w:val="28"/>
                <w:szCs w:val="28"/>
                <w:shd w:val="clear" w:color="auto" w:fill="FFFFFF"/>
              </w:rPr>
              <w:t>зайнятості</w:t>
            </w:r>
            <w:proofErr w:type="spellEnd"/>
            <w:r w:rsidRPr="0012406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24064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24064" w:rsidRPr="00124064" w:rsidTr="005B5303">
        <w:trPr>
          <w:trHeight w:val="99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Дубицький 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 Сумської міської ради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869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Іченська</w:t>
            </w:r>
            <w:proofErr w:type="spellEnd"/>
            <w:r w:rsidRPr="0012406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голова громадської організації «Спілка підприємців, орендарів та власників м. Суми»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D13CAD" w:rsidTr="005B5303">
        <w:trPr>
          <w:trHeight w:val="485"/>
        </w:trPr>
        <w:tc>
          <w:tcPr>
            <w:tcW w:w="3369" w:type="dxa"/>
          </w:tcPr>
          <w:p w:rsidR="003431E7" w:rsidRPr="00124064" w:rsidRDefault="003431E7" w:rsidP="005B5303">
            <w:pPr>
              <w:ind w:right="-84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lastRenderedPageBreak/>
              <w:t>Лежненко</w:t>
            </w:r>
            <w:proofErr w:type="spellEnd"/>
            <w:r w:rsidRPr="0012406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431E7" w:rsidRPr="00124064" w:rsidRDefault="003431E7" w:rsidP="005B5303">
            <w:pPr>
              <w:ind w:right="-84"/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виконавчий директор</w:t>
            </w:r>
            <w:r w:rsidR="00B22B85" w:rsidRPr="00124064">
              <w:rPr>
                <w:sz w:val="28"/>
                <w:szCs w:val="28"/>
                <w:lang w:val="uk-UA"/>
              </w:rPr>
              <w:t xml:space="preserve"> </w:t>
            </w:r>
            <w:r w:rsidR="00124064" w:rsidRPr="00124064">
              <w:rPr>
                <w:sz w:val="28"/>
                <w:szCs w:val="28"/>
                <w:lang w:val="uk-UA"/>
              </w:rPr>
              <w:t>Сумської міської організації</w:t>
            </w:r>
            <w:r w:rsidRPr="00124064">
              <w:rPr>
                <w:sz w:val="28"/>
                <w:szCs w:val="28"/>
                <w:lang w:val="uk-UA"/>
              </w:rPr>
              <w:t xml:space="preserve"> «Сумськ</w:t>
            </w:r>
            <w:r w:rsidR="00124064" w:rsidRPr="00124064">
              <w:rPr>
                <w:sz w:val="28"/>
                <w:szCs w:val="28"/>
                <w:lang w:val="uk-UA"/>
              </w:rPr>
              <w:t>е</w:t>
            </w:r>
            <w:r w:rsidRPr="00124064">
              <w:rPr>
                <w:sz w:val="28"/>
                <w:szCs w:val="28"/>
                <w:lang w:val="uk-UA"/>
              </w:rPr>
              <w:t xml:space="preserve"> об'єднання роботодавців»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315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>Михайлик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заступник директора департаменту забезпечення ресурсних платежів Сумської міської ради</w:t>
            </w:r>
          </w:p>
          <w:p w:rsidR="003431E7" w:rsidRPr="00124064" w:rsidRDefault="003431E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D13CAD" w:rsidTr="005B5303">
        <w:trPr>
          <w:trHeight w:val="225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Москальчук 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Валерія Володимирівна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124064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головний державний ревізор-інспектор відділу адміністрування податків та зборів з фізичних осіб та єдиного внеску території обслуговування ДПІ у м. Сумах Головного управління ДФС у Сумській області (за згодою)</w:t>
            </w:r>
          </w:p>
          <w:p w:rsidR="003431E7" w:rsidRPr="00124064" w:rsidRDefault="003431E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124064" w:rsidRPr="00D13CAD" w:rsidTr="005B5303"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Сорока 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член</w:t>
            </w:r>
            <w:r w:rsidRPr="0012406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4064">
              <w:rPr>
                <w:sz w:val="28"/>
                <w:szCs w:val="28"/>
                <w:lang w:val="uk-UA"/>
              </w:rPr>
              <w:t>Сумської міської організації «Сумське об'єднання роботодавців»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D13CAD" w:rsidTr="005B5303">
        <w:trPr>
          <w:trHeight w:val="1755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Шилов                                  </w:t>
            </w:r>
            <w:r w:rsidRPr="00124064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</w:t>
            </w:r>
            <w:r w:rsidRPr="00124064">
              <w:rPr>
                <w:bCs/>
                <w:sz w:val="28"/>
                <w:szCs w:val="28"/>
                <w:lang w:val="uk-UA"/>
              </w:rPr>
              <w:t xml:space="preserve">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      </w:r>
            <w:r w:rsidRPr="00124064">
              <w:rPr>
                <w:sz w:val="28"/>
                <w:szCs w:val="28"/>
                <w:lang w:val="uk-UA"/>
              </w:rPr>
              <w:t>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Pr="005C3D80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151EA">
        <w:rPr>
          <w:rFonts w:ascii="Times New Roman CYR" w:hAnsi="Times New Roman CYR" w:cs="Times New Roman CYR"/>
          <w:b/>
          <w:sz w:val="28"/>
          <w:szCs w:val="28"/>
          <w:lang w:val="uk-UA"/>
        </w:rPr>
        <w:t>Директор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департаменту</w:t>
      </w:r>
      <w:r w:rsidRPr="001151E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3431E7" w:rsidRPr="00F874F8" w:rsidRDefault="003431E7" w:rsidP="003431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1151EA">
        <w:rPr>
          <w:b/>
          <w:sz w:val="28"/>
          <w:szCs w:val="28"/>
          <w:lang w:val="uk-UA"/>
        </w:rPr>
        <w:t>абезпечення</w:t>
      </w:r>
      <w:r>
        <w:rPr>
          <w:b/>
          <w:sz w:val="28"/>
          <w:szCs w:val="28"/>
          <w:lang w:val="uk-UA"/>
        </w:rPr>
        <w:t xml:space="preserve"> </w:t>
      </w:r>
      <w:r w:rsidRPr="001151EA">
        <w:rPr>
          <w:b/>
          <w:sz w:val="28"/>
          <w:szCs w:val="28"/>
          <w:lang w:val="uk-UA"/>
        </w:rPr>
        <w:t>ресурсних платежів</w:t>
      </w:r>
      <w:r w:rsidRPr="001151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151E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</w:p>
    <w:p w:rsidR="003431E7" w:rsidRPr="00FB131F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Сумської міської ради                                                               Ю.М. Клименко</w:t>
      </w:r>
    </w:p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D2F7A" w:rsidRPr="003431E7" w:rsidRDefault="00BD2F7A">
      <w:pPr>
        <w:rPr>
          <w:lang w:val="uk-UA"/>
        </w:rPr>
      </w:pPr>
    </w:p>
    <w:sectPr w:rsidR="00BD2F7A" w:rsidRPr="003431E7" w:rsidSect="00C201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24"/>
    <w:rsid w:val="000C0803"/>
    <w:rsid w:val="000F0FB8"/>
    <w:rsid w:val="00100553"/>
    <w:rsid w:val="00124064"/>
    <w:rsid w:val="001423FD"/>
    <w:rsid w:val="00154C3B"/>
    <w:rsid w:val="001768A3"/>
    <w:rsid w:val="0018082A"/>
    <w:rsid w:val="00195FED"/>
    <w:rsid w:val="001A23C9"/>
    <w:rsid w:val="001E1526"/>
    <w:rsid w:val="00237091"/>
    <w:rsid w:val="00271F4E"/>
    <w:rsid w:val="002A6ED3"/>
    <w:rsid w:val="002C51C2"/>
    <w:rsid w:val="002E095A"/>
    <w:rsid w:val="002E7F8F"/>
    <w:rsid w:val="002F2BFA"/>
    <w:rsid w:val="003148FA"/>
    <w:rsid w:val="0032696E"/>
    <w:rsid w:val="003431E7"/>
    <w:rsid w:val="003C46A2"/>
    <w:rsid w:val="003F635F"/>
    <w:rsid w:val="004015E0"/>
    <w:rsid w:val="00416DF3"/>
    <w:rsid w:val="0047145B"/>
    <w:rsid w:val="00475E7A"/>
    <w:rsid w:val="004836AB"/>
    <w:rsid w:val="004872CF"/>
    <w:rsid w:val="004C409E"/>
    <w:rsid w:val="004E497B"/>
    <w:rsid w:val="00500CB9"/>
    <w:rsid w:val="005419DA"/>
    <w:rsid w:val="00544AD5"/>
    <w:rsid w:val="00593612"/>
    <w:rsid w:val="00601A41"/>
    <w:rsid w:val="00605289"/>
    <w:rsid w:val="0062182E"/>
    <w:rsid w:val="00670621"/>
    <w:rsid w:val="006C2D0E"/>
    <w:rsid w:val="00704697"/>
    <w:rsid w:val="00710A68"/>
    <w:rsid w:val="00720B3C"/>
    <w:rsid w:val="00745975"/>
    <w:rsid w:val="007568A3"/>
    <w:rsid w:val="00792320"/>
    <w:rsid w:val="007D7285"/>
    <w:rsid w:val="007E3F78"/>
    <w:rsid w:val="00804DB3"/>
    <w:rsid w:val="0080542D"/>
    <w:rsid w:val="00832DC8"/>
    <w:rsid w:val="00844314"/>
    <w:rsid w:val="008E4D61"/>
    <w:rsid w:val="009143F5"/>
    <w:rsid w:val="00995C01"/>
    <w:rsid w:val="00A158D2"/>
    <w:rsid w:val="00A53E93"/>
    <w:rsid w:val="00A605D0"/>
    <w:rsid w:val="00B22B85"/>
    <w:rsid w:val="00B53A98"/>
    <w:rsid w:val="00B559B6"/>
    <w:rsid w:val="00B559C2"/>
    <w:rsid w:val="00B90539"/>
    <w:rsid w:val="00BA54C4"/>
    <w:rsid w:val="00BC2F0F"/>
    <w:rsid w:val="00BC589E"/>
    <w:rsid w:val="00BD2F7A"/>
    <w:rsid w:val="00BF33B3"/>
    <w:rsid w:val="00C201B7"/>
    <w:rsid w:val="00C6437A"/>
    <w:rsid w:val="00CF5AD4"/>
    <w:rsid w:val="00D13CAD"/>
    <w:rsid w:val="00D460E2"/>
    <w:rsid w:val="00D7579E"/>
    <w:rsid w:val="00DC1F03"/>
    <w:rsid w:val="00E3554F"/>
    <w:rsid w:val="00E81AE0"/>
    <w:rsid w:val="00EA6FEB"/>
    <w:rsid w:val="00F16201"/>
    <w:rsid w:val="00F21C24"/>
    <w:rsid w:val="00F431D5"/>
    <w:rsid w:val="00F5489B"/>
    <w:rsid w:val="00F864CE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F5A3"/>
  <w15:docId w15:val="{D2193792-8AE8-40DA-9DBD-87FF7D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qFormat/>
    <w:rsid w:val="003431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31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E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 Знак Знак"/>
    <w:basedOn w:val="a"/>
    <w:rsid w:val="00B53A98"/>
    <w:rPr>
      <w:rFonts w:ascii="Calibri" w:hAnsi="Calibri" w:cs="Calibri"/>
      <w:sz w:val="20"/>
      <w:szCs w:val="20"/>
      <w:lang w:val="en-US" w:eastAsia="en-US"/>
    </w:rPr>
  </w:style>
  <w:style w:type="paragraph" w:customStyle="1" w:styleId="a6">
    <w:name w:val="Знак"/>
    <w:basedOn w:val="a"/>
    <w:rsid w:val="00B53A9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DB1-69E0-43C5-8DC0-2AB038E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protokol@smr.gov.ua</cp:lastModifiedBy>
  <cp:revision>22</cp:revision>
  <cp:lastPrinted>2017-07-26T13:04:00Z</cp:lastPrinted>
  <dcterms:created xsi:type="dcterms:W3CDTF">2017-07-17T10:43:00Z</dcterms:created>
  <dcterms:modified xsi:type="dcterms:W3CDTF">2017-08-01T08:27:00Z</dcterms:modified>
</cp:coreProperties>
</file>