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667492C8" w:rsidR="00837112" w:rsidRPr="004A7CF2" w:rsidRDefault="00082CAD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5401DC7D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010E2680" w:rsidR="00F43B2E" w:rsidRPr="00001817" w:rsidRDefault="00F43B2E" w:rsidP="0036420B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3E6FD5">
              <w:rPr>
                <w:sz w:val="28"/>
                <w:lang w:val="uk-UA"/>
              </w:rPr>
              <w:t xml:space="preserve"> </w:t>
            </w:r>
            <w:r w:rsidR="0036420B">
              <w:rPr>
                <w:sz w:val="28"/>
                <w:lang w:val="uk-UA"/>
              </w:rPr>
              <w:t>10.01.2018</w:t>
            </w:r>
            <w:r w:rsidR="003E6FD5">
              <w:rPr>
                <w:sz w:val="28"/>
                <w:lang w:val="uk-UA"/>
              </w:rPr>
              <w:t xml:space="preserve">       </w:t>
            </w:r>
            <w:r w:rsidRPr="008221B2">
              <w:rPr>
                <w:sz w:val="28"/>
                <w:lang w:val="uk-UA"/>
              </w:rPr>
              <w:t>№</w:t>
            </w:r>
            <w:r w:rsidR="0036420B">
              <w:rPr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="0036420B">
              <w:rPr>
                <w:sz w:val="28"/>
                <w:lang w:val="uk-UA"/>
              </w:rPr>
              <w:t>6</w:t>
            </w:r>
            <w:r w:rsidR="003E6FD5">
              <w:rPr>
                <w:sz w:val="28"/>
                <w:lang w:val="uk-UA"/>
              </w:rPr>
              <w:t xml:space="preserve"> </w:t>
            </w:r>
            <w:r w:rsidR="00B0564C" w:rsidRPr="00B0564C">
              <w:rPr>
                <w:sz w:val="28"/>
                <w:lang w:val="uk-UA"/>
              </w:rPr>
              <w:t>-Р</w:t>
            </w:r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0E9C33BB" w:rsidR="00F43B2E" w:rsidRPr="008221B2" w:rsidRDefault="00F43B2E" w:rsidP="00F973F5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>Про</w:t>
            </w:r>
            <w:r w:rsidR="00F973F5" w:rsidRPr="00F973F5">
              <w:rPr>
                <w:b/>
                <w:sz w:val="28"/>
                <w:szCs w:val="28"/>
              </w:rPr>
              <w:t xml:space="preserve"> </w:t>
            </w:r>
            <w:r w:rsidR="00020337">
              <w:rPr>
                <w:b/>
                <w:sz w:val="28"/>
                <w:szCs w:val="28"/>
                <w:lang w:val="uk-UA"/>
              </w:rPr>
              <w:t>переведення в промислову експлуатацію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555C5888" w:rsidR="00F43B2E" w:rsidRDefault="00F43B2E" w:rsidP="002A7CD2">
      <w:pPr>
        <w:ind w:firstLine="709"/>
        <w:jc w:val="both"/>
        <w:rPr>
          <w:sz w:val="28"/>
          <w:szCs w:val="28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Pr="008F3945">
        <w:rPr>
          <w:sz w:val="28"/>
          <w:szCs w:val="21"/>
          <w:shd w:val="clear" w:color="auto" w:fill="FFFFFF"/>
          <w:lang w:val="uk-UA"/>
        </w:rPr>
        <w:t xml:space="preserve">вдосконалення </w:t>
      </w:r>
      <w:r w:rsidR="00C717F0">
        <w:rPr>
          <w:sz w:val="28"/>
          <w:szCs w:val="21"/>
          <w:shd w:val="clear" w:color="auto" w:fill="FFFFFF"/>
          <w:lang w:val="uk-UA"/>
        </w:rPr>
        <w:t>та впровадження сучасних інформаційних технологій на основі ІТ-послуг та сервісного підходу, а також</w:t>
      </w:r>
      <w:r w:rsidRPr="008F3945">
        <w:rPr>
          <w:sz w:val="28"/>
          <w:szCs w:val="21"/>
          <w:shd w:val="clear" w:color="auto" w:fill="FFFFFF"/>
          <w:lang w:val="uk-UA"/>
        </w:rPr>
        <w:t xml:space="preserve"> методологічних механізмів їх впровадження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52BD4A2C" w14:textId="77777777" w:rsidR="007265DE" w:rsidRPr="002A7CD2" w:rsidRDefault="007265D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14:paraId="25998F85" w14:textId="5C2EBC75" w:rsidR="00F973F5" w:rsidRDefault="00F973F5" w:rsidP="00F973F5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в промислову експлуатацію ІТ-послуги у виконавчих органах Сумської міської ради в наступному складі:</w:t>
      </w:r>
    </w:p>
    <w:p w14:paraId="0F239F36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Служба каталогу</w:t>
      </w:r>
      <w:r>
        <w:rPr>
          <w:rFonts w:ascii="Times New Roman" w:hAnsi="Times New Roman"/>
          <w:sz w:val="28"/>
          <w:szCs w:val="28"/>
          <w:lang w:val="uk-UA"/>
        </w:rPr>
        <w:t xml:space="preserve"> для централізації управління ресурсами ІТ-інфраструктури: доступ до даних, облікові записи користувачів, сервери та пристрої робочих місць користувачів, засоби підвищеної інформаційної безпеки з гарантованим доступом до даних та функціями управління політиками безпеки, управління конфігураціями програмного та апаратного забезпечення;</w:t>
      </w:r>
    </w:p>
    <w:p w14:paraId="649F8F71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електронної пошти</w:t>
      </w:r>
      <w:r>
        <w:rPr>
          <w:rFonts w:ascii="Times New Roman" w:hAnsi="Times New Roman"/>
          <w:sz w:val="28"/>
          <w:szCs w:val="28"/>
          <w:lang w:val="uk-UA"/>
        </w:rPr>
        <w:t xml:space="preserve"> з централізованою адресною книгою та сучасними можливостями доступу до поштових скриньок;</w:t>
      </w:r>
    </w:p>
    <w:p w14:paraId="584EBE10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моніторингу</w:t>
      </w:r>
      <w:r>
        <w:rPr>
          <w:rFonts w:ascii="Times New Roman" w:hAnsi="Times New Roman"/>
          <w:sz w:val="28"/>
          <w:szCs w:val="28"/>
          <w:lang w:val="uk-UA"/>
        </w:rPr>
        <w:t xml:space="preserve"> ІТ-інфраструктури, ІТ-послуг та інших засобів автоматизації з функціями превентивного виявлення можливих проблем та миттєвого сповіщення про проблеми в якості ІТ-послуг, які надаються користувачам;</w:t>
      </w:r>
    </w:p>
    <w:p w14:paraId="5FDE47BF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Внутрішній портал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колективної роботи для впровадження прискореної роботи з документами та зменшення паперового документообігу;</w:t>
      </w:r>
    </w:p>
    <w:p w14:paraId="6D7365B7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підтримки користувачів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для фіксації та обробки  звернень користувачів ІТ-послуг в разі виникнення інцидентів з метою розуміння подальшого вдосконалення якості ІТ-послуг;</w:t>
      </w:r>
    </w:p>
    <w:p w14:paraId="7F121CEE" w14:textId="77777777" w:rsidR="00F973F5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оновлення програмного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підтримки системного та прикладного програмного забезпечення в оптимальному стані;</w:t>
      </w:r>
    </w:p>
    <w:p w14:paraId="74ECD59D" w14:textId="77777777" w:rsidR="00F973F5" w:rsidRPr="00574BA9" w:rsidRDefault="00F973F5" w:rsidP="00F973F5">
      <w:pPr>
        <w:pStyle w:val="a6"/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резервного копіювання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ІТ-послуг для гарантування збереження та цілісності даних в інформаційних системах.</w:t>
      </w:r>
    </w:p>
    <w:p w14:paraId="616E4B55" w14:textId="5472381C" w:rsidR="00346576" w:rsidRDefault="003E6FD5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D5">
        <w:rPr>
          <w:rFonts w:ascii="Times New Roman" w:hAnsi="Times New Roman"/>
          <w:b/>
          <w:sz w:val="28"/>
          <w:szCs w:val="28"/>
          <w:lang w:val="uk-UA"/>
        </w:rPr>
        <w:lastRenderedPageBreak/>
        <w:t>Інтернет проксі</w:t>
      </w:r>
      <w:r w:rsidR="00346576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3E6FD5">
        <w:rPr>
          <w:rFonts w:ascii="Times New Roman" w:hAnsi="Times New Roman"/>
          <w:sz w:val="28"/>
          <w:szCs w:val="28"/>
          <w:lang w:val="uk-UA"/>
        </w:rPr>
        <w:t>повноцінного контролю за доступом до мережі Інтернет користувач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E6FD5">
        <w:rPr>
          <w:rFonts w:ascii="Times New Roman" w:hAnsi="Times New Roman"/>
          <w:sz w:val="28"/>
          <w:szCs w:val="28"/>
          <w:lang w:val="uk-UA"/>
        </w:rPr>
        <w:t xml:space="preserve"> внутрішнь</w:t>
      </w:r>
      <w:r>
        <w:rPr>
          <w:rFonts w:ascii="Times New Roman" w:hAnsi="Times New Roman"/>
          <w:sz w:val="28"/>
          <w:szCs w:val="28"/>
          <w:lang w:val="uk-UA"/>
        </w:rPr>
        <w:t>ої мережі Сумської міської ради</w:t>
      </w:r>
      <w:r w:rsidR="00346576">
        <w:rPr>
          <w:rFonts w:ascii="Times New Roman" w:hAnsi="Times New Roman"/>
          <w:sz w:val="28"/>
          <w:szCs w:val="28"/>
          <w:lang w:val="uk-UA"/>
        </w:rPr>
        <w:t>;</w:t>
      </w:r>
    </w:p>
    <w:p w14:paraId="2E2F7C4D" w14:textId="7A3596EB" w:rsidR="00346576" w:rsidRDefault="003E6FD5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3E6FD5">
        <w:rPr>
          <w:rFonts w:ascii="Times New Roman" w:hAnsi="Times New Roman"/>
          <w:b/>
          <w:sz w:val="28"/>
          <w:szCs w:val="28"/>
          <w:lang w:val="uk-UA"/>
        </w:rPr>
        <w:t xml:space="preserve">аршрутизація та NAT </w:t>
      </w:r>
      <w:r w:rsidRPr="003E6FD5">
        <w:rPr>
          <w:rFonts w:ascii="Times New Roman" w:hAnsi="Times New Roman"/>
          <w:sz w:val="28"/>
          <w:szCs w:val="28"/>
          <w:lang w:val="uk-UA"/>
        </w:rPr>
        <w:t>для подальшого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6FD5">
        <w:rPr>
          <w:rFonts w:ascii="Times New Roman" w:hAnsi="Times New Roman"/>
          <w:sz w:val="28"/>
          <w:szCs w:val="28"/>
          <w:lang w:val="uk-UA"/>
        </w:rPr>
        <w:t>збільшення контролю над трафіком мережі Сумської міської ради та підвищення рівня безпеки з використанням сегментації мережі</w:t>
      </w:r>
      <w:r w:rsidR="00346576">
        <w:rPr>
          <w:rFonts w:ascii="Times New Roman" w:hAnsi="Times New Roman"/>
          <w:sz w:val="28"/>
          <w:szCs w:val="28"/>
          <w:lang w:val="uk-UA"/>
        </w:rPr>
        <w:t>;</w:t>
      </w:r>
    </w:p>
    <w:p w14:paraId="03EDD093" w14:textId="3578857F" w:rsidR="00346576" w:rsidRDefault="003E6FD5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3E6FD5">
        <w:rPr>
          <w:rFonts w:ascii="Times New Roman" w:hAnsi="Times New Roman"/>
          <w:b/>
          <w:sz w:val="28"/>
          <w:szCs w:val="28"/>
          <w:lang w:val="uk-UA"/>
        </w:rPr>
        <w:t xml:space="preserve">емілітаризованої зони </w:t>
      </w:r>
      <w:r w:rsidRPr="003E6FD5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6FD5">
        <w:rPr>
          <w:rFonts w:ascii="Times New Roman" w:hAnsi="Times New Roman"/>
          <w:sz w:val="28"/>
          <w:szCs w:val="28"/>
          <w:lang w:val="uk-UA"/>
        </w:rPr>
        <w:t>підвищення рівня безпеки та зменшення ризиків від зовнішніх загроз для публічних ІТ-послуг Сумської міської ради впроваджується розмежування та мінімізація обміну інформацією між публічною (зовнішньою) та внутрішньою частинами мережі</w:t>
      </w:r>
      <w:r w:rsidR="00346576">
        <w:rPr>
          <w:rFonts w:ascii="Times New Roman" w:hAnsi="Times New Roman"/>
          <w:sz w:val="28"/>
          <w:szCs w:val="28"/>
          <w:lang w:val="uk-UA"/>
        </w:rPr>
        <w:t>;</w:t>
      </w:r>
    </w:p>
    <w:p w14:paraId="17C51C8C" w14:textId="44A74B1F" w:rsidR="00574BA9" w:rsidRDefault="003E6FD5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D5">
        <w:rPr>
          <w:rFonts w:ascii="Times New Roman" w:hAnsi="Times New Roman"/>
          <w:b/>
          <w:sz w:val="28"/>
          <w:szCs w:val="28"/>
          <w:lang w:val="uk-UA"/>
        </w:rPr>
        <w:t xml:space="preserve">Безпечні </w:t>
      </w:r>
      <w:proofErr w:type="spellStart"/>
      <w:r w:rsidRPr="003E6FD5">
        <w:rPr>
          <w:rFonts w:ascii="Times New Roman" w:hAnsi="Times New Roman"/>
          <w:b/>
          <w:sz w:val="28"/>
          <w:szCs w:val="28"/>
          <w:lang w:val="uk-UA"/>
        </w:rPr>
        <w:t>web</w:t>
      </w:r>
      <w:proofErr w:type="spellEnd"/>
      <w:r w:rsidRPr="003E6FD5">
        <w:rPr>
          <w:rFonts w:ascii="Times New Roman" w:hAnsi="Times New Roman"/>
          <w:b/>
          <w:sz w:val="28"/>
          <w:szCs w:val="28"/>
          <w:lang w:val="uk-UA"/>
        </w:rPr>
        <w:t xml:space="preserve">-послуги </w:t>
      </w:r>
      <w:r w:rsidRPr="003E6FD5">
        <w:rPr>
          <w:rFonts w:ascii="Times New Roman" w:hAnsi="Times New Roman"/>
          <w:sz w:val="28"/>
          <w:szCs w:val="28"/>
          <w:lang w:val="uk-UA"/>
        </w:rPr>
        <w:t>для 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ряду проблем</w:t>
      </w:r>
      <w:r w:rsidRPr="003E6FD5">
        <w:rPr>
          <w:rFonts w:ascii="Times New Roman" w:hAnsi="Times New Roman"/>
          <w:sz w:val="28"/>
          <w:szCs w:val="28"/>
          <w:lang w:val="uk-UA"/>
        </w:rPr>
        <w:t xml:space="preserve"> роботи послуг в мережі Інтернет</w:t>
      </w:r>
      <w:r>
        <w:rPr>
          <w:rFonts w:ascii="Times New Roman" w:hAnsi="Times New Roman"/>
          <w:sz w:val="28"/>
          <w:szCs w:val="28"/>
          <w:lang w:val="uk-UA"/>
        </w:rPr>
        <w:t>, що виникають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6FD5">
        <w:rPr>
          <w:rFonts w:ascii="Times New Roman" w:hAnsi="Times New Roman"/>
          <w:sz w:val="28"/>
          <w:szCs w:val="28"/>
          <w:lang w:val="uk-UA"/>
        </w:rPr>
        <w:t xml:space="preserve">використанням публічних ІТ-послуг з веб-інтерфейсом, до яких слід віднести підвищену загрозу несанкціонованого доступу, відсутність шифрування трафіка, складність обмеження доступу до ІТ-послуг за </w:t>
      </w:r>
      <w:proofErr w:type="spellStart"/>
      <w:r w:rsidRPr="003E6FD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3E6FD5">
        <w:rPr>
          <w:rFonts w:ascii="Times New Roman" w:hAnsi="Times New Roman"/>
          <w:sz w:val="28"/>
          <w:szCs w:val="28"/>
          <w:lang w:val="uk-UA"/>
        </w:rPr>
        <w:t>, протоколом, посиланням чи іншим параметром з допомогою засобів самих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E6FD5">
        <w:rPr>
          <w:rFonts w:ascii="Times New Roman" w:hAnsi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/>
          <w:sz w:val="28"/>
          <w:szCs w:val="28"/>
          <w:lang w:val="uk-UA"/>
        </w:rPr>
        <w:t>ується</w:t>
      </w:r>
      <w:r w:rsidRPr="003E6F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6FD5">
        <w:rPr>
          <w:rFonts w:ascii="Times New Roman" w:hAnsi="Times New Roman"/>
          <w:sz w:val="28"/>
          <w:szCs w:val="28"/>
          <w:lang w:val="uk-UA"/>
        </w:rPr>
        <w:t>відмовостійк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3E6FD5">
        <w:rPr>
          <w:rFonts w:ascii="Times New Roman" w:hAnsi="Times New Roman"/>
          <w:sz w:val="28"/>
          <w:szCs w:val="28"/>
          <w:lang w:val="uk-UA"/>
        </w:rPr>
        <w:t xml:space="preserve"> рішення надання доступу до веб-послуг з використанням </w:t>
      </w:r>
      <w:proofErr w:type="spellStart"/>
      <w:r w:rsidRPr="003E6FD5">
        <w:rPr>
          <w:rFonts w:ascii="Times New Roman" w:hAnsi="Times New Roman"/>
          <w:sz w:val="28"/>
          <w:szCs w:val="28"/>
          <w:lang w:val="uk-UA"/>
        </w:rPr>
        <w:t>зворотнього</w:t>
      </w:r>
      <w:proofErr w:type="spellEnd"/>
      <w:r w:rsidRPr="003E6FD5">
        <w:rPr>
          <w:rFonts w:ascii="Times New Roman" w:hAnsi="Times New Roman"/>
          <w:sz w:val="28"/>
          <w:szCs w:val="28"/>
          <w:lang w:val="uk-UA"/>
        </w:rPr>
        <w:t xml:space="preserve"> проксі-сервера (реверс)</w:t>
      </w:r>
      <w:r w:rsidR="00574BA9">
        <w:rPr>
          <w:rFonts w:ascii="Times New Roman" w:hAnsi="Times New Roman"/>
          <w:sz w:val="28"/>
          <w:szCs w:val="28"/>
          <w:lang w:val="uk-UA"/>
        </w:rPr>
        <w:t>;</w:t>
      </w:r>
    </w:p>
    <w:p w14:paraId="496218C2" w14:textId="7C6DA9B8" w:rsidR="00574BA9" w:rsidRDefault="00F157D9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7D9">
        <w:rPr>
          <w:rFonts w:ascii="Times New Roman" w:hAnsi="Times New Roman"/>
          <w:b/>
          <w:sz w:val="28"/>
          <w:szCs w:val="28"/>
          <w:lang w:val="uk-UA"/>
        </w:rPr>
        <w:t xml:space="preserve">Служба розгортання Windows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F157D9">
        <w:rPr>
          <w:rFonts w:ascii="Times New Roman" w:hAnsi="Times New Roman"/>
          <w:sz w:val="28"/>
          <w:szCs w:val="28"/>
          <w:lang w:val="uk-UA"/>
        </w:rPr>
        <w:t>автоматизації процесу та скорочення витрат часу на розгортання операційних систем</w:t>
      </w:r>
      <w:r w:rsidR="00574BA9">
        <w:rPr>
          <w:rFonts w:ascii="Times New Roman" w:hAnsi="Times New Roman"/>
          <w:sz w:val="28"/>
          <w:szCs w:val="28"/>
          <w:lang w:val="uk-UA"/>
        </w:rPr>
        <w:t>;</w:t>
      </w:r>
    </w:p>
    <w:p w14:paraId="7AFFBE4D" w14:textId="3F6E8E48" w:rsidR="00574BA9" w:rsidRDefault="00F157D9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7D9">
        <w:rPr>
          <w:rFonts w:ascii="Times New Roman" w:hAnsi="Times New Roman"/>
          <w:b/>
          <w:sz w:val="28"/>
          <w:szCs w:val="28"/>
          <w:lang w:val="uk-UA"/>
        </w:rPr>
        <w:t xml:space="preserve">Централізоване керування ІТ-інфраструктурою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F157D9">
        <w:rPr>
          <w:rFonts w:ascii="Times New Roman" w:hAnsi="Times New Roman"/>
          <w:sz w:val="28"/>
          <w:szCs w:val="28"/>
          <w:lang w:val="uk-UA"/>
        </w:rPr>
        <w:t>створення єдиної консолі управління та набору автоматизованих  засобів адміністрування для розгортання антивірусного програмного забезпечення, іншого програмного забезпечення, захисту даних, моніторингу працездатності та дотримання нормативних вимог на всіх пр</w:t>
      </w:r>
      <w:r>
        <w:rPr>
          <w:rFonts w:ascii="Times New Roman" w:hAnsi="Times New Roman"/>
          <w:sz w:val="28"/>
          <w:szCs w:val="28"/>
          <w:lang w:val="uk-UA"/>
        </w:rPr>
        <w:t>истроях в Сумській міській раді</w:t>
      </w:r>
      <w:r w:rsidR="00574BA9">
        <w:rPr>
          <w:rFonts w:ascii="Times New Roman" w:hAnsi="Times New Roman"/>
          <w:sz w:val="28"/>
          <w:szCs w:val="28"/>
          <w:lang w:val="uk-UA"/>
        </w:rPr>
        <w:t>;</w:t>
      </w:r>
    </w:p>
    <w:p w14:paraId="7686B653" w14:textId="6F1F5EF3" w:rsidR="00F43B2E" w:rsidRDefault="00F157D9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7D9">
        <w:rPr>
          <w:rFonts w:ascii="Times New Roman" w:hAnsi="Times New Roman"/>
          <w:b/>
          <w:sz w:val="28"/>
          <w:szCs w:val="28"/>
          <w:lang w:val="uk-UA"/>
        </w:rPr>
        <w:t xml:space="preserve">Антивірусний захист </w:t>
      </w:r>
      <w:r w:rsidRPr="00F157D9">
        <w:rPr>
          <w:rFonts w:ascii="Times New Roman" w:hAnsi="Times New Roman"/>
          <w:sz w:val="28"/>
          <w:szCs w:val="28"/>
          <w:lang w:val="uk-UA"/>
        </w:rPr>
        <w:t>створення комплексної системи антивірусного захисту налаштованої та спрямованої на мінімізацію ризиків загроз безпеки інформації, пов'язаних з проникненням вірусного, шпигунського та іншого шкідливого програмного забезпечення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1168495" w14:textId="3C662FB2" w:rsidR="00F157D9" w:rsidRDefault="00F157D9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7D9">
        <w:rPr>
          <w:rFonts w:ascii="Times New Roman" w:hAnsi="Times New Roman"/>
          <w:b/>
          <w:sz w:val="28"/>
          <w:szCs w:val="28"/>
          <w:lang w:val="uk-UA"/>
        </w:rPr>
        <w:t>Віртуалізація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Pr="00F157D9">
        <w:rPr>
          <w:rFonts w:ascii="Times New Roman" w:hAnsi="Times New Roman"/>
          <w:sz w:val="28"/>
          <w:szCs w:val="28"/>
          <w:lang w:val="uk-UA"/>
        </w:rPr>
        <w:t xml:space="preserve"> ефективного використання с</w:t>
      </w:r>
      <w:r>
        <w:rPr>
          <w:rFonts w:ascii="Times New Roman" w:hAnsi="Times New Roman"/>
          <w:sz w:val="28"/>
          <w:szCs w:val="28"/>
          <w:lang w:val="uk-UA"/>
        </w:rPr>
        <w:t>ерверних ресурсів в сучасних інформаційних технологіях;</w:t>
      </w:r>
    </w:p>
    <w:p w14:paraId="3740A6C4" w14:textId="350F4EBC" w:rsidR="00F157D9" w:rsidRPr="00574BA9" w:rsidRDefault="00F157D9" w:rsidP="000A6703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ind w:left="1418" w:right="-1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57D9">
        <w:rPr>
          <w:rFonts w:ascii="Times New Roman" w:hAnsi="Times New Roman"/>
          <w:b/>
          <w:sz w:val="28"/>
          <w:szCs w:val="28"/>
          <w:lang w:val="uk-UA"/>
        </w:rPr>
        <w:t>Віддалені робочі столи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Pr="00F157D9">
        <w:rPr>
          <w:rFonts w:ascii="Times New Roman" w:hAnsi="Times New Roman"/>
          <w:sz w:val="28"/>
          <w:szCs w:val="28"/>
          <w:lang w:val="uk-UA"/>
        </w:rPr>
        <w:t xml:space="preserve"> мінімізації витрат ресурсів на адміністрування програмних додатків, покращення якості обслуговування користувачів віддалених ділянок мережі Сумської міської ради та комфортного віддаленого адміністрування ІТ-інфраст</w:t>
      </w:r>
      <w:r>
        <w:rPr>
          <w:rFonts w:ascii="Times New Roman" w:hAnsi="Times New Roman"/>
          <w:sz w:val="28"/>
          <w:szCs w:val="28"/>
          <w:lang w:val="uk-UA"/>
        </w:rPr>
        <w:t>руктури в Сумській міській раді.</w:t>
      </w:r>
    </w:p>
    <w:p w14:paraId="75B19092" w14:textId="7A98091F" w:rsidR="009810C6" w:rsidRDefault="009810C6" w:rsidP="009810C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110972" w14:textId="63569773" w:rsidR="00F973F5" w:rsidRPr="007265DE" w:rsidRDefault="00F973F5" w:rsidP="00F973F5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інформаційних технологій та комп’ютерного забезпечення </w:t>
      </w:r>
      <w:r w:rsidR="000A6703" w:rsidRPr="00F973F5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організувати роботу по розгортанню введених в експлуатацію ІТ-послуг на всі виконавчі органи Сумської міської ради.</w:t>
      </w:r>
    </w:p>
    <w:p w14:paraId="4BA45C0A" w14:textId="77777777" w:rsidR="00F973F5" w:rsidRPr="00D21EDF" w:rsidRDefault="00F973F5" w:rsidP="00F973F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5119EC" w14:textId="3E5D4A8A" w:rsidR="00F973F5" w:rsidRDefault="00F973F5" w:rsidP="00F973F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3F5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Керівникам виконавчих органів Сумської міської ради всіляко сприяти відділу інформаційних технологій та комп’ютерного забезпечення </w:t>
      </w:r>
      <w:r w:rsidR="000A6703" w:rsidRPr="00F973F5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 w:rsidRPr="00F973F5">
        <w:rPr>
          <w:rFonts w:ascii="Times New Roman" w:hAnsi="Times New Roman"/>
          <w:sz w:val="28"/>
          <w:szCs w:val="28"/>
          <w:lang w:val="uk-UA"/>
        </w:rPr>
        <w:t>у виконанні зазначеної роботи.</w:t>
      </w:r>
    </w:p>
    <w:p w14:paraId="115C4199" w14:textId="77777777" w:rsidR="00F973F5" w:rsidRPr="00F973F5" w:rsidRDefault="00F973F5" w:rsidP="00F973F5">
      <w:pPr>
        <w:pStyle w:val="a6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14:paraId="73E04C51" w14:textId="599AEBB6" w:rsidR="00F973F5" w:rsidRPr="00F973F5" w:rsidRDefault="00F973F5" w:rsidP="00F973F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73F5">
        <w:rPr>
          <w:rFonts w:ascii="Times New Roman" w:hAnsi="Times New Roman"/>
          <w:sz w:val="28"/>
          <w:szCs w:val="28"/>
          <w:lang w:val="uk-UA"/>
        </w:rPr>
        <w:t>Розпорядження міського голови від 21.12.2016 № 385-Р «Про переведення в промислову експлуатацію ІТ-послуг» вважати таким, що втратило чинність.</w:t>
      </w:r>
    </w:p>
    <w:p w14:paraId="7ECC4BA9" w14:textId="77777777" w:rsidR="00F973F5" w:rsidRDefault="00F973F5" w:rsidP="00F973F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5BA8C026" w:rsidR="00F43B2E" w:rsidRPr="00264329" w:rsidRDefault="00F43B2E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7686B65B" w14:textId="0D01BCA1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16AE322D" w14:textId="77777777" w:rsidR="00082CAD" w:rsidRDefault="00082CAD" w:rsidP="002A7CD2">
      <w:pPr>
        <w:jc w:val="both"/>
        <w:rPr>
          <w:sz w:val="28"/>
          <w:szCs w:val="28"/>
          <w:lang w:val="uk-UA"/>
        </w:rPr>
      </w:pPr>
    </w:p>
    <w:p w14:paraId="46026D95" w14:textId="6632C1A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443BD2F3" w14:textId="77777777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7686B65C" w14:textId="0F5DF3AD" w:rsidR="00F43B2E" w:rsidRPr="008A77BD" w:rsidRDefault="00F43B2E" w:rsidP="002A7CD2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 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14:paraId="7686B65E" w14:textId="46187F5B" w:rsidR="00F43B2E" w:rsidRDefault="00F43B2E" w:rsidP="002A7CD2">
      <w:pPr>
        <w:ind w:left="4536"/>
        <w:jc w:val="center"/>
        <w:rPr>
          <w:lang w:val="uk-UA"/>
        </w:rPr>
      </w:pPr>
    </w:p>
    <w:p w14:paraId="34DAA00C" w14:textId="77777777" w:rsidR="0096796F" w:rsidRDefault="0096796F" w:rsidP="002A7CD2">
      <w:pPr>
        <w:ind w:left="4536"/>
        <w:jc w:val="center"/>
        <w:rPr>
          <w:lang w:val="uk-UA"/>
        </w:rPr>
      </w:pPr>
    </w:p>
    <w:p w14:paraId="7686B65F" w14:textId="7321B557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</w:t>
      </w:r>
      <w:r w:rsidR="00DA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="00F43B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72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03F8169B" w:rsidR="00BF2AFA" w:rsidRDefault="0096796F" w:rsidP="008E190B">
      <w:pPr>
        <w:rPr>
          <w:sz w:val="28"/>
          <w:szCs w:val="28"/>
        </w:rPr>
      </w:pPr>
      <w:r w:rsidDel="0096796F">
        <w:rPr>
          <w:sz w:val="28"/>
          <w:szCs w:val="28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F87E9AF" w14:textId="77777777" w:rsidR="00BF2AFA" w:rsidRDefault="00BF2A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10D277" w14:textId="77777777" w:rsidR="00BF2AFA" w:rsidRDefault="00BF2AFA" w:rsidP="00BF2AFA">
      <w:pPr>
        <w:pStyle w:val="af2"/>
        <w:rPr>
          <w:bCs/>
        </w:rPr>
      </w:pPr>
    </w:p>
    <w:p w14:paraId="61B8CD18" w14:textId="77777777" w:rsidR="00BF2AFA" w:rsidRDefault="00BF2AFA" w:rsidP="00BF2AFA">
      <w:pPr>
        <w:pStyle w:val="af2"/>
        <w:rPr>
          <w:bCs/>
        </w:rPr>
      </w:pPr>
    </w:p>
    <w:p w14:paraId="166714A5" w14:textId="08D4AB35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інформаційних</w:t>
      </w:r>
    </w:p>
    <w:p w14:paraId="0B8FC9B3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технологій та комп’ютерного</w:t>
      </w:r>
    </w:p>
    <w:p w14:paraId="26397DA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14:paraId="0695DD77" w14:textId="77777777" w:rsidR="00BF2AFA" w:rsidRDefault="00BF2AFA" w:rsidP="00BF2AFA">
      <w:pPr>
        <w:pStyle w:val="af2"/>
        <w:rPr>
          <w:bCs/>
        </w:rPr>
      </w:pPr>
    </w:p>
    <w:p w14:paraId="3E5DCC63" w14:textId="77777777" w:rsidR="00BF2AFA" w:rsidRDefault="00BF2AFA" w:rsidP="00BF2AFA">
      <w:pPr>
        <w:pStyle w:val="af2"/>
        <w:rPr>
          <w:bCs/>
        </w:rPr>
      </w:pPr>
    </w:p>
    <w:p w14:paraId="2F76C79C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протокольної роботи</w:t>
      </w:r>
    </w:p>
    <w:p w14:paraId="7AD476BF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14:paraId="43DC7DBD" w14:textId="77777777" w:rsidR="00BF2AFA" w:rsidRDefault="00BF2AFA" w:rsidP="00BF2AFA">
      <w:pPr>
        <w:pStyle w:val="af2"/>
        <w:rPr>
          <w:bCs/>
        </w:rPr>
      </w:pPr>
    </w:p>
    <w:p w14:paraId="7CD09B57" w14:textId="77777777" w:rsidR="00BF2AFA" w:rsidRDefault="00BF2AFA" w:rsidP="00BF2AFA">
      <w:pPr>
        <w:pStyle w:val="af2"/>
        <w:rPr>
          <w:bCs/>
        </w:rPr>
      </w:pPr>
    </w:p>
    <w:p w14:paraId="69E4571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правового управління</w:t>
      </w:r>
    </w:p>
    <w:p w14:paraId="77EDB1D8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14:paraId="74CC96EA" w14:textId="77777777" w:rsidR="00BF2AFA" w:rsidRDefault="00BF2AFA" w:rsidP="00BF2AFA">
      <w:pPr>
        <w:pStyle w:val="af2"/>
        <w:rPr>
          <w:bCs/>
        </w:rPr>
      </w:pPr>
    </w:p>
    <w:p w14:paraId="67C67B21" w14:textId="77777777" w:rsidR="00BF2AFA" w:rsidRDefault="00BF2AFA" w:rsidP="00BF2AFA">
      <w:pPr>
        <w:pStyle w:val="af2"/>
        <w:rPr>
          <w:bCs/>
        </w:rPr>
      </w:pPr>
    </w:p>
    <w:p w14:paraId="446E7F06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Секретар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Баранов</w:t>
      </w:r>
    </w:p>
    <w:p w14:paraId="5E0BE172" w14:textId="77777777" w:rsidR="00BF2AFA" w:rsidRDefault="00BF2AFA" w:rsidP="00BF2AFA">
      <w:pPr>
        <w:rPr>
          <w:bCs/>
          <w:sz w:val="28"/>
          <w:szCs w:val="28"/>
        </w:rPr>
      </w:pPr>
    </w:p>
    <w:p w14:paraId="76E9D75E" w14:textId="77777777" w:rsidR="00F43B2E" w:rsidRPr="00BF2AFA" w:rsidRDefault="00F43B2E" w:rsidP="008E190B"/>
    <w:sectPr w:rsidR="00F43B2E" w:rsidRPr="00BF2AFA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FD8C" w14:textId="77777777" w:rsidR="00650704" w:rsidRDefault="00650704" w:rsidP="001A5043">
      <w:r>
        <w:separator/>
      </w:r>
    </w:p>
  </w:endnote>
  <w:endnote w:type="continuationSeparator" w:id="0">
    <w:p w14:paraId="5490C1B0" w14:textId="77777777" w:rsidR="00650704" w:rsidRDefault="00650704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389F" w14:textId="77777777" w:rsidR="00650704" w:rsidRDefault="00650704" w:rsidP="001A5043">
      <w:r>
        <w:separator/>
      </w:r>
    </w:p>
  </w:footnote>
  <w:footnote w:type="continuationSeparator" w:id="0">
    <w:p w14:paraId="2AF55438" w14:textId="77777777" w:rsidR="00650704" w:rsidRDefault="00650704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07255B"/>
    <w:multiLevelType w:val="hybridMultilevel"/>
    <w:tmpl w:val="A4B8AC54"/>
    <w:lvl w:ilvl="0" w:tplc="1E8C20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794"/>
    <w:multiLevelType w:val="hybridMultilevel"/>
    <w:tmpl w:val="AD60DBB2"/>
    <w:lvl w:ilvl="0" w:tplc="5624FD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01817"/>
    <w:rsid w:val="00020337"/>
    <w:rsid w:val="00021637"/>
    <w:rsid w:val="00044998"/>
    <w:rsid w:val="000665D4"/>
    <w:rsid w:val="00082CAD"/>
    <w:rsid w:val="00084D22"/>
    <w:rsid w:val="0009013A"/>
    <w:rsid w:val="000A6703"/>
    <w:rsid w:val="000C7A21"/>
    <w:rsid w:val="000D6297"/>
    <w:rsid w:val="000F494F"/>
    <w:rsid w:val="00135610"/>
    <w:rsid w:val="00197B45"/>
    <w:rsid w:val="001A5043"/>
    <w:rsid w:val="001B6F9E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E2556"/>
    <w:rsid w:val="002F1BC6"/>
    <w:rsid w:val="0033727C"/>
    <w:rsid w:val="00340C8B"/>
    <w:rsid w:val="00345158"/>
    <w:rsid w:val="00346576"/>
    <w:rsid w:val="0036420B"/>
    <w:rsid w:val="003959E5"/>
    <w:rsid w:val="003E6FD5"/>
    <w:rsid w:val="003F05A5"/>
    <w:rsid w:val="004068CB"/>
    <w:rsid w:val="00410C74"/>
    <w:rsid w:val="00420571"/>
    <w:rsid w:val="0043772D"/>
    <w:rsid w:val="00486CB9"/>
    <w:rsid w:val="004A7CF2"/>
    <w:rsid w:val="004B6EE0"/>
    <w:rsid w:val="00521250"/>
    <w:rsid w:val="005366A9"/>
    <w:rsid w:val="0054236C"/>
    <w:rsid w:val="00574BA9"/>
    <w:rsid w:val="00576B79"/>
    <w:rsid w:val="00617195"/>
    <w:rsid w:val="006173E1"/>
    <w:rsid w:val="00650704"/>
    <w:rsid w:val="006629CF"/>
    <w:rsid w:val="006823C8"/>
    <w:rsid w:val="006A2252"/>
    <w:rsid w:val="006D26D8"/>
    <w:rsid w:val="006D4943"/>
    <w:rsid w:val="0070330F"/>
    <w:rsid w:val="007265DE"/>
    <w:rsid w:val="00772946"/>
    <w:rsid w:val="0078029D"/>
    <w:rsid w:val="007A309E"/>
    <w:rsid w:val="007A338B"/>
    <w:rsid w:val="007E41FF"/>
    <w:rsid w:val="007F7727"/>
    <w:rsid w:val="00815CAA"/>
    <w:rsid w:val="00817CFE"/>
    <w:rsid w:val="00820304"/>
    <w:rsid w:val="008221B2"/>
    <w:rsid w:val="00837112"/>
    <w:rsid w:val="008703C7"/>
    <w:rsid w:val="008A564E"/>
    <w:rsid w:val="008A77BD"/>
    <w:rsid w:val="008E190B"/>
    <w:rsid w:val="008F3945"/>
    <w:rsid w:val="0096796F"/>
    <w:rsid w:val="009729CC"/>
    <w:rsid w:val="00972EDB"/>
    <w:rsid w:val="009810C6"/>
    <w:rsid w:val="009D68F8"/>
    <w:rsid w:val="00A13B25"/>
    <w:rsid w:val="00A42B7C"/>
    <w:rsid w:val="00A80A43"/>
    <w:rsid w:val="00A8449E"/>
    <w:rsid w:val="00AF7DFB"/>
    <w:rsid w:val="00B0086F"/>
    <w:rsid w:val="00B0564C"/>
    <w:rsid w:val="00B15426"/>
    <w:rsid w:val="00B337C3"/>
    <w:rsid w:val="00BA100C"/>
    <w:rsid w:val="00BD37F5"/>
    <w:rsid w:val="00BF2AFA"/>
    <w:rsid w:val="00C17D5B"/>
    <w:rsid w:val="00C24ACB"/>
    <w:rsid w:val="00C64B52"/>
    <w:rsid w:val="00C67AB3"/>
    <w:rsid w:val="00C717F0"/>
    <w:rsid w:val="00C746B3"/>
    <w:rsid w:val="00C91944"/>
    <w:rsid w:val="00CA06FE"/>
    <w:rsid w:val="00CB5152"/>
    <w:rsid w:val="00CF3E24"/>
    <w:rsid w:val="00D2103E"/>
    <w:rsid w:val="00D21EDF"/>
    <w:rsid w:val="00D43429"/>
    <w:rsid w:val="00D70A10"/>
    <w:rsid w:val="00D761B5"/>
    <w:rsid w:val="00DA453D"/>
    <w:rsid w:val="00DF3628"/>
    <w:rsid w:val="00DF6199"/>
    <w:rsid w:val="00E12643"/>
    <w:rsid w:val="00E1649C"/>
    <w:rsid w:val="00E21801"/>
    <w:rsid w:val="00E21A06"/>
    <w:rsid w:val="00E47537"/>
    <w:rsid w:val="00E5744B"/>
    <w:rsid w:val="00E676D8"/>
    <w:rsid w:val="00E71DF5"/>
    <w:rsid w:val="00E92A6E"/>
    <w:rsid w:val="00EC2884"/>
    <w:rsid w:val="00ED6F40"/>
    <w:rsid w:val="00F157D9"/>
    <w:rsid w:val="00F37B3A"/>
    <w:rsid w:val="00F43B2E"/>
    <w:rsid w:val="00F5750D"/>
    <w:rsid w:val="00F62585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86B644"/>
  <w15:docId w15:val="{5D0C05F8-A726-4BD4-B8C5-7A57D72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BF2AF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BF2AF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F5284-625C-4C81-9617-C4A6E6D84D0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884A8-F5BE-42E4-A237-51C4A2FA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Тарасенко Євгенія Олександрівна</cp:lastModifiedBy>
  <cp:revision>4</cp:revision>
  <cp:lastPrinted>2018-01-05T11:43:00Z</cp:lastPrinted>
  <dcterms:created xsi:type="dcterms:W3CDTF">2018-01-05T08:12:00Z</dcterms:created>
  <dcterms:modified xsi:type="dcterms:W3CDTF">2018-01-11T06:49:00Z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