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  <w:r w:rsidRPr="00BB6A2C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6AAAF86D" wp14:editId="3C09651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BB6A2C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B6A2C" w:rsidRPr="005970D3" w:rsidTr="00BE06F9">
        <w:tc>
          <w:tcPr>
            <w:tcW w:w="4820" w:type="dxa"/>
          </w:tcPr>
          <w:p w:rsidR="00BB6A2C" w:rsidRPr="00BB6A2C" w:rsidRDefault="00BB6A2C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 xml:space="preserve">від </w:t>
            </w:r>
            <w:r w:rsidRPr="005970D3">
              <w:rPr>
                <w:sz w:val="28"/>
                <w:szCs w:val="28"/>
                <w:lang w:val="uk-UA"/>
              </w:rPr>
              <w:t xml:space="preserve"> </w:t>
            </w:r>
            <w:r w:rsidR="005970D3">
              <w:rPr>
                <w:sz w:val="28"/>
                <w:szCs w:val="28"/>
                <w:lang w:val="uk-UA"/>
              </w:rPr>
              <w:t>13.02.2018</w:t>
            </w:r>
            <w:r w:rsidRPr="005970D3">
              <w:rPr>
                <w:sz w:val="28"/>
                <w:szCs w:val="28"/>
                <w:lang w:val="uk-UA"/>
              </w:rPr>
              <w:t xml:space="preserve">  </w:t>
            </w:r>
            <w:r w:rsidRPr="00BB6A2C">
              <w:rPr>
                <w:sz w:val="28"/>
                <w:szCs w:val="28"/>
                <w:lang w:val="uk-UA"/>
              </w:rPr>
              <w:t xml:space="preserve"> № </w:t>
            </w:r>
            <w:r w:rsidR="005970D3">
              <w:rPr>
                <w:sz w:val="28"/>
                <w:szCs w:val="28"/>
                <w:lang w:val="uk-UA"/>
              </w:rPr>
              <w:t>47-Р</w:t>
            </w:r>
          </w:p>
          <w:p w:rsidR="00BB6A2C" w:rsidRPr="00BB6A2C" w:rsidRDefault="00BB6A2C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BB6A2C" w:rsidRPr="00BB6A2C" w:rsidRDefault="00BB6A2C" w:rsidP="00BB6A2C">
            <w:pPr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r w:rsidRPr="00BB6A2C">
              <w:rPr>
                <w:b/>
                <w:sz w:val="28"/>
                <w:szCs w:val="24"/>
                <w:lang w:val="uk-UA"/>
              </w:rPr>
              <w:t>Про о</w:t>
            </w:r>
            <w:r w:rsidRPr="00BB6A2C">
              <w:rPr>
                <w:b/>
                <w:sz w:val="28"/>
                <w:szCs w:val="28"/>
                <w:lang w:val="uk-UA"/>
              </w:rPr>
              <w:t xml:space="preserve">рганізацію та проведення </w:t>
            </w:r>
            <w:r>
              <w:rPr>
                <w:b/>
                <w:sz w:val="28"/>
                <w:szCs w:val="28"/>
                <w:lang w:val="uk-UA"/>
              </w:rPr>
              <w:t xml:space="preserve"> Всеукраїнського конкурсу юних виконавців на народних музичних інструментах «Віртуози Сумщини»</w:t>
            </w:r>
          </w:p>
        </w:tc>
      </w:tr>
    </w:tbl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виявлення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підтримки талановитої молоді, реалізації творчого потенціалу юних обдарувань, популяризація мистецтва гри на народних музичних інструментах, привернення уваги суспільства до ролі культури і мистецтва у вихованні підростаючого покоління</w:t>
      </w:r>
      <w:r w:rsidR="00627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рішення виконавчого комітету Сумської міської ради від 20.12.2017 № 710 «Про затвердження переліку культурно-масових заходів на 2018 рік до міської комплексної Програми розвитку культури міста Суми на 2016-2018 роки, затвердженої рішенням Сумської міської ради від 24 грудня 2015 року 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 159-МР» (зі змінами), керуючись пунктом 20 частини 4 статті 42 Закону України «Про місцеве самоврядування в Україні»: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культури та туризму Сумської міської ради (Цибульська Н.О.) організувати та пр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овести 15-16 березня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Всеукраїнський конкурс юних виконавців на народних музичних інструментах «Віртуози Сумщини»</w:t>
      </w:r>
      <w:r w:rsidR="00E3589B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Положення про 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Всеукраїнський конкурс юних виконавців на народних музичних інструментах «Віртуози Сумщини»</w:t>
      </w:r>
      <w:r w:rsidR="00E3589B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1).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</w:t>
      </w:r>
      <w:r w:rsidR="00E3589B" w:rsidRPr="00E3589B">
        <w:rPr>
          <w:b/>
          <w:sz w:val="28"/>
          <w:szCs w:val="28"/>
          <w:lang w:val="uk-UA"/>
        </w:rPr>
        <w:t xml:space="preserve"> </w:t>
      </w:r>
      <w:r w:rsidR="00E3589B" w:rsidRP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Всеукраїнського конкурсу юних виконавців на народних музичних інструментах «Віртуози Сумщини»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2).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E3589B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склад журі </w:t>
      </w:r>
      <w:r w:rsidRPr="00851C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Всеукраїнського конкурсу юних виконавців на народних музичних інструментах «Віртуози Сумщини»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3).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забезпечити фінансування заходу на суму </w:t>
      </w:r>
      <w:r w:rsidR="00BE06F9" w:rsidRPr="00BE0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20 000 (двадцять</w:t>
      </w:r>
      <w:r w:rsidRPr="00BE0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тисяч)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межах бюджетних призначень за бюдж</w:t>
      </w:r>
      <w:r w:rsidR="0085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етною програмою по КПКВК 1014082 «Інші заходи в галузі культури і мистецтв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згідно з кошторисом витрат (додаток 4).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Організацію виконання даного розпорядження покласти на заступника міського голови з питань діяльності виконавчих органів ради </w:t>
      </w:r>
      <w:r w:rsidRPr="00BB6A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Мотречко В.В.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О.М.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Лисенко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Мотречко В.В.,  Липовій С.А., Цибульській Н.О.</w:t>
      </w: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6F9" w:rsidRDefault="00BE06F9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6F9" w:rsidRPr="00BB6A2C" w:rsidRDefault="00BE06F9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85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01793A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BB6A2C" w:rsidRPr="00BB6A2C" w:rsidTr="0001793A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01793A">
        <w:trPr>
          <w:trHeight w:val="203"/>
        </w:trPr>
        <w:tc>
          <w:tcPr>
            <w:tcW w:w="4160" w:type="dxa"/>
          </w:tcPr>
          <w:p w:rsidR="00A603A1" w:rsidRPr="00BB6A2C" w:rsidRDefault="00BB6A2C" w:rsidP="0059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1793A" w:rsidRPr="00BB6A2C" w:rsidTr="0001793A">
        <w:trPr>
          <w:trHeight w:val="203"/>
        </w:trPr>
        <w:tc>
          <w:tcPr>
            <w:tcW w:w="4160" w:type="dxa"/>
          </w:tcPr>
          <w:p w:rsid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«ЗАТВЕРДЖЕНО»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1793A" w:rsidRP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01793A" w:rsidRPr="00BB6A2C" w:rsidRDefault="0001793A" w:rsidP="0059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</w:p>
        </w:tc>
      </w:tr>
    </w:tbl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Всеукраїнський конкурс юних виконавців на 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народних музичних інструментах «Віртуози Сумщини»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юних виконавців на народних музичних інструментах «Віртуози Сумщини» (далі – Конкурс) започатковано відділом культури та туризму Сумської міської ради та комунальним закладом Сумської </w:t>
      </w:r>
      <w:r w:rsidR="00D92E2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– Сумською дитячою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музичною школою № 1 (далі – Сумська ДМШ № 1).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є: відділ культури та туризму Сумської міської ради та Сумська ДМШ № 1 (далі – організатори).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1.3. Для підготовки та проведення Конкурсу створюється організаційний комітет та журі, склад яких затверджується розпорядженням міського голови.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1.4. У разі потреби, за поданням організатора, відділ культури та туризму Сумської міської ради може вносити в установленому порядку зміни до Положення про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юних виконавців на народних музичних інструментах «Віртуози Сумщини».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1.5. Конкурс проводиться за підтримки державного методичного центру навчальних закладів культури і мистецтв України.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ІІ. Мета та завдання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Виявлення та підтримка талановитої молоді, реалізація творчого потенціалу юних обдарувань, популяризація мистецтва гри на народних музичних інструментах, привернення уваги суспільства до ролі культури і мистецтва у вихованні підростаючого покоління.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Вдосконалення професійної майстерності виконавців на народних музичних інструментах. 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Обмін досвідом роботи викладачів шкіл естетичного виховання дітей, подальший творчий обмін музичним репертуаром та удосконалення </w:t>
      </w:r>
      <w:proofErr w:type="spellStart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</w:t>
      </w:r>
      <w:proofErr w:type="spellEnd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 гри на народних музичних інструментах.</w:t>
      </w:r>
    </w:p>
    <w:p w:rsidR="0001793A" w:rsidRPr="0001793A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2.4. Розвиток культурних </w:t>
      </w:r>
      <w:proofErr w:type="spellStart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зв’язків</w:t>
      </w:r>
      <w:proofErr w:type="spellEnd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духовного збагачення та творчого росту молодих талантів, обмін педагогічним та виконавським досвідом, стимулювання діяльності та підвищення рівня виконавців, розвиток                                                                естетичних смаків підростаючого покоління. 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ІІІ. Порядок та умови проведення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3.1. Конкурс проводиться один раз на два роки в місті Суми на базі Сумської ДМШ № 1 (вул. Данила Галицького, 73) та Сумської обласної філармонії </w:t>
      </w:r>
      <w:r w:rsidR="003238E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(вул. Петропавлівська, 63). Дата, час, терміни проведення Конкурсу затверджується розпорядженням міського голови.</w:t>
      </w: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lastRenderedPageBreak/>
        <w:t>Продовження додатку 1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3.2. Конкурс проводиться протягом 2-х днів.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3.3. Проведення І Конкурсу відбудеться 15 – 16 березня 2018 року.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1 день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– заїзд, реєстрація учасників та жеребкування (8.00 – 9.30);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           – конкурсні п</w:t>
      </w:r>
      <w:r w:rsidR="00190323">
        <w:rPr>
          <w:rFonts w:ascii="Times New Roman" w:hAnsi="Times New Roman" w:cs="Times New Roman"/>
          <w:sz w:val="28"/>
          <w:szCs w:val="28"/>
          <w:lang w:val="uk-UA"/>
        </w:rPr>
        <w:t>рослуховування (10.00 – 17.00).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2 день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– майстер-клас провідних фахівців України (9.00 – 12.00);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           – гала – концерт та нагородження переможців Конкурсу (13.00). </w:t>
      </w:r>
    </w:p>
    <w:p w:rsidR="00BD5554" w:rsidRPr="00BD5554" w:rsidRDefault="001A3DFA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>Конкурс проводиться в І тур у таких номінаціях: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- баян;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ab/>
        <w:t>- акордеон;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ab/>
        <w:t>- бандура (інструменталісти), бандура (вокалісти);</w:t>
      </w:r>
    </w:p>
    <w:p w:rsidR="00BD5554" w:rsidRPr="00BD5554" w:rsidRDefault="00BD5554" w:rsidP="00BD55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-  гітара;</w:t>
      </w:r>
    </w:p>
    <w:p w:rsidR="00BD5554" w:rsidRPr="00BD5554" w:rsidRDefault="00BD5554" w:rsidP="00BD55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домра;  </w:t>
      </w:r>
    </w:p>
    <w:p w:rsidR="00BD5554" w:rsidRPr="00BD5554" w:rsidRDefault="00BD5554" w:rsidP="00BD55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- балалайка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1A3DFA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Конкурсі можуть брати участь учні початкових спеціалізованих мистецьких навчальних закладів, студій музичного виховання, загальноосвітніх шкіл, навчально-виховних комплексів Сумської та інших областей України. 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 Конкурс проводиться публічно.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Оргкомітет залишає за собою право регулювати кількість конкурсантів у залежності від представництва міст області, інших регіонів України та загальної кількості зареєстрованих заявок. 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>Хід проведення Конкурсу та його результати розміщуються на офіційному сайті Сумської міської ради.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D55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. Конкурсні вимоги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4.1.  Конкурс проводиться у трьох вікових категоріях: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молодша група:  до 10-ти років;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середня група: з 11 до 13 років;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старша група: з 14 до 17 років.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Вік учасників врахову</w:t>
      </w:r>
      <w:r w:rsidR="00190323">
        <w:rPr>
          <w:rFonts w:ascii="Times New Roman" w:hAnsi="Times New Roman" w:cs="Times New Roman"/>
          <w:sz w:val="28"/>
          <w:szCs w:val="28"/>
          <w:lang w:val="uk-UA"/>
        </w:rPr>
        <w:t>ється на день початку Конкурсу.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4.2. Програмні вимоги Конкурсу: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2127"/>
        <w:gridCol w:w="4110"/>
      </w:tblGrid>
      <w:tr w:rsidR="00BD5554" w:rsidRPr="00BD5554" w:rsidTr="0066012E">
        <w:tc>
          <w:tcPr>
            <w:tcW w:w="4112" w:type="dxa"/>
            <w:vMerge w:val="restart"/>
          </w:tcPr>
          <w:p w:rsidR="00BD5554" w:rsidRPr="00BD5554" w:rsidRDefault="00BD5554" w:rsidP="00883A25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баян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акордеон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  <w:tr w:rsidR="00BD5554" w:rsidRPr="00BD5554" w:rsidTr="0066012E">
        <w:tc>
          <w:tcPr>
            <w:tcW w:w="4112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Поліфонічний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вибором</w:t>
            </w:r>
          </w:p>
        </w:tc>
      </w:tr>
      <w:tr w:rsidR="00BD5554" w:rsidRPr="00BD5554" w:rsidTr="0066012E">
        <w:tc>
          <w:tcPr>
            <w:tcW w:w="4112" w:type="dxa"/>
          </w:tcPr>
          <w:p w:rsidR="00BD5554" w:rsidRPr="00BD5554" w:rsidRDefault="00BD5554" w:rsidP="00883A25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домра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гітара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балалайка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  <w:tr w:rsidR="00BD5554" w:rsidRPr="00BD5554" w:rsidTr="0066012E">
        <w:tc>
          <w:tcPr>
            <w:tcW w:w="4112" w:type="dxa"/>
          </w:tcPr>
          <w:p w:rsidR="00BD5554" w:rsidRPr="00BD5554" w:rsidRDefault="00BD5554" w:rsidP="00883A25">
            <w:pPr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вокалісти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  <w:tr w:rsidR="00BD5554" w:rsidRPr="00BD5554" w:rsidTr="0066012E">
        <w:tc>
          <w:tcPr>
            <w:tcW w:w="4112" w:type="dxa"/>
          </w:tcPr>
          <w:p w:rsidR="00BD5554" w:rsidRPr="00BD5554" w:rsidRDefault="00BD5554" w:rsidP="00883A25">
            <w:pPr>
              <w:numPr>
                <w:ilvl w:val="0"/>
                <w:numId w:val="5"/>
              </w:numPr>
              <w:ind w:left="34" w:firstLine="142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інструменталісти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</w:tbl>
    <w:p w:rsidR="00190323" w:rsidRDefault="00190323" w:rsidP="0019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323" w:rsidRPr="00BD5554" w:rsidRDefault="00190323" w:rsidP="0019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190323" w:rsidRDefault="00190323" w:rsidP="00190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Регламент виступу: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молодша група:  до 8-ми хвилин;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середня група: до 10-ти хвилин;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старша група: до 15-ти хвилин</w:t>
      </w:r>
    </w:p>
    <w:p w:rsidR="00BD5554" w:rsidRPr="00BD5554" w:rsidRDefault="00BD5554" w:rsidP="0066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4.4. Твори програми Конкурсу виконуються напам’ять.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5.1.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Оцінку виконання учасників Конкурсу здійснює Журі.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.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Виступи учасників Конкурсу оцінюються за 12-ти бальною системою за наступними критеріями: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відповідність творів програмним вимогам;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технічні вміння та навички учасника;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сценічна культура та артистизм;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індивідуальне художньо-образне мислення.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5.3.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Максимальна кількість балів за кожним критерієм – 3 бали.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5.4.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Оцінювання виступу учасника Конкурсу здійснюється на підставі</w:t>
      </w:r>
      <w:r w:rsidRPr="00BD5554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середнього балу оцінок членів Журі. У разі рівного розподілу голосів, голос Журі є вирішальним.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5.5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</w:t>
      </w:r>
      <w:r w:rsidRPr="00BD5554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Рішення журі оформлюється у вигляді протоколу. Є остаточним і оскарженню не підлягає.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Нагородження переможців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кожній групі присуджується три призових місця та присвоюються звання лауреата Конкурсу. 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6.2. Переможці Конкурсу нагороджуються дипломами та пам’ятними подарунками. 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6.3. Переможці Конкурсу беруть участь у гала-концерті, який проходитиме у Сумській обласній філармонії.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6.4. Журі Конкурсу має право: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присуджувати не всі призові місця, розділяти місця між переможцями;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нагороджувати грамотами учасників Конкурсу за краще виконання окремих творів;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окремо відмічати викладачів, учні яких показали високий рі</w:t>
      </w:r>
      <w:r w:rsidR="00190323">
        <w:rPr>
          <w:rFonts w:ascii="Times New Roman" w:hAnsi="Times New Roman" w:cs="Times New Roman"/>
          <w:sz w:val="28"/>
          <w:szCs w:val="28"/>
          <w:lang w:val="uk-UA"/>
        </w:rPr>
        <w:t>вень виконавської майстерності.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VІІ. Фінансування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організації та проведення Конкурсу здійснюється відділом культури та туризму Сумської міської ради відповідно до затвердженого кошторису витрат.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>Конкурс може фінансуватися за рахунок благодійних внесків, спонсорської допомоги та інших надходжень, які не заборонені чинним законодавством України.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>Проїзд, проживання та харчування учасників Конкурсу і супроводжуючих їх осіб - за власний рахунок або за рахунок відряджуючої сторони. Конкурсантам, які проживають за межами Сум, буде надана інформація щодо закладів розміщення та харчування.</w:t>
      </w: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lastRenderedPageBreak/>
        <w:t>Продовження додатку 1</w:t>
      </w:r>
    </w:p>
    <w:p w:rsidR="00190323" w:rsidRDefault="00190323" w:rsidP="00190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VІІІ. Порядок подачі заявок для участі у Конкурсі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Заявки на участь у Конкурсі приймаються до 15 лютого на електронну адресу: </w:t>
      </w:r>
      <w:hyperlink r:id="rId7" w:history="1"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vkuv</w:t>
        </w:r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</w:t>
        </w:r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3238E5" w:rsidRDefault="00BD5554" w:rsidP="003238E5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3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Заявки заповнюються за формою: </w:t>
      </w:r>
    </w:p>
    <w:p w:rsidR="0066012E" w:rsidRPr="00BD5554" w:rsidRDefault="0066012E" w:rsidP="006601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баян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акордеон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гітара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балалайка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вокалісти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),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інструменталісти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)</w:t>
            </w: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b/>
                <w:sz w:val="28"/>
                <w:szCs w:val="28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)</w:t>
            </w: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Pr="00BD5554">
              <w:rPr>
                <w:rFonts w:ascii="Baskerville Old Face" w:hAnsi="Baskerville Old Face" w:cs="Baskerville Old Face"/>
                <w:sz w:val="28"/>
                <w:szCs w:val="28"/>
                <w:lang w:val="uk-UA"/>
              </w:rPr>
              <w:t>’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-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естетичного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одного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Pr="00BD5554">
              <w:rPr>
                <w:rFonts w:ascii="Baskerville Old Face" w:hAnsi="Baskerville Old Face" w:cs="Baskerville Old Face"/>
                <w:sz w:val="28"/>
                <w:szCs w:val="28"/>
                <w:lang w:val="uk-UA"/>
              </w:rPr>
              <w:t>’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-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), 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Pr="00BD5554">
              <w:rPr>
                <w:rFonts w:ascii="Baskerville Old Face" w:hAnsi="Baskerville Old Face" w:cs="Baskerville Old Face"/>
                <w:sz w:val="28"/>
                <w:szCs w:val="28"/>
                <w:lang w:val="uk-UA"/>
              </w:rPr>
              <w:t>’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-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хронометраж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, 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),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умовами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згідний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)</w:t>
            </w:r>
          </w:p>
        </w:tc>
      </w:tr>
      <w:tr w:rsidR="00BD5554" w:rsidRPr="00BD5554" w:rsidTr="006F373B">
        <w:tc>
          <w:tcPr>
            <w:tcW w:w="4253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заявки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« ________»  _________________ 20____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</w:tbl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lastRenderedPageBreak/>
        <w:t>Продовження додатку 1</w:t>
      </w:r>
    </w:p>
    <w:p w:rsidR="00BD5554" w:rsidRPr="00BD5554" w:rsidRDefault="00BD5554" w:rsidP="001903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54" w:rsidRPr="00BD5554" w:rsidRDefault="00BD5554" w:rsidP="00BD5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BD5554" w:rsidRPr="00BD5554" w:rsidRDefault="00BD5554" w:rsidP="00BD5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BD5554" w:rsidRPr="00BD5554" w:rsidRDefault="00BD5554" w:rsidP="00BD55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__________________________________________________________________ «__» _________ ____ року народження, паспорт серія _____ № ____________</w:t>
      </w:r>
    </w:p>
    <w:p w:rsidR="00BD5554" w:rsidRPr="00BD5554" w:rsidRDefault="00BD5554" w:rsidP="00BD5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Всеукраїнського конкурсу юних виконавців на народних музичних інструментах «Віртуози Сумщини» ______________(підпис).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До заявки додаються: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Телефони для довідок: </w:t>
      </w: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+38 (0542) 66-99-01 – Сумська дитяча музична школа № 1; </w:t>
      </w:r>
    </w:p>
    <w:p w:rsidR="00BD5554" w:rsidRPr="00BD5554" w:rsidRDefault="00BD5554" w:rsidP="00BD55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0997566336 - директор ДМШ № 1 Палун Олександр Григорович;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0991041950 – заступник директора з навчальної роботи ДМШ № 1 Колесник Ірина Євангелівна;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0951766874 – завідуюча відділом народних інструментів ДМШ № 1 Плющ Тетяна Миколаївна;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+38 (0542) 66-99-03, 66-99-04 – відділ культури та туризму Сумської міської ради</w:t>
      </w:r>
    </w:p>
    <w:p w:rsidR="00BD5554" w:rsidRDefault="00BD5554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54" w:rsidRDefault="00BD5554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 та туризму                                           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Н.О. Цибульська</w:t>
      </w:r>
    </w:p>
    <w:p w:rsid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323" w:rsidRPr="00BB6A2C" w:rsidRDefault="00190323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556725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2</w:t>
            </w:r>
          </w:p>
        </w:tc>
      </w:tr>
      <w:tr w:rsidR="00BB6A2C" w:rsidRPr="00BB6A2C" w:rsidTr="00556725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556725">
        <w:trPr>
          <w:trHeight w:val="203"/>
        </w:trPr>
        <w:tc>
          <w:tcPr>
            <w:tcW w:w="4160" w:type="dxa"/>
          </w:tcPr>
          <w:p w:rsidR="00BB6A2C" w:rsidRPr="00BB6A2C" w:rsidRDefault="00BB6A2C" w:rsidP="0059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BB6A2C" w:rsidRDefault="00556725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Default="00556725" w:rsidP="0055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«ЗАТВЕРДЖЕНО» розпорядження міського голови</w:t>
            </w:r>
          </w:p>
          <w:p w:rsidR="00556725" w:rsidRPr="00BB6A2C" w:rsidRDefault="00556725" w:rsidP="0059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 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</w:p>
        </w:tc>
      </w:tr>
    </w:tbl>
    <w:p w:rsidR="00190323" w:rsidRPr="00BB6A2C" w:rsidRDefault="00190323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BB6A2C" w:rsidRPr="00BB6A2C" w:rsidRDefault="00BB6A2C" w:rsidP="00BB6A2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</w:p>
    <w:p w:rsidR="008D0D42" w:rsidRPr="00BD5554" w:rsidRDefault="008D0D42" w:rsidP="008D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виконавців на </w:t>
      </w:r>
    </w:p>
    <w:p w:rsidR="008D0D42" w:rsidRPr="00BD5554" w:rsidRDefault="008D0D42" w:rsidP="008D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народних музичних інструментах «Віртуози Сумщини»</w:t>
      </w:r>
    </w:p>
    <w:p w:rsidR="00BB6A2C" w:rsidRPr="00BB6A2C" w:rsidRDefault="00BB6A2C" w:rsidP="00BB6A2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5760"/>
      </w:tblGrid>
      <w:tr w:rsidR="00BB6A2C" w:rsidRPr="00BB6A2C" w:rsidTr="00190323">
        <w:tc>
          <w:tcPr>
            <w:tcW w:w="3227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Цибульська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Наталія Олексіївна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начальник відділу культури та туризму Сумської міської ради, 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голова організаційного комітету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90323">
        <w:tc>
          <w:tcPr>
            <w:tcW w:w="3227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Палун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  <w:p w:rsidR="00BB6A2C" w:rsidRPr="00BB6A2C" w:rsidRDefault="008D0D42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Олександр Григорович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директор Сумс</w:t>
            </w:r>
            <w:r w:rsidR="008D0D42">
              <w:rPr>
                <w:rFonts w:eastAsia="Batang"/>
                <w:sz w:val="28"/>
                <w:szCs w:val="24"/>
                <w:lang w:val="uk-UA"/>
              </w:rPr>
              <w:t xml:space="preserve">ької дитячої музичної школи </w:t>
            </w:r>
            <w:r w:rsidR="008D0D42">
              <w:rPr>
                <w:rFonts w:eastAsia="Batang"/>
                <w:sz w:val="28"/>
                <w:szCs w:val="24"/>
                <w:lang w:val="uk-UA"/>
              </w:rPr>
              <w:br/>
              <w:t>№ 1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>,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заступник голови організаційного комітету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90323">
        <w:tc>
          <w:tcPr>
            <w:tcW w:w="9347" w:type="dxa"/>
            <w:gridSpan w:val="3"/>
          </w:tcPr>
          <w:p w:rsidR="00BB6A2C" w:rsidRPr="00BB6A2C" w:rsidRDefault="00BB6A2C" w:rsidP="00BB6A2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A2C" w:rsidRPr="00BB6A2C" w:rsidRDefault="001A3DFA" w:rsidP="00BB6A2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організаційного комітету</w:t>
            </w:r>
            <w:r w:rsidR="00BB6A2C" w:rsidRPr="00BB6A2C">
              <w:rPr>
                <w:b/>
                <w:sz w:val="28"/>
                <w:szCs w:val="28"/>
                <w:lang w:val="uk-UA"/>
              </w:rPr>
              <w:t>:</w:t>
            </w:r>
          </w:p>
          <w:p w:rsidR="00BB6A2C" w:rsidRPr="00BB6A2C" w:rsidRDefault="00BB6A2C" w:rsidP="00BB6A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B6A2C" w:rsidRPr="00BB6A2C" w:rsidTr="00190323">
        <w:tc>
          <w:tcPr>
            <w:tcW w:w="3227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Вдовенко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Олена Михайлівна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en-US"/>
              </w:rPr>
            </w:pPr>
            <w:r w:rsidRPr="00BB6A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головний спеціаліст відділу культури та туризму Сумської міської ради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90323">
        <w:tc>
          <w:tcPr>
            <w:tcW w:w="3227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Колесник</w:t>
            </w:r>
          </w:p>
          <w:p w:rsidR="00BB6A2C" w:rsidRPr="00BB6A2C" w:rsidRDefault="001A3DFA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Ірина Євангелі</w:t>
            </w:r>
            <w:r w:rsidR="008D0D42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вна 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заступник директора по навчальній роботі Сум</w:t>
            </w:r>
            <w:r w:rsidR="008D0D42">
              <w:rPr>
                <w:rFonts w:eastAsia="Batang"/>
                <w:sz w:val="28"/>
                <w:szCs w:val="24"/>
                <w:lang w:val="uk-UA"/>
              </w:rPr>
              <w:t>ської дитячої музичної школи № 1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5970D3" w:rsidTr="00190323">
        <w:tc>
          <w:tcPr>
            <w:tcW w:w="3227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Плющ</w:t>
            </w:r>
            <w:r w:rsidR="00BB6A2C"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 </w:t>
            </w:r>
          </w:p>
          <w:p w:rsidR="00BB6A2C" w:rsidRPr="00BB6A2C" w:rsidRDefault="008D0D42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Тетяна Миколаївна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завідуюча</w:t>
            </w:r>
            <w:r w:rsidR="00BB6A2C" w:rsidRPr="00BB6A2C">
              <w:rPr>
                <w:rFonts w:eastAsia="Batang"/>
                <w:sz w:val="28"/>
                <w:szCs w:val="24"/>
                <w:lang w:val="uk-UA"/>
              </w:rPr>
              <w:t xml:space="preserve"> відділом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народних інструментів</w:t>
            </w:r>
            <w:r w:rsidR="00BB6A2C" w:rsidRPr="00BB6A2C">
              <w:rPr>
                <w:rFonts w:eastAsia="Batang"/>
                <w:sz w:val="28"/>
                <w:szCs w:val="24"/>
                <w:lang w:val="uk-UA"/>
              </w:rPr>
              <w:t xml:space="preserve"> Сум</w:t>
            </w:r>
            <w:r>
              <w:rPr>
                <w:rFonts w:eastAsia="Batang"/>
                <w:sz w:val="28"/>
                <w:szCs w:val="24"/>
                <w:lang w:val="uk-UA"/>
              </w:rPr>
              <w:t>ської дитячої музичної школи № 1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5970D3" w:rsidTr="00190323">
        <w:tc>
          <w:tcPr>
            <w:tcW w:w="3227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Білоброва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Віта Володимирівна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головний спеціаліст відділу культурно-мистецької діяльності і навчальних закладів управління культури і туризму Сумської обласної державної адміністрації (за згодою)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</w:tbl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73B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73B" w:rsidRPr="00BB6A2C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 та туризму                                                           Н.О.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Цибульська</w:t>
      </w:r>
    </w:p>
    <w:p w:rsidR="006F373B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73B" w:rsidRPr="00BB6A2C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556725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</w:t>
            </w:r>
          </w:p>
        </w:tc>
      </w:tr>
      <w:tr w:rsidR="00BB6A2C" w:rsidRPr="00BB6A2C" w:rsidTr="00556725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556725">
        <w:trPr>
          <w:trHeight w:val="203"/>
        </w:trPr>
        <w:tc>
          <w:tcPr>
            <w:tcW w:w="4160" w:type="dxa"/>
          </w:tcPr>
          <w:p w:rsidR="00BB6A2C" w:rsidRPr="00BB6A2C" w:rsidRDefault="00BB6A2C" w:rsidP="0059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BB6A2C" w:rsidRDefault="00556725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556725" w:rsidRDefault="00556725" w:rsidP="0055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«ЗАТВЕРДЖЕНО»</w:t>
            </w:r>
          </w:p>
          <w:p w:rsidR="00556725" w:rsidRPr="00556725" w:rsidRDefault="00556725" w:rsidP="0055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556725" w:rsidRPr="00BB6A2C" w:rsidRDefault="00556725" w:rsidP="0059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="005970D3"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 w:rsidR="0059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</w:p>
        </w:tc>
      </w:tr>
    </w:tbl>
    <w:p w:rsidR="004803E5" w:rsidRPr="00BB6A2C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</w:p>
    <w:p w:rsidR="006F373B" w:rsidRPr="00BD5554" w:rsidRDefault="006F373B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виконавців на </w:t>
      </w:r>
    </w:p>
    <w:p w:rsidR="00BB6A2C" w:rsidRPr="001A3DFA" w:rsidRDefault="006F373B" w:rsidP="001A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народних музичних </w:t>
      </w:r>
      <w:r w:rsidR="001A3DFA">
        <w:rPr>
          <w:rFonts w:ascii="Times New Roman" w:hAnsi="Times New Roman" w:cs="Times New Roman"/>
          <w:b/>
          <w:sz w:val="28"/>
          <w:szCs w:val="28"/>
          <w:lang w:val="uk-UA"/>
        </w:rPr>
        <w:t>інструментах «Віртуози Сумщини»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6161"/>
      </w:tblGrid>
      <w:tr w:rsidR="006B7387" w:rsidRPr="00BB6A2C" w:rsidTr="001A3DFA">
        <w:tc>
          <w:tcPr>
            <w:tcW w:w="9748" w:type="dxa"/>
            <w:gridSpan w:val="3"/>
          </w:tcPr>
          <w:p w:rsidR="00C43850" w:rsidRDefault="00C43850" w:rsidP="006B7387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6B7387" w:rsidRDefault="006B7387" w:rsidP="006B7387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Batang"/>
                <w:b/>
                <w:sz w:val="28"/>
                <w:szCs w:val="24"/>
                <w:lang w:val="uk-UA"/>
              </w:rPr>
              <w:t>Номінація «Баян, акордеон»</w:t>
            </w:r>
          </w:p>
          <w:p w:rsidR="001A3DFA" w:rsidRPr="006B7387" w:rsidRDefault="001A3DFA" w:rsidP="006B7387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6B7387" w:rsidRPr="006B7387" w:rsidTr="001A3DFA">
        <w:tc>
          <w:tcPr>
            <w:tcW w:w="3227" w:type="dxa"/>
          </w:tcPr>
          <w:p w:rsidR="006B7387" w:rsidRDefault="006B7387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Фенюк</w:t>
            </w:r>
          </w:p>
          <w:p w:rsidR="006B7387" w:rsidRPr="006B7387" w:rsidRDefault="006B7387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Павло Віталійович</w:t>
            </w:r>
          </w:p>
        </w:tc>
        <w:tc>
          <w:tcPr>
            <w:tcW w:w="360" w:type="dxa"/>
          </w:tcPr>
          <w:p w:rsidR="006B7387" w:rsidRPr="006B7387" w:rsidRDefault="006B7387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6B7387" w:rsidRDefault="006B7387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лауреат міжнародних конкурсів, професор кафедри баяна, акордеона Національної музичної академії України ім. П.І. Чайковського, заслужений артист України, </w:t>
            </w:r>
            <w:r w:rsidRPr="006B7387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A3DFA">
        <w:tc>
          <w:tcPr>
            <w:tcW w:w="9748" w:type="dxa"/>
            <w:gridSpan w:val="3"/>
          </w:tcPr>
          <w:p w:rsidR="00BB6A2C" w:rsidRPr="006B7387" w:rsidRDefault="004803E5" w:rsidP="006E7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BB6A2C" w:rsidRPr="00BB6A2C" w:rsidTr="001A3DFA">
        <w:tc>
          <w:tcPr>
            <w:tcW w:w="3227" w:type="dxa"/>
          </w:tcPr>
          <w:p w:rsidR="006B7387" w:rsidRDefault="006B7387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Устименко-Косорич</w:t>
            </w:r>
          </w:p>
          <w:p w:rsidR="00BB6A2C" w:rsidRPr="006B7387" w:rsidRDefault="006B7387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Олена Анатоліївна</w:t>
            </w:r>
            <w:r w:rsidR="00BB6A2C" w:rsidRPr="006B7387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B6A2C" w:rsidRPr="006B7387" w:rsidRDefault="00BB6A2C" w:rsidP="00BB6A2C">
            <w:pPr>
              <w:rPr>
                <w:sz w:val="28"/>
                <w:szCs w:val="28"/>
                <w:lang w:val="uk-UA"/>
              </w:rPr>
            </w:pPr>
            <w:r w:rsidRPr="006B73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BB6A2C" w:rsidRPr="006B7387" w:rsidRDefault="006E77F8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доктор педагогічних наук, професор, директор Н</w:t>
            </w:r>
            <w:r w:rsidR="00BB6A2C" w:rsidRPr="006B7387">
              <w:rPr>
                <w:rFonts w:eastAsia="Batang"/>
                <w:sz w:val="28"/>
                <w:szCs w:val="24"/>
                <w:lang w:val="uk-UA"/>
              </w:rPr>
              <w:t>авчально-наукового інституту культури і мистецтв Сумського державного педагогічного університету ім. А.С. Макаренка</w:t>
            </w:r>
          </w:p>
          <w:p w:rsidR="00BB6A2C" w:rsidRPr="006B7387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6E77F8" w:rsidTr="001A3DFA">
        <w:tc>
          <w:tcPr>
            <w:tcW w:w="3227" w:type="dxa"/>
          </w:tcPr>
          <w:p w:rsidR="00BB6A2C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Лелюшкін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Юрій Григорович</w:t>
            </w:r>
          </w:p>
        </w:tc>
        <w:tc>
          <w:tcPr>
            <w:tcW w:w="360" w:type="dxa"/>
          </w:tcPr>
          <w:p w:rsidR="00BB6A2C" w:rsidRPr="006B7387" w:rsidRDefault="00BB6A2C" w:rsidP="00BB6A2C">
            <w:pPr>
              <w:rPr>
                <w:sz w:val="28"/>
                <w:szCs w:val="28"/>
                <w:lang w:val="uk-UA"/>
              </w:rPr>
            </w:pPr>
            <w:r w:rsidRPr="006B73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BB6A2C" w:rsidRPr="006B7387" w:rsidRDefault="006E77F8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голова предметно-циклової комісії відділу народних інструментів, викладач-методист </w:t>
            </w:r>
            <w:r w:rsidRPr="006B7387">
              <w:rPr>
                <w:rFonts w:eastAsia="Batang"/>
                <w:sz w:val="28"/>
                <w:szCs w:val="24"/>
                <w:lang w:val="uk-UA"/>
              </w:rPr>
              <w:t xml:space="preserve">Сумського вищого училища мистецтв і культури ім. Д.С. </w:t>
            </w:r>
            <w:r w:rsidR="001A3DFA">
              <w:rPr>
                <w:rFonts w:eastAsia="Batang"/>
                <w:sz w:val="28"/>
                <w:szCs w:val="24"/>
                <w:lang w:val="uk-UA"/>
              </w:rPr>
              <w:t>Бортнянського</w:t>
            </w:r>
          </w:p>
        </w:tc>
      </w:tr>
      <w:tr w:rsidR="006E77F8" w:rsidRPr="006E77F8" w:rsidTr="001A3DFA">
        <w:tc>
          <w:tcPr>
            <w:tcW w:w="9748" w:type="dxa"/>
            <w:gridSpan w:val="3"/>
          </w:tcPr>
          <w:p w:rsidR="00C43850" w:rsidRDefault="00C43850" w:rsidP="001A3DFA">
            <w:pPr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6E77F8" w:rsidRDefault="006E77F8" w:rsidP="006E77F8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E77F8">
              <w:rPr>
                <w:rFonts w:eastAsia="Batang"/>
                <w:b/>
                <w:sz w:val="28"/>
                <w:szCs w:val="24"/>
                <w:lang w:val="uk-UA"/>
              </w:rPr>
              <w:t>Номінація «Гітара»</w:t>
            </w:r>
          </w:p>
          <w:p w:rsidR="001A3DFA" w:rsidRPr="006E77F8" w:rsidRDefault="001A3DFA" w:rsidP="006E77F8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6E77F8" w:rsidRPr="006E77F8" w:rsidTr="001A3DFA">
        <w:tc>
          <w:tcPr>
            <w:tcW w:w="3227" w:type="dxa"/>
          </w:tcPr>
          <w:p w:rsidR="006E77F8" w:rsidRPr="006E77F8" w:rsidRDefault="006E77F8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Михайленко 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60" w:type="dxa"/>
          </w:tcPr>
          <w:p w:rsidR="006E77F8" w:rsidRPr="006B7387" w:rsidRDefault="006E77F8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6E77F8" w:rsidRDefault="006E77F8" w:rsidP="006E77F8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sz w:val="28"/>
                <w:szCs w:val="28"/>
                <w:lang w:val="uk-UA"/>
              </w:rPr>
              <w:t>кандидат мистецтвознавства, професор кафедри народних інструментів Національної музичної академії України ім. П.І.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B7387">
              <w:rPr>
                <w:rFonts w:eastAsia="Calibri"/>
                <w:sz w:val="28"/>
                <w:szCs w:val="28"/>
                <w:lang w:val="uk-UA"/>
              </w:rPr>
              <w:t xml:space="preserve">Чайковського, </w:t>
            </w: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голова журі</w:t>
            </w:r>
          </w:p>
          <w:p w:rsidR="00C43850" w:rsidRDefault="00C43850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4803E5" w:rsidRPr="006E77F8" w:rsidTr="001A3DFA">
        <w:tc>
          <w:tcPr>
            <w:tcW w:w="9748" w:type="dxa"/>
            <w:gridSpan w:val="3"/>
          </w:tcPr>
          <w:p w:rsidR="004803E5" w:rsidRPr="006B7387" w:rsidRDefault="004803E5" w:rsidP="004803E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6E77F8" w:rsidRPr="006E77F8" w:rsidTr="001A3DFA">
        <w:tc>
          <w:tcPr>
            <w:tcW w:w="3227" w:type="dxa"/>
          </w:tcPr>
          <w:p w:rsidR="006E77F8" w:rsidRPr="006E77F8" w:rsidRDefault="006E77F8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Литовченко 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60" w:type="dxa"/>
          </w:tcPr>
          <w:p w:rsidR="006E77F8" w:rsidRPr="006B7387" w:rsidRDefault="006E77F8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6E77F8" w:rsidRDefault="006E77F8" w:rsidP="006E77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sz w:val="28"/>
                <w:szCs w:val="28"/>
                <w:lang w:val="uk-UA"/>
              </w:rPr>
              <w:t>викладач методист Сумського вищого училища мистецтв і культури ім. Д.</w:t>
            </w:r>
            <w:r w:rsidR="00C43850">
              <w:rPr>
                <w:rFonts w:eastAsia="Calibri"/>
                <w:sz w:val="28"/>
                <w:szCs w:val="28"/>
                <w:lang w:val="uk-UA"/>
              </w:rPr>
              <w:t>С.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B7387">
              <w:rPr>
                <w:rFonts w:eastAsia="Calibri"/>
                <w:sz w:val="28"/>
                <w:szCs w:val="28"/>
                <w:lang w:val="uk-UA"/>
              </w:rPr>
              <w:t>Бортнянського, член асоціації гітаристів Украї</w:t>
            </w:r>
            <w:r w:rsidR="00C43850">
              <w:rPr>
                <w:rFonts w:eastAsia="Calibri"/>
                <w:sz w:val="28"/>
                <w:szCs w:val="28"/>
                <w:lang w:val="uk-UA"/>
              </w:rPr>
              <w:t>ни</w:t>
            </w:r>
          </w:p>
          <w:p w:rsidR="00C43850" w:rsidRDefault="00C43850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6E77F8" w:rsidRPr="005970D3" w:rsidTr="001A3DFA">
        <w:tc>
          <w:tcPr>
            <w:tcW w:w="3227" w:type="dxa"/>
          </w:tcPr>
          <w:p w:rsidR="00C43850" w:rsidRPr="00C43850" w:rsidRDefault="00C43850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Дроздова </w:t>
            </w:r>
          </w:p>
          <w:p w:rsidR="006E77F8" w:rsidRPr="006B7387" w:rsidRDefault="00C43850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Олена Олегівна</w:t>
            </w:r>
          </w:p>
        </w:tc>
        <w:tc>
          <w:tcPr>
            <w:tcW w:w="360" w:type="dxa"/>
          </w:tcPr>
          <w:p w:rsidR="006E77F8" w:rsidRPr="006B7387" w:rsidRDefault="00C43850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C43850" w:rsidRDefault="00C43850" w:rsidP="006E77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sz w:val="28"/>
                <w:szCs w:val="28"/>
                <w:lang w:val="uk-UA"/>
              </w:rPr>
              <w:t>викладач-методист Київського інституту музики ім. Р.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B7387">
              <w:rPr>
                <w:rFonts w:eastAsia="Calibri"/>
                <w:sz w:val="28"/>
                <w:szCs w:val="28"/>
                <w:lang w:val="uk-UA"/>
              </w:rPr>
              <w:t>Глієра, член асоціації гітаристів України</w:t>
            </w:r>
          </w:p>
          <w:p w:rsidR="004803E5" w:rsidRPr="00C43850" w:rsidRDefault="004803E5" w:rsidP="006E77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43850" w:rsidRPr="00C43850" w:rsidTr="001A3DFA">
        <w:tc>
          <w:tcPr>
            <w:tcW w:w="9748" w:type="dxa"/>
            <w:gridSpan w:val="3"/>
          </w:tcPr>
          <w:p w:rsidR="00C43850" w:rsidRDefault="00C43850" w:rsidP="004803E5">
            <w:pPr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4803E5" w:rsidRDefault="004803E5" w:rsidP="00C43850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C43850" w:rsidRDefault="00C43850" w:rsidP="00C43850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43850">
              <w:rPr>
                <w:rFonts w:eastAsia="Batang"/>
                <w:b/>
                <w:sz w:val="28"/>
                <w:szCs w:val="24"/>
                <w:lang w:val="uk-UA"/>
              </w:rPr>
              <w:t>Номінація «Бандура, домра, балалайка»</w:t>
            </w:r>
          </w:p>
          <w:p w:rsidR="001A3DFA" w:rsidRPr="00C43850" w:rsidRDefault="001A3DFA" w:rsidP="00C43850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C43850" w:rsidRPr="00C43850" w:rsidTr="001A3DFA">
        <w:tc>
          <w:tcPr>
            <w:tcW w:w="3227" w:type="dxa"/>
          </w:tcPr>
          <w:p w:rsidR="00C43850" w:rsidRPr="00C43850" w:rsidRDefault="00C43850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Білоус </w:t>
            </w:r>
          </w:p>
          <w:p w:rsidR="00C43850" w:rsidRPr="006B7387" w:rsidRDefault="00C43850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Владислава Павлівна</w:t>
            </w:r>
          </w:p>
        </w:tc>
        <w:tc>
          <w:tcPr>
            <w:tcW w:w="360" w:type="dxa"/>
          </w:tcPr>
          <w:p w:rsidR="00C43850" w:rsidRPr="006B7387" w:rsidRDefault="00C43850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C43850" w:rsidRDefault="00C43850" w:rsidP="006E77F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Лауреат міжнародних конкурсів, кандидат мистецтвознавства, доцент кафедри народних інструментів Національної музичної академії України ім. П.І. Чайковського, </w:t>
            </w:r>
            <w:r w:rsidRPr="00C43850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</w:p>
          <w:p w:rsidR="004803E5" w:rsidRPr="006B7387" w:rsidRDefault="004803E5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4803E5" w:rsidRPr="00C43850" w:rsidTr="001A3DFA">
        <w:tc>
          <w:tcPr>
            <w:tcW w:w="9748" w:type="dxa"/>
            <w:gridSpan w:val="3"/>
          </w:tcPr>
          <w:p w:rsidR="004803E5" w:rsidRDefault="004803E5" w:rsidP="004803E5">
            <w:pPr>
              <w:jc w:val="center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C43850" w:rsidRPr="00C43850" w:rsidTr="001A3DFA">
        <w:tc>
          <w:tcPr>
            <w:tcW w:w="3227" w:type="dxa"/>
          </w:tcPr>
          <w:p w:rsidR="00C43850" w:rsidRPr="00C43850" w:rsidRDefault="00C43850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Дедюх-Гриньків </w:t>
            </w:r>
          </w:p>
          <w:p w:rsidR="00C43850" w:rsidRPr="006B7387" w:rsidRDefault="00C43850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Лариса Віталіївна</w:t>
            </w:r>
          </w:p>
        </w:tc>
        <w:tc>
          <w:tcPr>
            <w:tcW w:w="360" w:type="dxa"/>
          </w:tcPr>
          <w:p w:rsidR="00C43850" w:rsidRPr="006B7387" w:rsidRDefault="00C43850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C43850" w:rsidRDefault="00C43850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доцент Національної музичної академії </w:t>
            </w:r>
            <w:r>
              <w:rPr>
                <w:rFonts w:eastAsia="Batang"/>
                <w:sz w:val="28"/>
                <w:szCs w:val="24"/>
                <w:lang w:val="uk-UA"/>
              </w:rPr>
              <w:br/>
              <w:t xml:space="preserve">ім. П.І. Чайковського, заслужена артистка України </w:t>
            </w:r>
          </w:p>
          <w:p w:rsidR="004803E5" w:rsidRPr="006B7387" w:rsidRDefault="004803E5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43850" w:rsidRPr="00C43850" w:rsidTr="001A3DFA">
        <w:tc>
          <w:tcPr>
            <w:tcW w:w="3227" w:type="dxa"/>
          </w:tcPr>
          <w:p w:rsidR="00C43850" w:rsidRPr="00C43850" w:rsidRDefault="00C43850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Муржа </w:t>
            </w:r>
          </w:p>
          <w:p w:rsidR="00C43850" w:rsidRPr="006B7387" w:rsidRDefault="00C43850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360" w:type="dxa"/>
          </w:tcPr>
          <w:p w:rsidR="00C43850" w:rsidRDefault="00C43850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C43850" w:rsidRDefault="004803E5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л</w:t>
            </w:r>
            <w:r w:rsidR="00C43850">
              <w:rPr>
                <w:rFonts w:eastAsia="Batang"/>
                <w:sz w:val="28"/>
                <w:szCs w:val="24"/>
                <w:lang w:val="uk-UA"/>
              </w:rPr>
              <w:t>ауреат всеукраїнських конкурсів,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викладач-методист Київської дитячої школи мистецтв № 2 ім. М.І. Вериківського та Київського інституту музики ім. Р. Глієра</w:t>
            </w:r>
            <w:r w:rsidR="00C43850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</w:tr>
    </w:tbl>
    <w:p w:rsidR="006B7387" w:rsidRPr="006B7387" w:rsidRDefault="006B7387" w:rsidP="00C4385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 та туризму                                                           Н.О.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Цибульська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P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190323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6F373B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</w:tc>
      </w:tr>
      <w:tr w:rsidR="00BB6A2C" w:rsidRPr="00BB6A2C" w:rsidTr="006F373B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6F373B">
        <w:trPr>
          <w:trHeight w:val="203"/>
        </w:trPr>
        <w:tc>
          <w:tcPr>
            <w:tcW w:w="4160" w:type="dxa"/>
          </w:tcPr>
          <w:p w:rsidR="00BB6A2C" w:rsidRPr="00BB6A2C" w:rsidRDefault="005970D3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13.02.2018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47-Р</w:t>
            </w:r>
            <w:bookmarkStart w:id="0" w:name="_GoBack"/>
            <w:bookmarkEnd w:id="0"/>
          </w:p>
        </w:tc>
      </w:tr>
    </w:tbl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6F373B" w:rsidRDefault="00BB6A2C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витрат на організацію та проведення </w:t>
      </w:r>
      <w:r w:rsidR="006F373B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="006F373B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 w:rsidR="006F37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F373B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373B" w:rsidRDefault="006F373B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юних виконавців на народних музичних інструментах </w:t>
      </w:r>
    </w:p>
    <w:p w:rsidR="006F373B" w:rsidRPr="00BD5554" w:rsidRDefault="006F373B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«Віртуози Сумщини»</w:t>
      </w:r>
    </w:p>
    <w:p w:rsidR="00BB6A2C" w:rsidRPr="00BB6A2C" w:rsidRDefault="00BB6A2C" w:rsidP="006F37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</w:t>
      </w:r>
      <w:r w:rsidR="00836D12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в грн.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9"/>
        <w:gridCol w:w="4411"/>
      </w:tblGrid>
      <w:tr w:rsidR="00BB6A2C" w:rsidRPr="00BB6A2C" w:rsidTr="006F373B">
        <w:tc>
          <w:tcPr>
            <w:tcW w:w="5159" w:type="dxa"/>
          </w:tcPr>
          <w:p w:rsidR="00BB6A2C" w:rsidRPr="00BB6A2C" w:rsidRDefault="00BB6A2C" w:rsidP="00BB6A2C">
            <w:pPr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Виготовлення  друкованої  продукції                             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   </w:t>
            </w:r>
          </w:p>
          <w:p w:rsidR="00BB6A2C" w:rsidRPr="00BB6A2C" w:rsidRDefault="003238E5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( афіші, буклети, дипломи, </w:t>
            </w:r>
            <w:r w:rsidR="00BB6A2C" w:rsidRPr="00BB6A2C">
              <w:rPr>
                <w:rFonts w:eastAsia="Batang"/>
                <w:sz w:val="28"/>
                <w:szCs w:val="24"/>
                <w:lang w:val="uk-UA"/>
              </w:rPr>
              <w:t>грамоти,</w:t>
            </w:r>
          </w:p>
          <w:p w:rsidR="00BB6A2C" w:rsidRPr="00BB6A2C" w:rsidRDefault="00BB6A2C" w:rsidP="00BB6A2C">
            <w:pPr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запрошення) (КЕКВ 2210)</w:t>
            </w:r>
          </w:p>
          <w:p w:rsidR="00BB6A2C" w:rsidRPr="00BB6A2C" w:rsidRDefault="00BB6A2C" w:rsidP="00BB6A2C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BB6A2C" w:rsidRPr="00BB6A2C" w:rsidRDefault="006F373B" w:rsidP="00BB6A2C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134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>00,00</w:t>
            </w:r>
          </w:p>
        </w:tc>
      </w:tr>
      <w:tr w:rsidR="00BB6A2C" w:rsidRPr="00BB6A2C" w:rsidTr="006F373B">
        <w:tc>
          <w:tcPr>
            <w:tcW w:w="5159" w:type="dxa"/>
          </w:tcPr>
          <w:p w:rsidR="00BB6A2C" w:rsidRPr="00BB6A2C" w:rsidRDefault="006F373B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Проживання членів журі (КЕКВ 224</w:t>
            </w:r>
            <w:r w:rsidR="00BB6A2C" w:rsidRPr="00BB6A2C">
              <w:rPr>
                <w:rFonts w:eastAsia="Batang"/>
                <w:sz w:val="28"/>
                <w:szCs w:val="24"/>
                <w:lang w:val="uk-UA"/>
              </w:rPr>
              <w:t>0)</w:t>
            </w:r>
          </w:p>
          <w:p w:rsidR="00BB6A2C" w:rsidRPr="00BB6A2C" w:rsidRDefault="00BB6A2C" w:rsidP="00BB6A2C">
            <w:pPr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411" w:type="dxa"/>
          </w:tcPr>
          <w:p w:rsidR="00BB6A2C" w:rsidRPr="00BB6A2C" w:rsidRDefault="006F373B" w:rsidP="00BB6A2C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16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en-US"/>
              </w:rPr>
              <w:t>0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>0,00</w:t>
            </w:r>
          </w:p>
          <w:p w:rsidR="00BB6A2C" w:rsidRPr="00BB6A2C" w:rsidRDefault="00BB6A2C" w:rsidP="00BB6A2C">
            <w:pPr>
              <w:ind w:left="720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5159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Витрати на заохочення переможців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конкурсу (призи, подарунки тощо) (КЕКВ 2210)    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                       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    </w:t>
            </w:r>
          </w:p>
        </w:tc>
        <w:tc>
          <w:tcPr>
            <w:tcW w:w="4411" w:type="dxa"/>
          </w:tcPr>
          <w:p w:rsidR="00BB6A2C" w:rsidRPr="00BB6A2C" w:rsidRDefault="006F373B" w:rsidP="00BB6A2C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5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>000,00</w:t>
            </w:r>
          </w:p>
          <w:p w:rsidR="00BB6A2C" w:rsidRPr="00BB6A2C" w:rsidRDefault="00BB6A2C" w:rsidP="00BB6A2C">
            <w:pPr>
              <w:ind w:left="720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</w:tbl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                               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Всього:                                         </w:t>
      </w:r>
      <w:r w:rsidR="006F373B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2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0000,00 грн. 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</w:t>
      </w:r>
      <w:r w:rsidR="006F373B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(двадцять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тисяч грн. 00 коп.)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культури та туризму                                                                Н.О.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Цибульська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32E" w:rsidRPr="00BB6A2C" w:rsidRDefault="001A232E">
      <w:pPr>
        <w:rPr>
          <w:lang w:val="uk-UA"/>
        </w:rPr>
      </w:pPr>
    </w:p>
    <w:sectPr w:rsidR="001A232E" w:rsidRPr="00BB6A2C" w:rsidSect="006F373B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5CC"/>
    <w:multiLevelType w:val="hybridMultilevel"/>
    <w:tmpl w:val="B254D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1037"/>
    <w:multiLevelType w:val="multilevel"/>
    <w:tmpl w:val="A64415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2F4A6F91"/>
    <w:multiLevelType w:val="multilevel"/>
    <w:tmpl w:val="6F2419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 w15:restartNumberingAfterBreak="0">
    <w:nsid w:val="316110F5"/>
    <w:multiLevelType w:val="hybridMultilevel"/>
    <w:tmpl w:val="AB321B64"/>
    <w:lvl w:ilvl="0" w:tplc="E82473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3E5"/>
    <w:multiLevelType w:val="hybridMultilevel"/>
    <w:tmpl w:val="A7AE4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702"/>
    <w:multiLevelType w:val="multilevel"/>
    <w:tmpl w:val="C344A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3B992C1B"/>
    <w:multiLevelType w:val="hybridMultilevel"/>
    <w:tmpl w:val="4C804C38"/>
    <w:lvl w:ilvl="0" w:tplc="4A1EE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7118"/>
    <w:multiLevelType w:val="hybridMultilevel"/>
    <w:tmpl w:val="5EFEB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069"/>
    <w:multiLevelType w:val="singleLevel"/>
    <w:tmpl w:val="05FC0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5E94BDD"/>
    <w:multiLevelType w:val="hybridMultilevel"/>
    <w:tmpl w:val="36A60AEA"/>
    <w:lvl w:ilvl="0" w:tplc="20CA2828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C"/>
    <w:rsid w:val="0001793A"/>
    <w:rsid w:val="00190323"/>
    <w:rsid w:val="001A232E"/>
    <w:rsid w:val="001A3DFA"/>
    <w:rsid w:val="003238E5"/>
    <w:rsid w:val="004803E5"/>
    <w:rsid w:val="00556725"/>
    <w:rsid w:val="005970D3"/>
    <w:rsid w:val="00627D92"/>
    <w:rsid w:val="0066012E"/>
    <w:rsid w:val="006B7387"/>
    <w:rsid w:val="006E77F8"/>
    <w:rsid w:val="006F373B"/>
    <w:rsid w:val="007E5DD6"/>
    <w:rsid w:val="00836D12"/>
    <w:rsid w:val="00851C1D"/>
    <w:rsid w:val="00883A25"/>
    <w:rsid w:val="008D0D42"/>
    <w:rsid w:val="00A603A1"/>
    <w:rsid w:val="00AD1F12"/>
    <w:rsid w:val="00BB6A2C"/>
    <w:rsid w:val="00BD5554"/>
    <w:rsid w:val="00BE06F9"/>
    <w:rsid w:val="00C43850"/>
    <w:rsid w:val="00D92E27"/>
    <w:rsid w:val="00DF2B07"/>
    <w:rsid w:val="00E3589B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4549"/>
  <w15:docId w15:val="{62734794-5431-4E66-9C6E-47B0602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903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2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uv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9B54-95C9-4FA3-915A-E1D0CD5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8</cp:revision>
  <cp:lastPrinted>2018-02-07T07:26:00Z</cp:lastPrinted>
  <dcterms:created xsi:type="dcterms:W3CDTF">2018-02-05T11:31:00Z</dcterms:created>
  <dcterms:modified xsi:type="dcterms:W3CDTF">2018-02-16T11:07:00Z</dcterms:modified>
</cp:coreProperties>
</file>