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jc w:val="center"/>
        <w:tblLook w:val="0000" w:firstRow="0" w:lastRow="0" w:firstColumn="0" w:lastColumn="0" w:noHBand="0" w:noVBand="0"/>
      </w:tblPr>
      <w:tblGrid>
        <w:gridCol w:w="4252"/>
        <w:gridCol w:w="1134"/>
        <w:gridCol w:w="4252"/>
      </w:tblGrid>
      <w:tr w:rsidR="00BE239B" w:rsidRPr="00350468">
        <w:trPr>
          <w:cantSplit/>
          <w:trHeight w:val="680"/>
          <w:jc w:val="center"/>
        </w:trPr>
        <w:tc>
          <w:tcPr>
            <w:tcW w:w="4253" w:type="dxa"/>
            <w:tcBorders>
              <w:top w:val="nil"/>
              <w:left w:val="nil"/>
              <w:bottom w:val="nil"/>
              <w:right w:val="nil"/>
            </w:tcBorders>
          </w:tcPr>
          <w:p w:rsidR="00BE239B" w:rsidRPr="00350468" w:rsidRDefault="00BE239B">
            <w:pPr>
              <w:pStyle w:val="a5"/>
              <w:snapToGrid w:val="0"/>
              <w:rPr>
                <w:lang w:val="uk-UA"/>
              </w:rPr>
            </w:pPr>
          </w:p>
        </w:tc>
        <w:tc>
          <w:tcPr>
            <w:tcW w:w="1134" w:type="dxa"/>
            <w:tcBorders>
              <w:top w:val="nil"/>
              <w:left w:val="nil"/>
              <w:bottom w:val="nil"/>
              <w:right w:val="nil"/>
            </w:tcBorders>
          </w:tcPr>
          <w:p w:rsidR="00BE239B" w:rsidRPr="00350468" w:rsidRDefault="00381ED8">
            <w:pPr>
              <w:pStyle w:val="a5"/>
              <w:jc w:val="center"/>
              <w:rPr>
                <w:lang w:val="uk-UA"/>
              </w:rPr>
            </w:pPr>
            <w:r w:rsidRPr="00350468">
              <w:rPr>
                <w:noProof/>
                <w:lang w:val="ru-RU" w:eastAsia="ru-RU"/>
              </w:rPr>
              <w:drawing>
                <wp:inline distT="0" distB="0" distL="0" distR="0">
                  <wp:extent cx="428625" cy="6096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Borders>
              <w:top w:val="nil"/>
              <w:left w:val="nil"/>
              <w:bottom w:val="nil"/>
              <w:right w:val="nil"/>
            </w:tcBorders>
          </w:tcPr>
          <w:p w:rsidR="00BE239B" w:rsidRPr="00350468" w:rsidRDefault="00BE239B">
            <w:pPr>
              <w:pStyle w:val="a5"/>
              <w:snapToGrid w:val="0"/>
              <w:jc w:val="right"/>
              <w:rPr>
                <w:lang w:val="uk-UA"/>
              </w:rPr>
            </w:pPr>
          </w:p>
        </w:tc>
      </w:tr>
    </w:tbl>
    <w:p w:rsidR="00BE239B" w:rsidRPr="00350468" w:rsidRDefault="00BE239B">
      <w:pPr>
        <w:pStyle w:val="a5"/>
        <w:jc w:val="center"/>
        <w:rPr>
          <w:sz w:val="28"/>
          <w:szCs w:val="28"/>
          <w:lang w:val="uk-UA"/>
        </w:rPr>
      </w:pPr>
    </w:p>
    <w:p w:rsidR="00BE239B" w:rsidRPr="00350468" w:rsidRDefault="00BE239B">
      <w:pPr>
        <w:jc w:val="center"/>
        <w:rPr>
          <w:b/>
          <w:bCs/>
          <w:sz w:val="32"/>
          <w:szCs w:val="32"/>
          <w:lang w:val="uk-UA"/>
        </w:rPr>
      </w:pPr>
      <w:r w:rsidRPr="00350468">
        <w:rPr>
          <w:b/>
          <w:bCs/>
          <w:sz w:val="32"/>
          <w:szCs w:val="32"/>
          <w:lang w:val="uk-UA"/>
        </w:rPr>
        <w:t>РОЗПОРЯДЖЕННЯ</w:t>
      </w:r>
    </w:p>
    <w:p w:rsidR="00BE239B" w:rsidRPr="00350468" w:rsidRDefault="00BE239B">
      <w:pPr>
        <w:jc w:val="center"/>
        <w:rPr>
          <w:sz w:val="28"/>
          <w:szCs w:val="28"/>
          <w:lang w:val="uk-UA"/>
        </w:rPr>
      </w:pPr>
      <w:r w:rsidRPr="00350468">
        <w:rPr>
          <w:sz w:val="28"/>
          <w:szCs w:val="28"/>
          <w:lang w:val="uk-UA"/>
        </w:rPr>
        <w:t>МІСЬКОГО ГОЛОВИ</w:t>
      </w:r>
    </w:p>
    <w:p w:rsidR="00BE239B" w:rsidRPr="00350468" w:rsidRDefault="00BE239B">
      <w:pPr>
        <w:jc w:val="center"/>
        <w:rPr>
          <w:sz w:val="28"/>
          <w:szCs w:val="28"/>
          <w:lang w:val="uk-UA"/>
        </w:rPr>
      </w:pPr>
      <w:r w:rsidRPr="00350468">
        <w:rPr>
          <w:sz w:val="28"/>
          <w:szCs w:val="28"/>
          <w:lang w:val="uk-UA"/>
        </w:rPr>
        <w:t>м. Суми</w:t>
      </w:r>
    </w:p>
    <w:p w:rsidR="00BE239B" w:rsidRPr="00350468" w:rsidRDefault="00BE239B">
      <w:pPr>
        <w:jc w:val="center"/>
        <w:rPr>
          <w:sz w:val="28"/>
          <w:szCs w:val="28"/>
          <w:lang w:val="uk-UA"/>
        </w:rPr>
      </w:pPr>
    </w:p>
    <w:tbl>
      <w:tblPr>
        <w:tblW w:w="0" w:type="auto"/>
        <w:tblInd w:w="-106" w:type="dxa"/>
        <w:tblLook w:val="0000" w:firstRow="0" w:lastRow="0" w:firstColumn="0" w:lastColumn="0" w:noHBand="0" w:noVBand="0"/>
      </w:tblPr>
      <w:tblGrid>
        <w:gridCol w:w="5046"/>
      </w:tblGrid>
      <w:tr w:rsidR="00BE239B" w:rsidRPr="00350468" w:rsidTr="00C41CDD">
        <w:trPr>
          <w:cantSplit/>
          <w:trHeight w:val="304"/>
        </w:trPr>
        <w:tc>
          <w:tcPr>
            <w:tcW w:w="5046" w:type="dxa"/>
            <w:tcBorders>
              <w:top w:val="nil"/>
              <w:left w:val="nil"/>
              <w:bottom w:val="nil"/>
              <w:right w:val="nil"/>
            </w:tcBorders>
          </w:tcPr>
          <w:p w:rsidR="00BE239B" w:rsidRPr="00350468" w:rsidRDefault="00BE239B" w:rsidP="00391994">
            <w:pPr>
              <w:jc w:val="both"/>
              <w:rPr>
                <w:sz w:val="28"/>
                <w:szCs w:val="28"/>
                <w:lang w:val="uk-UA"/>
              </w:rPr>
            </w:pPr>
            <w:r w:rsidRPr="00350468">
              <w:rPr>
                <w:sz w:val="28"/>
                <w:szCs w:val="28"/>
                <w:lang w:val="uk-UA"/>
              </w:rPr>
              <w:t xml:space="preserve">від </w:t>
            </w:r>
            <w:r w:rsidR="00EA19CD" w:rsidRPr="00350468">
              <w:rPr>
                <w:sz w:val="28"/>
                <w:szCs w:val="28"/>
                <w:lang w:val="uk-UA"/>
              </w:rPr>
              <w:t xml:space="preserve"> </w:t>
            </w:r>
            <w:r w:rsidR="00160C25" w:rsidRPr="00350468">
              <w:rPr>
                <w:sz w:val="28"/>
                <w:szCs w:val="28"/>
                <w:lang w:val="uk-UA"/>
              </w:rPr>
              <w:t xml:space="preserve"> </w:t>
            </w:r>
            <w:r w:rsidR="00391994">
              <w:rPr>
                <w:sz w:val="28"/>
                <w:szCs w:val="28"/>
                <w:lang w:val="uk-UA"/>
              </w:rPr>
              <w:t>26.04.2019</w:t>
            </w:r>
            <w:r w:rsidR="00FB3598" w:rsidRPr="00350468">
              <w:rPr>
                <w:sz w:val="28"/>
                <w:szCs w:val="28"/>
                <w:lang w:val="uk-UA"/>
              </w:rPr>
              <w:t xml:space="preserve"> </w:t>
            </w:r>
            <w:r w:rsidR="00160C25" w:rsidRPr="00350468">
              <w:rPr>
                <w:sz w:val="28"/>
                <w:szCs w:val="28"/>
                <w:lang w:val="uk-UA"/>
              </w:rPr>
              <w:t xml:space="preserve">  </w:t>
            </w:r>
            <w:r w:rsidRPr="00350468">
              <w:rPr>
                <w:sz w:val="28"/>
                <w:szCs w:val="28"/>
                <w:lang w:val="uk-UA"/>
              </w:rPr>
              <w:t>№</w:t>
            </w:r>
            <w:r w:rsidR="00C72D1A" w:rsidRPr="00350468">
              <w:rPr>
                <w:sz w:val="28"/>
                <w:szCs w:val="28"/>
                <w:lang w:val="uk-UA"/>
              </w:rPr>
              <w:t xml:space="preserve"> </w:t>
            </w:r>
            <w:r w:rsidR="00391994">
              <w:rPr>
                <w:sz w:val="28"/>
                <w:szCs w:val="28"/>
                <w:lang w:val="uk-UA"/>
              </w:rPr>
              <w:t>150-Р</w:t>
            </w:r>
          </w:p>
        </w:tc>
      </w:tr>
      <w:tr w:rsidR="00BE239B" w:rsidRPr="00350468" w:rsidTr="00C41CDD">
        <w:trPr>
          <w:cantSplit/>
          <w:trHeight w:val="319"/>
        </w:trPr>
        <w:tc>
          <w:tcPr>
            <w:tcW w:w="5046" w:type="dxa"/>
            <w:tcBorders>
              <w:top w:val="nil"/>
              <w:left w:val="nil"/>
              <w:bottom w:val="nil"/>
              <w:right w:val="nil"/>
            </w:tcBorders>
          </w:tcPr>
          <w:p w:rsidR="00BE239B" w:rsidRPr="00350468" w:rsidRDefault="00BE239B">
            <w:pPr>
              <w:snapToGrid w:val="0"/>
              <w:jc w:val="both"/>
              <w:rPr>
                <w:sz w:val="28"/>
                <w:szCs w:val="28"/>
                <w:lang w:val="uk-UA"/>
              </w:rPr>
            </w:pPr>
          </w:p>
        </w:tc>
      </w:tr>
      <w:tr w:rsidR="00BE239B" w:rsidRPr="00350468" w:rsidTr="00FB3598">
        <w:trPr>
          <w:cantSplit/>
          <w:trHeight w:val="1559"/>
        </w:trPr>
        <w:tc>
          <w:tcPr>
            <w:tcW w:w="5046" w:type="dxa"/>
            <w:tcBorders>
              <w:top w:val="nil"/>
              <w:left w:val="nil"/>
              <w:bottom w:val="nil"/>
              <w:right w:val="nil"/>
            </w:tcBorders>
          </w:tcPr>
          <w:p w:rsidR="00BE239B" w:rsidRPr="00350468" w:rsidRDefault="00BE239B" w:rsidP="007162EC">
            <w:pPr>
              <w:pStyle w:val="af0"/>
              <w:tabs>
                <w:tab w:val="left" w:pos="1455"/>
              </w:tabs>
              <w:ind w:left="0"/>
              <w:jc w:val="both"/>
              <w:rPr>
                <w:b/>
                <w:bCs/>
                <w:sz w:val="28"/>
                <w:szCs w:val="28"/>
              </w:rPr>
            </w:pPr>
            <w:r w:rsidRPr="00350468">
              <w:rPr>
                <w:b/>
                <w:bCs/>
                <w:sz w:val="28"/>
                <w:szCs w:val="28"/>
              </w:rPr>
              <w:t xml:space="preserve">Про </w:t>
            </w:r>
            <w:r w:rsidR="003163B1" w:rsidRPr="00350468">
              <w:rPr>
                <w:b/>
                <w:bCs/>
                <w:sz w:val="28"/>
                <w:szCs w:val="28"/>
              </w:rPr>
              <w:t xml:space="preserve">створення </w:t>
            </w:r>
            <w:r w:rsidR="007162EC" w:rsidRPr="00350468">
              <w:rPr>
                <w:b/>
                <w:bCs/>
                <w:sz w:val="28"/>
                <w:szCs w:val="28"/>
              </w:rPr>
              <w:t>комісії з перевірки організації роботи з документами</w:t>
            </w:r>
            <w:r w:rsidR="00FB3598" w:rsidRPr="00350468">
              <w:rPr>
                <w:b/>
                <w:bCs/>
                <w:sz w:val="28"/>
                <w:szCs w:val="28"/>
              </w:rPr>
              <w:t xml:space="preserve"> в структурних підрозділах Сумської міської ради</w:t>
            </w:r>
          </w:p>
        </w:tc>
      </w:tr>
    </w:tbl>
    <w:p w:rsidR="00FB3598" w:rsidRPr="00350468" w:rsidRDefault="00FB3598" w:rsidP="00C41CDD">
      <w:pPr>
        <w:shd w:val="clear" w:color="auto" w:fill="FFFFFF"/>
        <w:suppressAutoHyphens w:val="0"/>
        <w:ind w:firstLine="708"/>
        <w:jc w:val="both"/>
        <w:outlineLvl w:val="0"/>
        <w:rPr>
          <w:rFonts w:eastAsia="Times New Roman"/>
          <w:bCs/>
          <w:kern w:val="36"/>
          <w:sz w:val="28"/>
          <w:szCs w:val="48"/>
          <w:lang w:val="uk-UA" w:eastAsia="ru-RU"/>
        </w:rPr>
      </w:pPr>
    </w:p>
    <w:p w:rsidR="00C41CDD" w:rsidRPr="00350468" w:rsidRDefault="003163B1" w:rsidP="00C41CDD">
      <w:pPr>
        <w:shd w:val="clear" w:color="auto" w:fill="FFFFFF"/>
        <w:suppressAutoHyphens w:val="0"/>
        <w:ind w:firstLine="708"/>
        <w:jc w:val="both"/>
        <w:outlineLvl w:val="0"/>
        <w:rPr>
          <w:rFonts w:eastAsia="Times New Roman"/>
          <w:bCs/>
          <w:kern w:val="36"/>
          <w:sz w:val="28"/>
          <w:szCs w:val="48"/>
          <w:lang w:val="uk-UA" w:eastAsia="ru-RU"/>
        </w:rPr>
      </w:pPr>
      <w:r w:rsidRPr="00350468">
        <w:rPr>
          <w:rFonts w:eastAsia="Times New Roman"/>
          <w:bCs/>
          <w:kern w:val="36"/>
          <w:sz w:val="28"/>
          <w:szCs w:val="48"/>
          <w:lang w:val="uk-UA" w:eastAsia="ru-RU"/>
        </w:rPr>
        <w:t xml:space="preserve">З метою </w:t>
      </w:r>
      <w:r w:rsidR="00FB3598" w:rsidRPr="00350468">
        <w:rPr>
          <w:rFonts w:eastAsia="Times New Roman"/>
          <w:bCs/>
          <w:kern w:val="36"/>
          <w:sz w:val="28"/>
          <w:szCs w:val="48"/>
          <w:lang w:val="uk-UA" w:eastAsia="ru-RU"/>
        </w:rPr>
        <w:t xml:space="preserve">поліпшення якості </w:t>
      </w:r>
      <w:r w:rsidR="007162EC" w:rsidRPr="00350468">
        <w:rPr>
          <w:bCs/>
          <w:sz w:val="28"/>
          <w:szCs w:val="28"/>
          <w:lang w:val="uk-UA"/>
        </w:rPr>
        <w:t>роботи з документами в структурних підрозділах Сумської міської ради</w:t>
      </w:r>
      <w:r w:rsidR="005A4507" w:rsidRPr="00350468">
        <w:rPr>
          <w:rFonts w:eastAsia="Times New Roman"/>
          <w:bCs/>
          <w:kern w:val="36"/>
          <w:sz w:val="28"/>
          <w:szCs w:val="48"/>
          <w:lang w:val="uk-UA" w:eastAsia="ru-RU"/>
        </w:rPr>
        <w:t xml:space="preserve">, </w:t>
      </w:r>
      <w:r w:rsidRPr="00350468">
        <w:rPr>
          <w:rFonts w:eastAsia="Times New Roman"/>
          <w:bCs/>
          <w:kern w:val="36"/>
          <w:sz w:val="28"/>
          <w:szCs w:val="48"/>
          <w:lang w:val="uk-UA" w:eastAsia="ru-RU"/>
        </w:rPr>
        <w:t>керуючись пунктом 20 частини четвертої статті 42 Закону України «Про місцеве самоврядування в Україні»:</w:t>
      </w:r>
    </w:p>
    <w:p w:rsidR="001E47AB" w:rsidRPr="00350468" w:rsidRDefault="001E47AB" w:rsidP="00C41CDD">
      <w:pPr>
        <w:shd w:val="clear" w:color="auto" w:fill="FFFFFF"/>
        <w:suppressAutoHyphens w:val="0"/>
        <w:ind w:firstLine="708"/>
        <w:jc w:val="both"/>
        <w:outlineLvl w:val="0"/>
        <w:rPr>
          <w:rFonts w:eastAsia="Times New Roman"/>
          <w:b/>
          <w:bCs/>
          <w:kern w:val="36"/>
          <w:sz w:val="28"/>
          <w:szCs w:val="48"/>
          <w:lang w:val="uk-UA" w:eastAsia="ru-RU"/>
        </w:rPr>
      </w:pPr>
    </w:p>
    <w:p w:rsidR="003163B1" w:rsidRPr="00350468" w:rsidRDefault="003163B1" w:rsidP="007A7E74">
      <w:pPr>
        <w:pStyle w:val="af0"/>
        <w:numPr>
          <w:ilvl w:val="0"/>
          <w:numId w:val="16"/>
        </w:numPr>
        <w:shd w:val="clear" w:color="auto" w:fill="FFFFFF"/>
        <w:suppressAutoHyphens w:val="0"/>
        <w:ind w:left="0" w:firstLine="709"/>
        <w:jc w:val="both"/>
        <w:outlineLvl w:val="0"/>
        <w:rPr>
          <w:b/>
          <w:bCs/>
          <w:kern w:val="36"/>
          <w:sz w:val="28"/>
          <w:szCs w:val="48"/>
          <w:lang w:eastAsia="ru-RU"/>
        </w:rPr>
      </w:pPr>
      <w:r w:rsidRPr="00350468">
        <w:rPr>
          <w:sz w:val="28"/>
          <w:lang w:eastAsia="ru-RU"/>
        </w:rPr>
        <w:t xml:space="preserve">Створити </w:t>
      </w:r>
      <w:r w:rsidR="005A0C18">
        <w:rPr>
          <w:bCs/>
          <w:sz w:val="28"/>
          <w:szCs w:val="28"/>
        </w:rPr>
        <w:t>комісію</w:t>
      </w:r>
      <w:r w:rsidR="005A4507" w:rsidRPr="00350468">
        <w:rPr>
          <w:bCs/>
          <w:sz w:val="28"/>
          <w:szCs w:val="28"/>
        </w:rPr>
        <w:t xml:space="preserve"> з перевірки організації роботи з документами в структурних підрозділах Сумської міської ради</w:t>
      </w:r>
      <w:r w:rsidR="00C41CDD" w:rsidRPr="00350468">
        <w:rPr>
          <w:sz w:val="28"/>
          <w:lang w:eastAsia="ru-RU"/>
        </w:rPr>
        <w:t xml:space="preserve"> </w:t>
      </w:r>
      <w:r w:rsidR="00921ACC" w:rsidRPr="00350468">
        <w:rPr>
          <w:b/>
          <w:bCs/>
          <w:sz w:val="28"/>
          <w:lang w:eastAsia="ru-RU"/>
        </w:rPr>
        <w:t xml:space="preserve"> </w:t>
      </w:r>
      <w:r w:rsidRPr="00350468">
        <w:rPr>
          <w:sz w:val="28"/>
          <w:lang w:eastAsia="ru-RU"/>
        </w:rPr>
        <w:t>у складі згідно з додатком.</w:t>
      </w:r>
    </w:p>
    <w:p w:rsidR="003163B1" w:rsidRPr="00350468" w:rsidRDefault="003163B1" w:rsidP="001E47AB">
      <w:pPr>
        <w:suppressAutoHyphens w:val="0"/>
        <w:ind w:firstLine="709"/>
        <w:jc w:val="both"/>
        <w:rPr>
          <w:rFonts w:eastAsia="Times New Roman"/>
          <w:sz w:val="28"/>
          <w:szCs w:val="28"/>
          <w:lang w:val="uk-UA" w:eastAsia="ru-RU"/>
        </w:rPr>
      </w:pPr>
    </w:p>
    <w:p w:rsidR="005A4507" w:rsidRPr="00350468" w:rsidRDefault="003163B1" w:rsidP="005A4507">
      <w:pPr>
        <w:numPr>
          <w:ilvl w:val="0"/>
          <w:numId w:val="16"/>
        </w:numPr>
        <w:suppressAutoHyphens w:val="0"/>
        <w:ind w:left="0" w:firstLine="720"/>
        <w:jc w:val="both"/>
        <w:rPr>
          <w:rFonts w:eastAsia="Times New Roman"/>
          <w:sz w:val="28"/>
          <w:lang w:val="uk-UA" w:eastAsia="ru-RU"/>
        </w:rPr>
      </w:pPr>
      <w:r w:rsidRPr="00350468">
        <w:rPr>
          <w:rFonts w:eastAsia="Times New Roman"/>
          <w:sz w:val="28"/>
          <w:lang w:val="uk-UA" w:eastAsia="ru-RU"/>
        </w:rPr>
        <w:t xml:space="preserve">Установити, що у разі персональних змін у складі </w:t>
      </w:r>
      <w:r w:rsidR="005A4507" w:rsidRPr="00350468">
        <w:rPr>
          <w:bCs/>
          <w:sz w:val="28"/>
          <w:szCs w:val="28"/>
          <w:lang w:val="uk-UA"/>
        </w:rPr>
        <w:t>комісії з перевірки організації роботи з документами в структурних підрозділах Сумської міської ради</w:t>
      </w:r>
      <w:r w:rsidR="00720A5B" w:rsidRPr="00350468">
        <w:rPr>
          <w:rFonts w:eastAsia="Times New Roman"/>
          <w:sz w:val="28"/>
          <w:lang w:val="uk-UA" w:eastAsia="ru-RU"/>
        </w:rPr>
        <w:t xml:space="preserve"> </w:t>
      </w:r>
      <w:r w:rsidRPr="00350468">
        <w:rPr>
          <w:rFonts w:eastAsia="Times New Roman"/>
          <w:sz w:val="28"/>
          <w:lang w:val="uk-UA" w:eastAsia="ru-RU"/>
        </w:rPr>
        <w:t xml:space="preserve">або відсутності осіб, які входять до її складу, у зв’язку з відпусткою, хворобою чи з інших причин, особи, які виконують їх обов’язки, входять до складу </w:t>
      </w:r>
      <w:r w:rsidR="007A7E74" w:rsidRPr="00350468">
        <w:rPr>
          <w:rFonts w:eastAsia="Times New Roman"/>
          <w:sz w:val="28"/>
          <w:lang w:val="uk-UA" w:eastAsia="ru-RU"/>
        </w:rPr>
        <w:t xml:space="preserve">робочої </w:t>
      </w:r>
      <w:r w:rsidR="005A4507" w:rsidRPr="00350468">
        <w:rPr>
          <w:rFonts w:eastAsia="Times New Roman"/>
          <w:sz w:val="28"/>
          <w:lang w:val="uk-UA" w:eastAsia="ru-RU"/>
        </w:rPr>
        <w:t>групи за посадами.</w:t>
      </w:r>
    </w:p>
    <w:p w:rsidR="003163B1" w:rsidRPr="00350468" w:rsidRDefault="003163B1" w:rsidP="003163B1">
      <w:pPr>
        <w:suppressAutoHyphens w:val="0"/>
        <w:ind w:left="708"/>
        <w:rPr>
          <w:rFonts w:eastAsia="Times New Roman"/>
          <w:sz w:val="28"/>
          <w:szCs w:val="28"/>
          <w:lang w:val="uk-UA" w:eastAsia="ru-RU"/>
        </w:rPr>
      </w:pPr>
    </w:p>
    <w:p w:rsidR="003163B1" w:rsidRPr="00350468" w:rsidRDefault="003163B1" w:rsidP="003163B1">
      <w:pPr>
        <w:numPr>
          <w:ilvl w:val="0"/>
          <w:numId w:val="16"/>
        </w:numPr>
        <w:suppressAutoHyphens w:val="0"/>
        <w:ind w:left="0" w:firstLine="720"/>
        <w:jc w:val="both"/>
        <w:rPr>
          <w:rFonts w:eastAsia="Times New Roman"/>
          <w:sz w:val="28"/>
          <w:lang w:val="uk-UA" w:eastAsia="ru-RU"/>
        </w:rPr>
      </w:pPr>
      <w:r w:rsidRPr="00350468">
        <w:rPr>
          <w:rFonts w:eastAsia="Times New Roman"/>
          <w:sz w:val="28"/>
          <w:lang w:val="uk-UA" w:eastAsia="ru-RU"/>
        </w:rPr>
        <w:t xml:space="preserve">Організацію виконання даного розпорядження покласти на </w:t>
      </w:r>
      <w:r w:rsidR="005A4507" w:rsidRPr="00350468">
        <w:rPr>
          <w:rFonts w:eastAsia="Times New Roman"/>
          <w:sz w:val="28"/>
          <w:lang w:val="uk-UA" w:eastAsia="ru-RU"/>
        </w:rPr>
        <w:t>заступника міського голови, керуючого справами виконавчого комітету             С.Я. Пака.</w:t>
      </w:r>
    </w:p>
    <w:p w:rsidR="008C2E47" w:rsidRPr="00350468" w:rsidRDefault="008C2E47" w:rsidP="008C2E47">
      <w:pPr>
        <w:pStyle w:val="af0"/>
        <w:rPr>
          <w:sz w:val="28"/>
          <w:lang w:eastAsia="ru-RU"/>
        </w:rPr>
      </w:pPr>
    </w:p>
    <w:p w:rsidR="003163B1" w:rsidRPr="00350468" w:rsidRDefault="003163B1" w:rsidP="003163B1">
      <w:pPr>
        <w:suppressAutoHyphens w:val="0"/>
        <w:jc w:val="both"/>
        <w:rPr>
          <w:rFonts w:eastAsia="Times New Roman"/>
          <w:sz w:val="28"/>
          <w:szCs w:val="28"/>
          <w:lang w:val="uk-UA" w:eastAsia="ru-RU"/>
        </w:rPr>
      </w:pPr>
    </w:p>
    <w:p w:rsidR="003163B1" w:rsidRPr="00350468" w:rsidRDefault="003163B1" w:rsidP="003163B1">
      <w:pPr>
        <w:suppressAutoHyphens w:val="0"/>
        <w:jc w:val="both"/>
        <w:rPr>
          <w:rFonts w:eastAsia="Times New Roman"/>
          <w:sz w:val="28"/>
          <w:szCs w:val="28"/>
          <w:lang w:val="uk-UA" w:eastAsia="ru-RU"/>
        </w:rPr>
      </w:pPr>
    </w:p>
    <w:p w:rsidR="003163B1" w:rsidRPr="00350468" w:rsidRDefault="003163B1" w:rsidP="003163B1">
      <w:pPr>
        <w:suppressAutoHyphens w:val="0"/>
        <w:jc w:val="both"/>
        <w:rPr>
          <w:rFonts w:eastAsia="Times New Roman"/>
          <w:sz w:val="28"/>
          <w:szCs w:val="28"/>
          <w:lang w:val="uk-UA" w:eastAsia="ru-RU"/>
        </w:rPr>
      </w:pPr>
    </w:p>
    <w:p w:rsidR="003163B1" w:rsidRDefault="005A0C18" w:rsidP="003163B1">
      <w:pPr>
        <w:suppressAutoHyphens w:val="0"/>
        <w:jc w:val="both"/>
        <w:rPr>
          <w:rFonts w:eastAsia="Times New Roman"/>
          <w:b/>
          <w:sz w:val="28"/>
          <w:lang w:val="uk-UA" w:eastAsia="ru-RU"/>
        </w:rPr>
      </w:pPr>
      <w:r>
        <w:rPr>
          <w:rFonts w:eastAsia="Times New Roman"/>
          <w:b/>
          <w:sz w:val="28"/>
          <w:lang w:val="uk-UA" w:eastAsia="ru-RU"/>
        </w:rPr>
        <w:t>В.о. міського голови з</w:t>
      </w:r>
    </w:p>
    <w:p w:rsidR="005A0C18" w:rsidRPr="00350468" w:rsidRDefault="005A0C18" w:rsidP="003163B1">
      <w:pPr>
        <w:suppressAutoHyphens w:val="0"/>
        <w:jc w:val="both"/>
        <w:rPr>
          <w:rFonts w:eastAsia="Times New Roman"/>
          <w:b/>
          <w:sz w:val="28"/>
          <w:lang w:val="uk-UA" w:eastAsia="ru-RU"/>
        </w:rPr>
      </w:pPr>
      <w:r>
        <w:rPr>
          <w:rFonts w:eastAsia="Times New Roman"/>
          <w:b/>
          <w:sz w:val="28"/>
          <w:lang w:val="uk-UA" w:eastAsia="ru-RU"/>
        </w:rPr>
        <w:t>виконавчої роботи</w:t>
      </w:r>
      <w:r>
        <w:rPr>
          <w:rFonts w:eastAsia="Times New Roman"/>
          <w:b/>
          <w:sz w:val="28"/>
          <w:lang w:val="uk-UA" w:eastAsia="ru-RU"/>
        </w:rPr>
        <w:tab/>
      </w:r>
      <w:r>
        <w:rPr>
          <w:rFonts w:eastAsia="Times New Roman"/>
          <w:b/>
          <w:sz w:val="28"/>
          <w:lang w:val="uk-UA" w:eastAsia="ru-RU"/>
        </w:rPr>
        <w:tab/>
      </w:r>
      <w:r>
        <w:rPr>
          <w:rFonts w:eastAsia="Times New Roman"/>
          <w:b/>
          <w:sz w:val="28"/>
          <w:lang w:val="uk-UA" w:eastAsia="ru-RU"/>
        </w:rPr>
        <w:tab/>
        <w:t xml:space="preserve">                     </w:t>
      </w:r>
      <w:r>
        <w:rPr>
          <w:rFonts w:eastAsia="Times New Roman"/>
          <w:b/>
          <w:sz w:val="28"/>
          <w:lang w:val="uk-UA" w:eastAsia="ru-RU"/>
        </w:rPr>
        <w:tab/>
        <w:t>В.В. Мотречко</w:t>
      </w:r>
    </w:p>
    <w:p w:rsidR="003163B1" w:rsidRPr="00350468" w:rsidRDefault="003163B1" w:rsidP="003163B1">
      <w:pPr>
        <w:suppressAutoHyphens w:val="0"/>
        <w:jc w:val="both"/>
        <w:rPr>
          <w:rFonts w:eastAsia="Times New Roman"/>
          <w:sz w:val="28"/>
          <w:lang w:val="uk-UA" w:eastAsia="ru-RU"/>
        </w:rPr>
      </w:pPr>
    </w:p>
    <w:p w:rsidR="003163B1" w:rsidRPr="00350468" w:rsidRDefault="003163B1" w:rsidP="003163B1">
      <w:pPr>
        <w:suppressAutoHyphens w:val="0"/>
        <w:jc w:val="both"/>
        <w:rPr>
          <w:rFonts w:eastAsia="Times New Roman"/>
          <w:sz w:val="28"/>
          <w:lang w:val="uk-UA" w:eastAsia="ru-RU"/>
        </w:rPr>
      </w:pPr>
    </w:p>
    <w:p w:rsidR="003163B1" w:rsidRPr="00350468" w:rsidRDefault="005A4507" w:rsidP="003163B1">
      <w:pPr>
        <w:pBdr>
          <w:bottom w:val="single" w:sz="12" w:space="1" w:color="auto"/>
        </w:pBdr>
        <w:suppressAutoHyphens w:val="0"/>
        <w:jc w:val="both"/>
        <w:rPr>
          <w:rFonts w:eastAsia="Times New Roman"/>
          <w:sz w:val="24"/>
          <w:szCs w:val="24"/>
          <w:lang w:val="uk-UA" w:eastAsia="ru-RU"/>
        </w:rPr>
      </w:pPr>
      <w:r w:rsidRPr="00350468">
        <w:rPr>
          <w:rFonts w:eastAsia="Times New Roman"/>
          <w:sz w:val="24"/>
          <w:szCs w:val="24"/>
          <w:lang w:val="uk-UA" w:eastAsia="ru-RU"/>
        </w:rPr>
        <w:t xml:space="preserve">Курилко </w:t>
      </w:r>
      <w:r w:rsidR="003163B1" w:rsidRPr="00350468">
        <w:rPr>
          <w:rFonts w:eastAsia="Times New Roman"/>
          <w:sz w:val="24"/>
          <w:szCs w:val="24"/>
          <w:lang w:val="uk-UA" w:eastAsia="ru-RU"/>
        </w:rPr>
        <w:t xml:space="preserve"> 700-</w:t>
      </w:r>
      <w:r w:rsidRPr="00350468">
        <w:rPr>
          <w:rFonts w:eastAsia="Times New Roman"/>
          <w:sz w:val="24"/>
          <w:szCs w:val="24"/>
          <w:lang w:val="uk-UA" w:eastAsia="ru-RU"/>
        </w:rPr>
        <w:t>515</w:t>
      </w:r>
    </w:p>
    <w:p w:rsidR="003163B1" w:rsidRPr="00350468" w:rsidRDefault="003163B1" w:rsidP="003163B1">
      <w:pPr>
        <w:suppressAutoHyphens w:val="0"/>
        <w:jc w:val="both"/>
        <w:rPr>
          <w:rFonts w:eastAsia="Times New Roman"/>
          <w:sz w:val="24"/>
          <w:szCs w:val="24"/>
          <w:lang w:val="uk-UA" w:eastAsia="ru-RU"/>
        </w:rPr>
      </w:pPr>
      <w:r w:rsidRPr="00350468">
        <w:rPr>
          <w:rFonts w:eastAsia="Times New Roman"/>
          <w:sz w:val="24"/>
          <w:szCs w:val="24"/>
          <w:lang w:val="uk-UA" w:eastAsia="ru-RU"/>
        </w:rPr>
        <w:t xml:space="preserve">Розіслати: членам </w:t>
      </w:r>
      <w:r w:rsidR="005A4507" w:rsidRPr="00350468">
        <w:rPr>
          <w:rFonts w:eastAsia="Times New Roman"/>
          <w:sz w:val="24"/>
          <w:szCs w:val="24"/>
          <w:lang w:val="uk-UA" w:eastAsia="ru-RU"/>
        </w:rPr>
        <w:t>комісії</w:t>
      </w:r>
    </w:p>
    <w:p w:rsidR="003163B1" w:rsidRPr="00350468" w:rsidRDefault="003163B1" w:rsidP="003163B1">
      <w:pPr>
        <w:suppressAutoHyphens w:val="0"/>
        <w:jc w:val="both"/>
        <w:rPr>
          <w:rFonts w:eastAsia="Times New Roman"/>
          <w:sz w:val="24"/>
          <w:szCs w:val="24"/>
          <w:lang w:val="uk-UA" w:eastAsia="ru-RU"/>
        </w:rPr>
      </w:pPr>
    </w:p>
    <w:p w:rsidR="003163B1" w:rsidRPr="00350468" w:rsidRDefault="003163B1" w:rsidP="003163B1">
      <w:pPr>
        <w:suppressAutoHyphens w:val="0"/>
        <w:jc w:val="both"/>
        <w:rPr>
          <w:rFonts w:eastAsia="Times New Roman"/>
          <w:sz w:val="24"/>
          <w:szCs w:val="24"/>
          <w:lang w:val="uk-UA" w:eastAsia="ru-RU"/>
        </w:rPr>
      </w:pPr>
    </w:p>
    <w:p w:rsidR="003163B1" w:rsidRPr="00350468" w:rsidRDefault="003163B1" w:rsidP="003163B1">
      <w:pPr>
        <w:suppressAutoHyphens w:val="0"/>
        <w:jc w:val="both"/>
        <w:rPr>
          <w:rFonts w:eastAsia="Times New Roman"/>
          <w:sz w:val="24"/>
          <w:szCs w:val="24"/>
          <w:lang w:val="uk-UA" w:eastAsia="ru-RU"/>
        </w:rPr>
      </w:pPr>
    </w:p>
    <w:p w:rsidR="003163B1" w:rsidRPr="00350468" w:rsidRDefault="003163B1" w:rsidP="003163B1">
      <w:pPr>
        <w:suppressAutoHyphens w:val="0"/>
        <w:jc w:val="both"/>
        <w:rPr>
          <w:rFonts w:eastAsia="Times New Roman"/>
          <w:sz w:val="24"/>
          <w:szCs w:val="24"/>
          <w:lang w:val="uk-UA" w:eastAsia="ru-RU"/>
        </w:rPr>
      </w:pPr>
    </w:p>
    <w:p w:rsidR="003163B1" w:rsidRPr="00350468" w:rsidRDefault="003163B1" w:rsidP="003163B1">
      <w:pPr>
        <w:suppressAutoHyphens w:val="0"/>
        <w:jc w:val="both"/>
        <w:rPr>
          <w:rFonts w:eastAsia="Times New Roman"/>
          <w:sz w:val="24"/>
          <w:szCs w:val="24"/>
          <w:lang w:val="uk-UA" w:eastAsia="ru-RU"/>
        </w:rPr>
      </w:pPr>
    </w:p>
    <w:p w:rsidR="003163B1" w:rsidRPr="00350468" w:rsidRDefault="003163B1" w:rsidP="003163B1">
      <w:pPr>
        <w:suppressAutoHyphens w:val="0"/>
        <w:jc w:val="both"/>
        <w:rPr>
          <w:rFonts w:eastAsia="Times New Roman"/>
          <w:sz w:val="24"/>
          <w:szCs w:val="24"/>
          <w:lang w:val="uk-UA" w:eastAsia="ru-RU"/>
        </w:rPr>
      </w:pPr>
    </w:p>
    <w:p w:rsidR="00350468" w:rsidRDefault="00350468" w:rsidP="00921ACC">
      <w:pPr>
        <w:suppressAutoHyphens w:val="0"/>
        <w:jc w:val="center"/>
        <w:rPr>
          <w:rFonts w:eastAsia="Times New Roman"/>
          <w:sz w:val="24"/>
          <w:szCs w:val="24"/>
          <w:lang w:val="uk-UA" w:eastAsia="ru-RU"/>
        </w:rPr>
      </w:pPr>
    </w:p>
    <w:p w:rsidR="003163B1" w:rsidRPr="00350468" w:rsidRDefault="00921ACC" w:rsidP="00921ACC">
      <w:pPr>
        <w:suppressAutoHyphens w:val="0"/>
        <w:jc w:val="center"/>
        <w:rPr>
          <w:rFonts w:eastAsia="Times New Roman"/>
          <w:sz w:val="24"/>
          <w:szCs w:val="24"/>
          <w:lang w:val="uk-UA" w:eastAsia="ru-RU"/>
        </w:rPr>
      </w:pPr>
      <w:r w:rsidRPr="00350468">
        <w:rPr>
          <w:rFonts w:eastAsia="Times New Roman"/>
          <w:sz w:val="24"/>
          <w:szCs w:val="24"/>
          <w:lang w:val="uk-UA" w:eastAsia="ru-RU"/>
        </w:rPr>
        <w:t xml:space="preserve">                                           </w:t>
      </w:r>
      <w:r w:rsidR="003163B1" w:rsidRPr="00350468">
        <w:rPr>
          <w:rFonts w:eastAsia="Times New Roman"/>
          <w:sz w:val="24"/>
          <w:szCs w:val="24"/>
          <w:lang w:val="uk-UA" w:eastAsia="ru-RU"/>
        </w:rPr>
        <w:t xml:space="preserve">Додаток </w:t>
      </w:r>
    </w:p>
    <w:p w:rsidR="003163B1" w:rsidRPr="00350468" w:rsidRDefault="003163B1" w:rsidP="003163B1">
      <w:pPr>
        <w:suppressAutoHyphens w:val="0"/>
        <w:jc w:val="both"/>
        <w:rPr>
          <w:rFonts w:eastAsia="Times New Roman"/>
          <w:sz w:val="24"/>
          <w:szCs w:val="24"/>
          <w:lang w:val="uk-UA" w:eastAsia="ru-RU"/>
        </w:rPr>
      </w:pP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t>до розпорядження міського голови</w:t>
      </w:r>
    </w:p>
    <w:p w:rsidR="003163B1" w:rsidRPr="00350468" w:rsidRDefault="003163B1" w:rsidP="003163B1">
      <w:pPr>
        <w:suppressAutoHyphens w:val="0"/>
        <w:jc w:val="both"/>
        <w:rPr>
          <w:rFonts w:eastAsia="Times New Roman"/>
          <w:sz w:val="28"/>
          <w:szCs w:val="28"/>
          <w:lang w:val="uk-UA" w:eastAsia="ru-RU"/>
        </w:rPr>
      </w:pP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r>
      <w:r w:rsidRPr="00350468">
        <w:rPr>
          <w:rFonts w:eastAsia="Times New Roman"/>
          <w:sz w:val="24"/>
          <w:szCs w:val="24"/>
          <w:lang w:val="uk-UA" w:eastAsia="ru-RU"/>
        </w:rPr>
        <w:tab/>
        <w:t xml:space="preserve">від </w:t>
      </w:r>
      <w:r w:rsidR="00921ACC" w:rsidRPr="00350468">
        <w:rPr>
          <w:rFonts w:eastAsia="Times New Roman"/>
          <w:sz w:val="24"/>
          <w:szCs w:val="24"/>
          <w:lang w:val="uk-UA" w:eastAsia="ru-RU"/>
        </w:rPr>
        <w:t xml:space="preserve">  </w:t>
      </w:r>
      <w:r w:rsidR="005A4507" w:rsidRPr="00350468">
        <w:rPr>
          <w:rFonts w:eastAsia="Times New Roman"/>
          <w:sz w:val="24"/>
          <w:szCs w:val="24"/>
          <w:lang w:val="uk-UA" w:eastAsia="ru-RU"/>
        </w:rPr>
        <w:t xml:space="preserve"> </w:t>
      </w:r>
      <w:r w:rsidR="00391994">
        <w:rPr>
          <w:rFonts w:eastAsia="Times New Roman"/>
          <w:sz w:val="24"/>
          <w:szCs w:val="24"/>
          <w:lang w:val="uk-UA" w:eastAsia="ru-RU"/>
        </w:rPr>
        <w:t>26.04.2019</w:t>
      </w:r>
      <w:r w:rsidR="005A4507" w:rsidRPr="00350468">
        <w:rPr>
          <w:rFonts w:eastAsia="Times New Roman"/>
          <w:sz w:val="24"/>
          <w:szCs w:val="24"/>
          <w:lang w:val="uk-UA" w:eastAsia="ru-RU"/>
        </w:rPr>
        <w:t xml:space="preserve">   </w:t>
      </w:r>
      <w:r w:rsidR="008F1736" w:rsidRPr="00350468">
        <w:rPr>
          <w:rFonts w:eastAsia="Times New Roman"/>
          <w:sz w:val="24"/>
          <w:szCs w:val="24"/>
          <w:lang w:val="uk-UA" w:eastAsia="ru-RU"/>
        </w:rPr>
        <w:t xml:space="preserve">  </w:t>
      </w:r>
      <w:r w:rsidRPr="00350468">
        <w:rPr>
          <w:rFonts w:eastAsia="Times New Roman"/>
          <w:sz w:val="24"/>
          <w:szCs w:val="24"/>
          <w:lang w:val="uk-UA" w:eastAsia="ru-RU"/>
        </w:rPr>
        <w:t>№</w:t>
      </w:r>
      <w:r w:rsidR="00391994">
        <w:rPr>
          <w:rFonts w:eastAsia="Times New Roman"/>
          <w:sz w:val="24"/>
          <w:szCs w:val="24"/>
          <w:lang w:val="uk-UA" w:eastAsia="ru-RU"/>
        </w:rPr>
        <w:t xml:space="preserve"> 150-Р</w:t>
      </w:r>
      <w:bookmarkStart w:id="0" w:name="_GoBack"/>
      <w:bookmarkEnd w:id="0"/>
      <w:r w:rsidRPr="00350468">
        <w:rPr>
          <w:rFonts w:eastAsia="Times New Roman"/>
          <w:sz w:val="28"/>
          <w:szCs w:val="28"/>
          <w:lang w:val="uk-UA" w:eastAsia="ru-RU"/>
        </w:rPr>
        <w:tab/>
      </w:r>
      <w:r w:rsidRPr="00350468">
        <w:rPr>
          <w:rFonts w:eastAsia="Times New Roman"/>
          <w:sz w:val="28"/>
          <w:szCs w:val="28"/>
          <w:lang w:val="uk-UA" w:eastAsia="ru-RU"/>
        </w:rPr>
        <w:tab/>
      </w:r>
      <w:r w:rsidRPr="00350468">
        <w:rPr>
          <w:rFonts w:eastAsia="Times New Roman"/>
          <w:sz w:val="28"/>
          <w:szCs w:val="28"/>
          <w:lang w:val="uk-UA" w:eastAsia="ru-RU"/>
        </w:rPr>
        <w:tab/>
      </w:r>
      <w:r w:rsidRPr="00350468">
        <w:rPr>
          <w:rFonts w:eastAsia="Times New Roman"/>
          <w:sz w:val="28"/>
          <w:szCs w:val="28"/>
          <w:lang w:val="uk-UA" w:eastAsia="ru-RU"/>
        </w:rPr>
        <w:tab/>
      </w:r>
      <w:r w:rsidRPr="00350468">
        <w:rPr>
          <w:rFonts w:eastAsia="Times New Roman"/>
          <w:sz w:val="28"/>
          <w:szCs w:val="28"/>
          <w:lang w:val="uk-UA" w:eastAsia="ru-RU"/>
        </w:rPr>
        <w:tab/>
      </w:r>
      <w:r w:rsidRPr="00350468">
        <w:rPr>
          <w:rFonts w:eastAsia="Times New Roman"/>
          <w:sz w:val="28"/>
          <w:szCs w:val="28"/>
          <w:lang w:val="uk-UA" w:eastAsia="ru-RU"/>
        </w:rPr>
        <w:tab/>
      </w:r>
      <w:r w:rsidRPr="00350468">
        <w:rPr>
          <w:rFonts w:eastAsia="Times New Roman"/>
          <w:sz w:val="28"/>
          <w:szCs w:val="28"/>
          <w:lang w:val="uk-UA" w:eastAsia="ru-RU"/>
        </w:rPr>
        <w:tab/>
      </w:r>
      <w:r w:rsidRPr="00350468">
        <w:rPr>
          <w:rFonts w:eastAsia="Times New Roman"/>
          <w:sz w:val="28"/>
          <w:szCs w:val="28"/>
          <w:lang w:val="uk-UA" w:eastAsia="ru-RU"/>
        </w:rPr>
        <w:tab/>
      </w:r>
    </w:p>
    <w:p w:rsidR="003163B1" w:rsidRPr="00350468" w:rsidRDefault="003163B1" w:rsidP="003163B1">
      <w:pPr>
        <w:suppressAutoHyphens w:val="0"/>
        <w:jc w:val="both"/>
        <w:rPr>
          <w:rFonts w:eastAsia="Times New Roman"/>
          <w:sz w:val="16"/>
          <w:szCs w:val="16"/>
          <w:lang w:val="uk-UA" w:eastAsia="ru-RU"/>
        </w:rPr>
      </w:pPr>
    </w:p>
    <w:p w:rsidR="003163B1" w:rsidRPr="00350468" w:rsidRDefault="003163B1" w:rsidP="003163B1">
      <w:pPr>
        <w:suppressAutoHyphens w:val="0"/>
        <w:jc w:val="center"/>
        <w:rPr>
          <w:rFonts w:eastAsia="Times New Roman"/>
          <w:b/>
          <w:sz w:val="28"/>
          <w:lang w:val="uk-UA" w:eastAsia="ru-RU"/>
        </w:rPr>
      </w:pPr>
    </w:p>
    <w:p w:rsidR="003163B1" w:rsidRPr="00350468" w:rsidRDefault="003163B1" w:rsidP="003163B1">
      <w:pPr>
        <w:suppressAutoHyphens w:val="0"/>
        <w:jc w:val="center"/>
        <w:rPr>
          <w:rFonts w:eastAsia="Times New Roman"/>
          <w:b/>
          <w:sz w:val="28"/>
          <w:lang w:val="uk-UA" w:eastAsia="ru-RU"/>
        </w:rPr>
      </w:pPr>
      <w:r w:rsidRPr="00350468">
        <w:rPr>
          <w:rFonts w:eastAsia="Times New Roman"/>
          <w:b/>
          <w:sz w:val="28"/>
          <w:lang w:val="uk-UA" w:eastAsia="ru-RU"/>
        </w:rPr>
        <w:t>СКЛАД</w:t>
      </w:r>
    </w:p>
    <w:p w:rsidR="003163B1" w:rsidRPr="00350468" w:rsidRDefault="003163B1" w:rsidP="003163B1">
      <w:pPr>
        <w:suppressAutoHyphens w:val="0"/>
        <w:jc w:val="center"/>
        <w:rPr>
          <w:rFonts w:eastAsia="Times New Roman"/>
          <w:b/>
          <w:sz w:val="28"/>
          <w:lang w:val="uk-UA" w:eastAsia="ru-RU"/>
        </w:rPr>
      </w:pPr>
    </w:p>
    <w:p w:rsidR="003163B1" w:rsidRPr="00350468" w:rsidRDefault="005A4507" w:rsidP="005A4507">
      <w:pPr>
        <w:suppressAutoHyphens w:val="0"/>
        <w:jc w:val="center"/>
        <w:rPr>
          <w:rFonts w:eastAsia="Times New Roman"/>
          <w:sz w:val="16"/>
          <w:szCs w:val="16"/>
          <w:lang w:val="uk-UA" w:eastAsia="ru-RU"/>
        </w:rPr>
      </w:pPr>
      <w:r w:rsidRPr="00350468">
        <w:rPr>
          <w:bCs/>
          <w:sz w:val="28"/>
          <w:szCs w:val="28"/>
          <w:lang w:val="uk-UA"/>
        </w:rPr>
        <w:t>комісії з перевірки організації роботи з документами в структурних підрозділах Сумської міської ради</w:t>
      </w:r>
    </w:p>
    <w:p w:rsidR="003163B1" w:rsidRPr="00350468" w:rsidRDefault="003163B1" w:rsidP="003163B1">
      <w:pPr>
        <w:suppressAutoHyphens w:val="0"/>
        <w:rPr>
          <w:rFonts w:eastAsia="Times New Roman"/>
          <w:b/>
          <w:sz w:val="16"/>
          <w:szCs w:val="16"/>
          <w:lang w:val="uk-UA" w:eastAsia="ru-RU"/>
        </w:rPr>
      </w:pPr>
    </w:p>
    <w:tbl>
      <w:tblPr>
        <w:tblStyle w:val="1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2"/>
        <w:gridCol w:w="5487"/>
      </w:tblGrid>
      <w:tr w:rsidR="003163B1" w:rsidRPr="00350468" w:rsidTr="000D45A8">
        <w:trPr>
          <w:trHeight w:val="850"/>
        </w:trPr>
        <w:tc>
          <w:tcPr>
            <w:tcW w:w="3652" w:type="dxa"/>
          </w:tcPr>
          <w:p w:rsidR="003163B1" w:rsidRPr="00350468" w:rsidRDefault="005A4507" w:rsidP="003163B1">
            <w:pPr>
              <w:suppressAutoHyphens w:val="0"/>
              <w:spacing w:line="276" w:lineRule="auto"/>
              <w:rPr>
                <w:rFonts w:eastAsia="Times New Roman"/>
                <w:b/>
                <w:sz w:val="28"/>
                <w:lang w:val="uk-UA" w:eastAsia="ru-RU"/>
              </w:rPr>
            </w:pPr>
            <w:r w:rsidRPr="00350468">
              <w:rPr>
                <w:rFonts w:eastAsia="Times New Roman"/>
                <w:b/>
                <w:sz w:val="28"/>
                <w:lang w:val="uk-UA" w:eastAsia="ru-RU"/>
              </w:rPr>
              <w:t xml:space="preserve">Пак </w:t>
            </w:r>
          </w:p>
          <w:p w:rsidR="005A4507" w:rsidRPr="00350468" w:rsidRDefault="005A4507" w:rsidP="003163B1">
            <w:pPr>
              <w:suppressAutoHyphens w:val="0"/>
              <w:spacing w:line="276" w:lineRule="auto"/>
              <w:rPr>
                <w:rFonts w:eastAsia="Times New Roman"/>
                <w:sz w:val="28"/>
                <w:lang w:val="uk-UA" w:eastAsia="ru-RU"/>
              </w:rPr>
            </w:pPr>
            <w:r w:rsidRPr="00350468">
              <w:rPr>
                <w:rFonts w:eastAsia="Times New Roman"/>
                <w:b/>
                <w:sz w:val="28"/>
                <w:lang w:val="uk-UA" w:eastAsia="ru-RU"/>
              </w:rPr>
              <w:t>Степан Якович</w:t>
            </w:r>
          </w:p>
        </w:tc>
        <w:tc>
          <w:tcPr>
            <w:tcW w:w="642" w:type="dxa"/>
          </w:tcPr>
          <w:p w:rsidR="003163B1" w:rsidRPr="00350468" w:rsidRDefault="003163B1" w:rsidP="003163B1">
            <w:pPr>
              <w:suppressAutoHyphens w:val="0"/>
              <w:rPr>
                <w:rFonts w:eastAsia="Times New Roman"/>
                <w:sz w:val="28"/>
                <w:lang w:val="uk-UA" w:eastAsia="ru-RU"/>
              </w:rPr>
            </w:pPr>
            <w:r w:rsidRPr="00350468">
              <w:rPr>
                <w:rFonts w:eastAsia="Times New Roman"/>
                <w:sz w:val="28"/>
                <w:lang w:val="uk-UA" w:eastAsia="ru-RU"/>
              </w:rPr>
              <w:t>-</w:t>
            </w:r>
          </w:p>
        </w:tc>
        <w:tc>
          <w:tcPr>
            <w:tcW w:w="5487" w:type="dxa"/>
          </w:tcPr>
          <w:p w:rsidR="003163B1" w:rsidRPr="00350468" w:rsidRDefault="003163B1" w:rsidP="003163B1">
            <w:pPr>
              <w:suppressAutoHyphens w:val="0"/>
              <w:jc w:val="both"/>
              <w:rPr>
                <w:rFonts w:eastAsia="Times New Roman"/>
                <w:sz w:val="16"/>
                <w:szCs w:val="16"/>
                <w:lang w:val="uk-UA" w:eastAsia="ru-RU"/>
              </w:rPr>
            </w:pPr>
            <w:r w:rsidRPr="00350468">
              <w:rPr>
                <w:rFonts w:eastAsia="Times New Roman"/>
                <w:sz w:val="28"/>
                <w:lang w:val="uk-UA" w:eastAsia="ru-RU"/>
              </w:rPr>
              <w:t>заступник міського голови</w:t>
            </w:r>
            <w:r w:rsidR="005A4507" w:rsidRPr="00350468">
              <w:rPr>
                <w:rFonts w:eastAsia="Times New Roman"/>
                <w:sz w:val="28"/>
                <w:lang w:val="uk-UA" w:eastAsia="ru-RU"/>
              </w:rPr>
              <w:t xml:space="preserve">, керуючий справами виконавчого комітету, </w:t>
            </w:r>
            <w:r w:rsidRPr="00350468">
              <w:rPr>
                <w:rFonts w:eastAsia="Times New Roman"/>
                <w:sz w:val="28"/>
                <w:lang w:val="uk-UA" w:eastAsia="ru-RU"/>
              </w:rPr>
              <w:t xml:space="preserve"> </w:t>
            </w:r>
            <w:r w:rsidRPr="00350468">
              <w:rPr>
                <w:rFonts w:eastAsia="Times New Roman"/>
                <w:sz w:val="28"/>
                <w:lang w:val="uk-UA" w:eastAsia="ru-RU"/>
              </w:rPr>
              <w:br/>
            </w:r>
            <w:r w:rsidRPr="00350468">
              <w:rPr>
                <w:rFonts w:eastAsia="Times New Roman"/>
                <w:b/>
                <w:sz w:val="28"/>
                <w:lang w:val="uk-UA" w:eastAsia="ru-RU"/>
              </w:rPr>
              <w:t xml:space="preserve">голова </w:t>
            </w:r>
            <w:r w:rsidR="005A4507" w:rsidRPr="00350468">
              <w:rPr>
                <w:rFonts w:eastAsia="Times New Roman"/>
                <w:b/>
                <w:sz w:val="28"/>
                <w:lang w:val="uk-UA" w:eastAsia="ru-RU"/>
              </w:rPr>
              <w:t>комісії</w:t>
            </w:r>
            <w:r w:rsidR="00B400F1" w:rsidRPr="00350468">
              <w:rPr>
                <w:rFonts w:eastAsia="Times New Roman"/>
                <w:b/>
                <w:sz w:val="28"/>
                <w:lang w:val="uk-UA" w:eastAsia="ru-RU"/>
              </w:rPr>
              <w:t>;</w:t>
            </w:r>
          </w:p>
          <w:p w:rsidR="003163B1" w:rsidRPr="00350468" w:rsidRDefault="003163B1" w:rsidP="003163B1">
            <w:pPr>
              <w:suppressAutoHyphens w:val="0"/>
              <w:jc w:val="both"/>
              <w:rPr>
                <w:rFonts w:eastAsia="Times New Roman"/>
                <w:sz w:val="16"/>
                <w:szCs w:val="16"/>
                <w:lang w:val="uk-UA" w:eastAsia="ru-RU"/>
              </w:rPr>
            </w:pPr>
          </w:p>
        </w:tc>
      </w:tr>
      <w:tr w:rsidR="003163B1" w:rsidRPr="00350468" w:rsidTr="000D45A8">
        <w:trPr>
          <w:trHeight w:val="850"/>
        </w:trPr>
        <w:tc>
          <w:tcPr>
            <w:tcW w:w="3652" w:type="dxa"/>
          </w:tcPr>
          <w:p w:rsidR="003163B1" w:rsidRPr="00350468" w:rsidRDefault="005A4507" w:rsidP="003163B1">
            <w:pPr>
              <w:suppressAutoHyphens w:val="0"/>
              <w:spacing w:line="276" w:lineRule="auto"/>
              <w:rPr>
                <w:rFonts w:eastAsia="Times New Roman"/>
                <w:b/>
                <w:sz w:val="28"/>
                <w:lang w:val="uk-UA" w:eastAsia="ru-RU"/>
              </w:rPr>
            </w:pPr>
            <w:r w:rsidRPr="00350468">
              <w:rPr>
                <w:rFonts w:eastAsia="Times New Roman"/>
                <w:b/>
                <w:sz w:val="28"/>
                <w:lang w:val="uk-UA" w:eastAsia="ru-RU"/>
              </w:rPr>
              <w:t>Курилко</w:t>
            </w:r>
          </w:p>
          <w:p w:rsidR="005A4507" w:rsidRPr="00350468" w:rsidRDefault="005A4507" w:rsidP="003163B1">
            <w:pPr>
              <w:suppressAutoHyphens w:val="0"/>
              <w:spacing w:line="276" w:lineRule="auto"/>
              <w:rPr>
                <w:rFonts w:eastAsia="Times New Roman"/>
                <w:sz w:val="28"/>
                <w:lang w:val="uk-UA" w:eastAsia="ru-RU"/>
              </w:rPr>
            </w:pPr>
            <w:r w:rsidRPr="00350468">
              <w:rPr>
                <w:rFonts w:eastAsia="Times New Roman"/>
                <w:b/>
                <w:sz w:val="28"/>
                <w:lang w:val="uk-UA" w:eastAsia="ru-RU"/>
              </w:rPr>
              <w:t>Світлана Олександрівна</w:t>
            </w:r>
          </w:p>
        </w:tc>
        <w:tc>
          <w:tcPr>
            <w:tcW w:w="642" w:type="dxa"/>
          </w:tcPr>
          <w:p w:rsidR="003163B1" w:rsidRPr="00350468" w:rsidRDefault="003163B1" w:rsidP="003163B1">
            <w:pPr>
              <w:suppressAutoHyphens w:val="0"/>
              <w:rPr>
                <w:rFonts w:eastAsia="Times New Roman"/>
                <w:sz w:val="28"/>
                <w:lang w:val="uk-UA" w:eastAsia="ru-RU"/>
              </w:rPr>
            </w:pPr>
            <w:r w:rsidRPr="00350468">
              <w:rPr>
                <w:rFonts w:eastAsia="Times New Roman"/>
                <w:sz w:val="28"/>
                <w:lang w:val="uk-UA" w:eastAsia="ru-RU"/>
              </w:rPr>
              <w:t>-</w:t>
            </w:r>
          </w:p>
        </w:tc>
        <w:tc>
          <w:tcPr>
            <w:tcW w:w="5487" w:type="dxa"/>
          </w:tcPr>
          <w:p w:rsidR="003163B1" w:rsidRPr="00350468" w:rsidRDefault="005A4507" w:rsidP="00350468">
            <w:pPr>
              <w:suppressAutoHyphens w:val="0"/>
              <w:ind w:right="-141"/>
              <w:jc w:val="both"/>
              <w:rPr>
                <w:rFonts w:eastAsia="Times New Roman"/>
                <w:sz w:val="16"/>
                <w:szCs w:val="16"/>
                <w:lang w:val="uk-UA" w:eastAsia="ru-RU"/>
              </w:rPr>
            </w:pPr>
            <w:r w:rsidRPr="00350468">
              <w:rPr>
                <w:rFonts w:eastAsia="Times New Roman"/>
                <w:sz w:val="28"/>
                <w:lang w:val="uk-UA" w:eastAsia="ru-RU"/>
              </w:rPr>
              <w:t>начальник архівного відділу</w:t>
            </w:r>
            <w:r w:rsidR="003163B1" w:rsidRPr="00350468">
              <w:rPr>
                <w:rFonts w:eastAsia="Times New Roman"/>
                <w:sz w:val="28"/>
                <w:lang w:val="uk-UA" w:eastAsia="ru-RU"/>
              </w:rPr>
              <w:t xml:space="preserve">, </w:t>
            </w:r>
            <w:r w:rsidR="008F1736" w:rsidRPr="00350468">
              <w:rPr>
                <w:rFonts w:eastAsia="Times New Roman"/>
                <w:b/>
                <w:sz w:val="28"/>
                <w:lang w:val="uk-UA" w:eastAsia="ru-RU"/>
              </w:rPr>
              <w:t xml:space="preserve">заступник голови </w:t>
            </w:r>
            <w:r w:rsidRPr="00350468">
              <w:rPr>
                <w:rFonts w:eastAsia="Times New Roman"/>
                <w:b/>
                <w:sz w:val="28"/>
                <w:lang w:val="uk-UA" w:eastAsia="ru-RU"/>
              </w:rPr>
              <w:t>комісії</w:t>
            </w:r>
            <w:r w:rsidR="008F1736" w:rsidRPr="00350468">
              <w:rPr>
                <w:rFonts w:eastAsia="Times New Roman"/>
                <w:b/>
                <w:sz w:val="28"/>
                <w:lang w:val="uk-UA" w:eastAsia="ru-RU"/>
              </w:rPr>
              <w:t>;</w:t>
            </w:r>
          </w:p>
          <w:p w:rsidR="003163B1" w:rsidRPr="00350468" w:rsidRDefault="003163B1" w:rsidP="003163B1">
            <w:pPr>
              <w:suppressAutoHyphens w:val="0"/>
              <w:jc w:val="both"/>
              <w:rPr>
                <w:rFonts w:eastAsia="Times New Roman"/>
                <w:sz w:val="16"/>
                <w:szCs w:val="16"/>
                <w:lang w:val="uk-UA" w:eastAsia="ru-RU"/>
              </w:rPr>
            </w:pPr>
          </w:p>
        </w:tc>
      </w:tr>
      <w:tr w:rsidR="003163B1" w:rsidRPr="00350468" w:rsidTr="00350468">
        <w:trPr>
          <w:trHeight w:val="920"/>
        </w:trPr>
        <w:tc>
          <w:tcPr>
            <w:tcW w:w="3652" w:type="dxa"/>
          </w:tcPr>
          <w:p w:rsidR="005A4507" w:rsidRPr="00350468" w:rsidRDefault="005A4507" w:rsidP="003163B1">
            <w:pPr>
              <w:suppressAutoHyphens w:val="0"/>
              <w:spacing w:line="276" w:lineRule="auto"/>
              <w:rPr>
                <w:rFonts w:eastAsia="Times New Roman"/>
                <w:b/>
                <w:sz w:val="28"/>
                <w:lang w:val="uk-UA" w:eastAsia="ru-RU"/>
              </w:rPr>
            </w:pPr>
            <w:proofErr w:type="spellStart"/>
            <w:r w:rsidRPr="00350468">
              <w:rPr>
                <w:rFonts w:eastAsia="Times New Roman"/>
                <w:b/>
                <w:sz w:val="28"/>
                <w:lang w:val="uk-UA" w:eastAsia="ru-RU"/>
              </w:rPr>
              <w:t>Шуліпа</w:t>
            </w:r>
            <w:proofErr w:type="spellEnd"/>
          </w:p>
          <w:p w:rsidR="003163B1" w:rsidRPr="00350468" w:rsidRDefault="005A4507" w:rsidP="003163B1">
            <w:pPr>
              <w:suppressAutoHyphens w:val="0"/>
              <w:spacing w:line="276" w:lineRule="auto"/>
              <w:rPr>
                <w:rFonts w:eastAsia="Times New Roman"/>
                <w:sz w:val="28"/>
                <w:lang w:val="uk-UA" w:eastAsia="ru-RU"/>
              </w:rPr>
            </w:pPr>
            <w:r w:rsidRPr="00350468">
              <w:rPr>
                <w:rFonts w:eastAsia="Times New Roman"/>
                <w:b/>
                <w:sz w:val="28"/>
                <w:lang w:val="uk-UA" w:eastAsia="ru-RU"/>
              </w:rPr>
              <w:t xml:space="preserve"> Ольга Василівна</w:t>
            </w:r>
          </w:p>
        </w:tc>
        <w:tc>
          <w:tcPr>
            <w:tcW w:w="642" w:type="dxa"/>
          </w:tcPr>
          <w:p w:rsidR="003163B1" w:rsidRPr="00350468" w:rsidRDefault="003163B1" w:rsidP="003163B1">
            <w:pPr>
              <w:suppressAutoHyphens w:val="0"/>
              <w:rPr>
                <w:rFonts w:eastAsia="Times New Roman"/>
                <w:sz w:val="28"/>
                <w:lang w:val="uk-UA" w:eastAsia="ru-RU"/>
              </w:rPr>
            </w:pPr>
            <w:r w:rsidRPr="00350468">
              <w:rPr>
                <w:rFonts w:eastAsia="Times New Roman"/>
                <w:sz w:val="28"/>
                <w:lang w:val="uk-UA" w:eastAsia="ru-RU"/>
              </w:rPr>
              <w:t>-</w:t>
            </w:r>
          </w:p>
        </w:tc>
        <w:tc>
          <w:tcPr>
            <w:tcW w:w="5487" w:type="dxa"/>
          </w:tcPr>
          <w:p w:rsidR="008F1736" w:rsidRPr="00350468" w:rsidRDefault="003522BE" w:rsidP="00350468">
            <w:pPr>
              <w:suppressAutoHyphens w:val="0"/>
              <w:jc w:val="both"/>
              <w:rPr>
                <w:rFonts w:eastAsia="Times New Roman"/>
                <w:sz w:val="16"/>
                <w:szCs w:val="16"/>
                <w:lang w:val="uk-UA" w:eastAsia="ru-RU"/>
              </w:rPr>
            </w:pPr>
            <w:r w:rsidRPr="00350468">
              <w:rPr>
                <w:rFonts w:eastAsia="Arial Unicode MS"/>
                <w:color w:val="000000"/>
                <w:sz w:val="28"/>
                <w:szCs w:val="28"/>
                <w:lang w:val="uk-UA" w:eastAsia="ru-RU"/>
              </w:rPr>
              <w:t>г</w:t>
            </w:r>
            <w:r w:rsidR="005A4507" w:rsidRPr="00350468">
              <w:rPr>
                <w:rFonts w:eastAsia="Arial Unicode MS"/>
                <w:color w:val="000000"/>
                <w:sz w:val="28"/>
                <w:szCs w:val="28"/>
                <w:lang w:val="uk-UA" w:eastAsia="ru-RU"/>
              </w:rPr>
              <w:t>оловний спеціаліст відділу протокольної роботи та контролю</w:t>
            </w:r>
            <w:r w:rsidR="003163B1" w:rsidRPr="00350468">
              <w:rPr>
                <w:rFonts w:eastAsia="Times New Roman"/>
                <w:sz w:val="28"/>
                <w:szCs w:val="28"/>
                <w:lang w:val="uk-UA" w:eastAsia="ru-RU"/>
              </w:rPr>
              <w:t>,</w:t>
            </w:r>
            <w:r w:rsidR="005A4507" w:rsidRPr="00350468">
              <w:rPr>
                <w:rFonts w:eastAsia="Times New Roman"/>
                <w:sz w:val="28"/>
                <w:szCs w:val="28"/>
                <w:lang w:val="uk-UA" w:eastAsia="ru-RU"/>
              </w:rPr>
              <w:t xml:space="preserve"> </w:t>
            </w:r>
            <w:r w:rsidR="003163B1" w:rsidRPr="00350468">
              <w:rPr>
                <w:rFonts w:eastAsia="Times New Roman"/>
                <w:b/>
                <w:sz w:val="28"/>
                <w:szCs w:val="28"/>
                <w:lang w:val="uk-UA" w:eastAsia="ru-RU"/>
              </w:rPr>
              <w:t>секретар робочої групи</w:t>
            </w:r>
          </w:p>
        </w:tc>
      </w:tr>
    </w:tbl>
    <w:p w:rsidR="00350468" w:rsidRDefault="00350468"/>
    <w:tbl>
      <w:tblPr>
        <w:tblStyle w:val="1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642"/>
        <w:gridCol w:w="5487"/>
      </w:tblGrid>
      <w:tr w:rsidR="003163B1" w:rsidRPr="00350468" w:rsidTr="000D45A8">
        <w:tc>
          <w:tcPr>
            <w:tcW w:w="9781" w:type="dxa"/>
            <w:gridSpan w:val="3"/>
          </w:tcPr>
          <w:p w:rsidR="003163B1" w:rsidRPr="00350468" w:rsidRDefault="003163B1" w:rsidP="003163B1">
            <w:pPr>
              <w:suppressAutoHyphens w:val="0"/>
              <w:rPr>
                <w:rFonts w:eastAsia="Times New Roman"/>
                <w:b/>
                <w:sz w:val="16"/>
                <w:szCs w:val="16"/>
                <w:lang w:val="uk-UA" w:eastAsia="ru-RU"/>
              </w:rPr>
            </w:pPr>
          </w:p>
          <w:p w:rsidR="003163B1" w:rsidRPr="00350468" w:rsidRDefault="003163B1" w:rsidP="003163B1">
            <w:pPr>
              <w:suppressAutoHyphens w:val="0"/>
              <w:jc w:val="center"/>
              <w:rPr>
                <w:rFonts w:eastAsia="Times New Roman"/>
                <w:b/>
                <w:sz w:val="28"/>
                <w:lang w:val="uk-UA" w:eastAsia="ru-RU"/>
              </w:rPr>
            </w:pPr>
            <w:r w:rsidRPr="00350468">
              <w:rPr>
                <w:rFonts w:eastAsia="Times New Roman"/>
                <w:b/>
                <w:sz w:val="28"/>
                <w:lang w:val="uk-UA" w:eastAsia="ru-RU"/>
              </w:rPr>
              <w:t xml:space="preserve">Члени </w:t>
            </w:r>
            <w:r w:rsidR="00E45DA4">
              <w:rPr>
                <w:rFonts w:eastAsia="Times New Roman"/>
                <w:b/>
                <w:sz w:val="28"/>
                <w:lang w:val="uk-UA" w:eastAsia="ru-RU"/>
              </w:rPr>
              <w:t>комісії</w:t>
            </w:r>
            <w:r w:rsidRPr="00350468">
              <w:rPr>
                <w:rFonts w:eastAsia="Times New Roman"/>
                <w:b/>
                <w:sz w:val="28"/>
                <w:lang w:val="uk-UA" w:eastAsia="ru-RU"/>
              </w:rPr>
              <w:t>:</w:t>
            </w:r>
          </w:p>
          <w:p w:rsidR="003163B1" w:rsidRPr="00350468" w:rsidRDefault="003163B1" w:rsidP="003163B1">
            <w:pPr>
              <w:suppressAutoHyphens w:val="0"/>
              <w:rPr>
                <w:rFonts w:eastAsia="Times New Roman"/>
                <w:b/>
                <w:sz w:val="16"/>
                <w:szCs w:val="16"/>
                <w:lang w:val="uk-UA" w:eastAsia="ru-RU"/>
              </w:rPr>
            </w:pPr>
          </w:p>
        </w:tc>
      </w:tr>
      <w:tr w:rsidR="003522BE" w:rsidRPr="00350468" w:rsidTr="000D45A8">
        <w:trPr>
          <w:trHeight w:val="830"/>
        </w:trPr>
        <w:tc>
          <w:tcPr>
            <w:tcW w:w="3652" w:type="dxa"/>
          </w:tcPr>
          <w:p w:rsidR="003522BE" w:rsidRPr="00350468" w:rsidRDefault="003522BE" w:rsidP="00D827B9">
            <w:pPr>
              <w:suppressAutoHyphens w:val="0"/>
              <w:spacing w:line="276" w:lineRule="auto"/>
              <w:rPr>
                <w:rFonts w:eastAsia="DejaVu Sans"/>
                <w:b/>
                <w:sz w:val="28"/>
                <w:szCs w:val="28"/>
                <w:lang w:val="uk-UA"/>
              </w:rPr>
            </w:pPr>
            <w:r w:rsidRPr="00350468">
              <w:rPr>
                <w:rFonts w:eastAsia="DejaVu Sans"/>
                <w:b/>
                <w:sz w:val="28"/>
                <w:szCs w:val="28"/>
                <w:lang w:val="uk-UA"/>
              </w:rPr>
              <w:t xml:space="preserve">Бойко </w:t>
            </w:r>
          </w:p>
          <w:p w:rsidR="003522BE" w:rsidRPr="00350468" w:rsidRDefault="003522BE" w:rsidP="00D827B9">
            <w:pPr>
              <w:suppressAutoHyphens w:val="0"/>
              <w:spacing w:line="276" w:lineRule="auto"/>
              <w:rPr>
                <w:rFonts w:eastAsia="Times New Roman"/>
                <w:b/>
                <w:sz w:val="28"/>
                <w:szCs w:val="28"/>
                <w:lang w:val="uk-UA" w:eastAsia="ru-RU"/>
              </w:rPr>
            </w:pPr>
            <w:r w:rsidRPr="00350468">
              <w:rPr>
                <w:rFonts w:eastAsia="DejaVu Sans"/>
                <w:b/>
                <w:sz w:val="28"/>
                <w:szCs w:val="28"/>
                <w:lang w:val="uk-UA"/>
              </w:rPr>
              <w:t>Віра Григорівна</w:t>
            </w:r>
          </w:p>
        </w:tc>
        <w:tc>
          <w:tcPr>
            <w:tcW w:w="642" w:type="dxa"/>
          </w:tcPr>
          <w:p w:rsidR="003522BE" w:rsidRPr="00350468" w:rsidRDefault="003522BE" w:rsidP="00D827B9">
            <w:pPr>
              <w:suppressAutoHyphens w:val="0"/>
              <w:rPr>
                <w:rFonts w:eastAsia="Times New Roman"/>
                <w:sz w:val="28"/>
                <w:lang w:val="uk-UA" w:eastAsia="ru-RU"/>
              </w:rPr>
            </w:pPr>
            <w:r w:rsidRPr="00350468">
              <w:rPr>
                <w:rFonts w:eastAsia="Times New Roman"/>
                <w:sz w:val="28"/>
                <w:lang w:val="uk-UA" w:eastAsia="ru-RU"/>
              </w:rPr>
              <w:t>-</w:t>
            </w:r>
          </w:p>
        </w:tc>
        <w:tc>
          <w:tcPr>
            <w:tcW w:w="5487" w:type="dxa"/>
          </w:tcPr>
          <w:p w:rsidR="003522BE" w:rsidRPr="00350468" w:rsidRDefault="003522BE" w:rsidP="005A4507">
            <w:pPr>
              <w:jc w:val="both"/>
              <w:rPr>
                <w:sz w:val="28"/>
                <w:szCs w:val="28"/>
                <w:lang w:val="uk-UA"/>
              </w:rPr>
            </w:pPr>
            <w:r w:rsidRPr="00350468">
              <w:rPr>
                <w:sz w:val="28"/>
                <w:szCs w:val="28"/>
                <w:lang w:val="uk-UA"/>
              </w:rPr>
              <w:t xml:space="preserve">начальник управління документообігу та публічної інформації </w:t>
            </w:r>
            <w:hyperlink r:id="rId9" w:history="1">
              <w:r w:rsidRPr="00350468">
                <w:rPr>
                  <w:rStyle w:val="af1"/>
                  <w:color w:val="auto"/>
                  <w:sz w:val="28"/>
                  <w:szCs w:val="28"/>
                  <w:u w:val="none"/>
                  <w:lang w:val="uk-UA"/>
                </w:rPr>
                <w:t>департамент</w:t>
              </w:r>
              <w:r w:rsidR="00350468" w:rsidRPr="00350468">
                <w:rPr>
                  <w:rStyle w:val="af1"/>
                  <w:color w:val="auto"/>
                  <w:sz w:val="28"/>
                  <w:szCs w:val="28"/>
                  <w:u w:val="none"/>
                  <w:lang w:val="uk-UA"/>
                </w:rPr>
                <w:t>у</w:t>
              </w:r>
              <w:r w:rsidRPr="00350468">
                <w:rPr>
                  <w:rStyle w:val="af1"/>
                  <w:color w:val="auto"/>
                  <w:sz w:val="28"/>
                  <w:szCs w:val="28"/>
                  <w:u w:val="none"/>
                  <w:lang w:val="uk-UA"/>
                </w:rPr>
                <w:t xml:space="preserve"> комунікацій та інформаційної політики</w:t>
              </w:r>
            </w:hyperlink>
          </w:p>
          <w:p w:rsidR="003522BE" w:rsidRPr="00350468" w:rsidRDefault="003522BE" w:rsidP="005A4507">
            <w:pPr>
              <w:jc w:val="both"/>
              <w:rPr>
                <w:sz w:val="28"/>
                <w:szCs w:val="28"/>
                <w:lang w:val="uk-UA"/>
              </w:rPr>
            </w:pPr>
          </w:p>
        </w:tc>
      </w:tr>
      <w:tr w:rsidR="003522BE" w:rsidRPr="00350468" w:rsidTr="000D45A8">
        <w:trPr>
          <w:trHeight w:val="834"/>
        </w:trPr>
        <w:tc>
          <w:tcPr>
            <w:tcW w:w="3652" w:type="dxa"/>
          </w:tcPr>
          <w:p w:rsidR="003522BE" w:rsidRPr="00350468" w:rsidRDefault="003522BE" w:rsidP="00584FE1">
            <w:pPr>
              <w:rPr>
                <w:b/>
                <w:sz w:val="28"/>
                <w:lang w:val="uk-UA"/>
              </w:rPr>
            </w:pPr>
            <w:proofErr w:type="spellStart"/>
            <w:r w:rsidRPr="00350468">
              <w:rPr>
                <w:b/>
                <w:sz w:val="28"/>
                <w:lang w:val="uk-UA"/>
              </w:rPr>
              <w:t>Гачкова</w:t>
            </w:r>
            <w:proofErr w:type="spellEnd"/>
            <w:r w:rsidRPr="00350468">
              <w:rPr>
                <w:b/>
                <w:sz w:val="28"/>
                <w:lang w:val="uk-UA"/>
              </w:rPr>
              <w:t xml:space="preserve"> </w:t>
            </w:r>
          </w:p>
          <w:p w:rsidR="003522BE" w:rsidRPr="00350468" w:rsidRDefault="003522BE" w:rsidP="00584FE1">
            <w:pPr>
              <w:rPr>
                <w:sz w:val="28"/>
                <w:lang w:val="uk-UA"/>
              </w:rPr>
            </w:pPr>
            <w:r w:rsidRPr="00350468">
              <w:rPr>
                <w:b/>
                <w:sz w:val="28"/>
                <w:lang w:val="uk-UA"/>
              </w:rPr>
              <w:t>Валентина Федорівна</w:t>
            </w:r>
          </w:p>
        </w:tc>
        <w:tc>
          <w:tcPr>
            <w:tcW w:w="642" w:type="dxa"/>
          </w:tcPr>
          <w:p w:rsidR="003522BE" w:rsidRPr="00350468" w:rsidRDefault="003522BE" w:rsidP="00584FE1">
            <w:pPr>
              <w:rPr>
                <w:sz w:val="28"/>
                <w:lang w:val="uk-UA"/>
              </w:rPr>
            </w:pPr>
            <w:r w:rsidRPr="00350468">
              <w:rPr>
                <w:sz w:val="28"/>
                <w:lang w:val="uk-UA"/>
              </w:rPr>
              <w:t>-</w:t>
            </w:r>
          </w:p>
        </w:tc>
        <w:tc>
          <w:tcPr>
            <w:tcW w:w="5487" w:type="dxa"/>
          </w:tcPr>
          <w:p w:rsidR="003522BE" w:rsidRPr="00350468" w:rsidRDefault="003522BE" w:rsidP="00584FE1">
            <w:pPr>
              <w:spacing w:line="276" w:lineRule="auto"/>
              <w:jc w:val="both"/>
              <w:rPr>
                <w:sz w:val="28"/>
                <w:lang w:val="uk-UA"/>
              </w:rPr>
            </w:pPr>
            <w:r w:rsidRPr="00350468">
              <w:rPr>
                <w:sz w:val="28"/>
                <w:lang w:val="uk-UA"/>
              </w:rPr>
              <w:t>заступник начальника архівного відділу</w:t>
            </w:r>
          </w:p>
          <w:p w:rsidR="003522BE" w:rsidRPr="00350468" w:rsidRDefault="003522BE" w:rsidP="00584FE1">
            <w:pPr>
              <w:spacing w:line="276" w:lineRule="auto"/>
              <w:jc w:val="both"/>
              <w:rPr>
                <w:sz w:val="28"/>
                <w:lang w:val="uk-UA"/>
              </w:rPr>
            </w:pPr>
          </w:p>
        </w:tc>
      </w:tr>
      <w:tr w:rsidR="003522BE" w:rsidRPr="00350468" w:rsidTr="000D45A8">
        <w:trPr>
          <w:trHeight w:val="834"/>
        </w:trPr>
        <w:tc>
          <w:tcPr>
            <w:tcW w:w="3652" w:type="dxa"/>
          </w:tcPr>
          <w:p w:rsidR="003522BE" w:rsidRPr="00350468" w:rsidRDefault="003522BE" w:rsidP="00D827B9">
            <w:pPr>
              <w:suppressAutoHyphens w:val="0"/>
              <w:spacing w:line="276" w:lineRule="auto"/>
              <w:rPr>
                <w:rFonts w:eastAsia="Times New Roman"/>
                <w:b/>
                <w:sz w:val="28"/>
                <w:lang w:val="uk-UA" w:eastAsia="ru-RU"/>
              </w:rPr>
            </w:pPr>
            <w:r w:rsidRPr="00350468">
              <w:rPr>
                <w:rFonts w:eastAsia="Times New Roman"/>
                <w:b/>
                <w:sz w:val="28"/>
                <w:lang w:val="uk-UA" w:eastAsia="ru-RU"/>
              </w:rPr>
              <w:t xml:space="preserve">Козлова </w:t>
            </w:r>
          </w:p>
          <w:p w:rsidR="003522BE" w:rsidRPr="00350468" w:rsidRDefault="003522BE" w:rsidP="00D827B9">
            <w:pPr>
              <w:suppressAutoHyphens w:val="0"/>
              <w:spacing w:line="276" w:lineRule="auto"/>
              <w:rPr>
                <w:rFonts w:eastAsia="Times New Roman"/>
                <w:sz w:val="28"/>
                <w:lang w:val="uk-UA" w:eastAsia="ru-RU"/>
              </w:rPr>
            </w:pPr>
            <w:r w:rsidRPr="00350468">
              <w:rPr>
                <w:rFonts w:eastAsia="Times New Roman"/>
                <w:b/>
                <w:sz w:val="28"/>
                <w:lang w:val="uk-UA" w:eastAsia="ru-RU"/>
              </w:rPr>
              <w:t xml:space="preserve">Юлія </w:t>
            </w:r>
            <w:r w:rsidR="005A0C18">
              <w:rPr>
                <w:rFonts w:eastAsia="Times New Roman"/>
                <w:b/>
                <w:sz w:val="28"/>
                <w:lang w:val="uk-UA" w:eastAsia="ru-RU"/>
              </w:rPr>
              <w:t>Миколаївна</w:t>
            </w:r>
          </w:p>
        </w:tc>
        <w:tc>
          <w:tcPr>
            <w:tcW w:w="642" w:type="dxa"/>
          </w:tcPr>
          <w:p w:rsidR="003522BE" w:rsidRPr="00350468" w:rsidRDefault="003522BE" w:rsidP="00D827B9">
            <w:pPr>
              <w:suppressAutoHyphens w:val="0"/>
              <w:rPr>
                <w:rFonts w:eastAsia="Times New Roman"/>
                <w:sz w:val="28"/>
                <w:lang w:val="uk-UA" w:eastAsia="ru-RU"/>
              </w:rPr>
            </w:pPr>
            <w:r w:rsidRPr="00350468">
              <w:rPr>
                <w:rFonts w:eastAsia="Times New Roman"/>
                <w:sz w:val="28"/>
                <w:lang w:val="uk-UA" w:eastAsia="ru-RU"/>
              </w:rPr>
              <w:t>-</w:t>
            </w:r>
          </w:p>
        </w:tc>
        <w:tc>
          <w:tcPr>
            <w:tcW w:w="5487" w:type="dxa"/>
          </w:tcPr>
          <w:p w:rsidR="003522BE" w:rsidRPr="00350468" w:rsidRDefault="003522BE" w:rsidP="00D827B9">
            <w:pPr>
              <w:suppressAutoHyphens w:val="0"/>
              <w:jc w:val="both"/>
              <w:rPr>
                <w:rFonts w:eastAsia="Times New Roman"/>
                <w:sz w:val="28"/>
                <w:lang w:val="uk-UA" w:eastAsia="ru-RU"/>
              </w:rPr>
            </w:pPr>
            <w:r w:rsidRPr="00350468">
              <w:rPr>
                <w:rFonts w:eastAsia="Times New Roman"/>
                <w:sz w:val="28"/>
                <w:lang w:val="uk-UA" w:eastAsia="ru-RU"/>
              </w:rPr>
              <w:t>головний спеціаліст архівного відділу</w:t>
            </w:r>
          </w:p>
        </w:tc>
      </w:tr>
      <w:tr w:rsidR="003522BE" w:rsidRPr="00350468" w:rsidTr="000D45A8">
        <w:trPr>
          <w:trHeight w:val="834"/>
        </w:trPr>
        <w:tc>
          <w:tcPr>
            <w:tcW w:w="3652" w:type="dxa"/>
          </w:tcPr>
          <w:p w:rsidR="003522BE" w:rsidRPr="00350468" w:rsidRDefault="003522BE" w:rsidP="00584FE1">
            <w:pPr>
              <w:suppressAutoHyphens w:val="0"/>
              <w:spacing w:line="276" w:lineRule="auto"/>
              <w:rPr>
                <w:rFonts w:eastAsia="Times New Roman"/>
                <w:b/>
                <w:sz w:val="28"/>
                <w:lang w:val="uk-UA" w:eastAsia="ru-RU"/>
              </w:rPr>
            </w:pPr>
            <w:r w:rsidRPr="00350468">
              <w:rPr>
                <w:rFonts w:eastAsia="Times New Roman"/>
                <w:b/>
                <w:sz w:val="28"/>
                <w:lang w:val="uk-UA" w:eastAsia="ru-RU"/>
              </w:rPr>
              <w:t xml:space="preserve">Моша </w:t>
            </w:r>
          </w:p>
          <w:p w:rsidR="003522BE" w:rsidRPr="00350468" w:rsidRDefault="003522BE" w:rsidP="00584FE1">
            <w:pPr>
              <w:suppressAutoHyphens w:val="0"/>
              <w:spacing w:line="276" w:lineRule="auto"/>
              <w:rPr>
                <w:rFonts w:eastAsia="Times New Roman"/>
                <w:sz w:val="28"/>
                <w:lang w:val="uk-UA" w:eastAsia="ru-RU"/>
              </w:rPr>
            </w:pPr>
            <w:r w:rsidRPr="00350468">
              <w:rPr>
                <w:rFonts w:eastAsia="Times New Roman"/>
                <w:b/>
                <w:sz w:val="28"/>
                <w:lang w:val="uk-UA" w:eastAsia="ru-RU"/>
              </w:rPr>
              <w:t>Лариса Валентинівна</w:t>
            </w:r>
          </w:p>
        </w:tc>
        <w:tc>
          <w:tcPr>
            <w:tcW w:w="642" w:type="dxa"/>
          </w:tcPr>
          <w:p w:rsidR="003522BE" w:rsidRPr="00350468" w:rsidRDefault="003522BE" w:rsidP="00584FE1">
            <w:pPr>
              <w:suppressAutoHyphens w:val="0"/>
              <w:rPr>
                <w:rFonts w:eastAsia="Times New Roman"/>
                <w:sz w:val="28"/>
                <w:lang w:val="uk-UA" w:eastAsia="ru-RU"/>
              </w:rPr>
            </w:pPr>
            <w:r w:rsidRPr="00350468">
              <w:rPr>
                <w:rFonts w:eastAsia="Times New Roman"/>
                <w:sz w:val="28"/>
                <w:lang w:val="uk-UA" w:eastAsia="ru-RU"/>
              </w:rPr>
              <w:t>-</w:t>
            </w:r>
          </w:p>
        </w:tc>
        <w:tc>
          <w:tcPr>
            <w:tcW w:w="5487" w:type="dxa"/>
          </w:tcPr>
          <w:p w:rsidR="003522BE" w:rsidRPr="00350468" w:rsidRDefault="003522BE" w:rsidP="00584FE1">
            <w:pPr>
              <w:suppressAutoHyphens w:val="0"/>
              <w:jc w:val="both"/>
              <w:rPr>
                <w:rFonts w:eastAsia="Times New Roman"/>
                <w:sz w:val="16"/>
                <w:szCs w:val="16"/>
                <w:lang w:val="uk-UA" w:eastAsia="ru-RU"/>
              </w:rPr>
            </w:pPr>
            <w:r w:rsidRPr="00350468">
              <w:rPr>
                <w:rFonts w:eastAsia="Times New Roman"/>
                <w:sz w:val="28"/>
                <w:szCs w:val="28"/>
                <w:lang w:val="uk-UA" w:eastAsia="ru-RU"/>
              </w:rPr>
              <w:t>начальник відділу протокольної роботи та контролю</w:t>
            </w:r>
          </w:p>
        </w:tc>
      </w:tr>
      <w:tr w:rsidR="003522BE" w:rsidRPr="00350468" w:rsidTr="00D843EC">
        <w:trPr>
          <w:trHeight w:val="830"/>
        </w:trPr>
        <w:tc>
          <w:tcPr>
            <w:tcW w:w="3652" w:type="dxa"/>
            <w:shd w:val="clear" w:color="auto" w:fill="auto"/>
          </w:tcPr>
          <w:p w:rsidR="003522BE" w:rsidRPr="00350468" w:rsidRDefault="003522BE" w:rsidP="00D827B9">
            <w:pPr>
              <w:rPr>
                <w:b/>
                <w:sz w:val="28"/>
                <w:szCs w:val="28"/>
                <w:lang w:val="uk-UA" w:eastAsia="uk-UA"/>
              </w:rPr>
            </w:pPr>
            <w:proofErr w:type="spellStart"/>
            <w:r w:rsidRPr="00350468">
              <w:rPr>
                <w:b/>
                <w:sz w:val="28"/>
                <w:szCs w:val="28"/>
                <w:lang w:val="uk-UA" w:eastAsia="uk-UA"/>
              </w:rPr>
              <w:t>Федяй</w:t>
            </w:r>
            <w:proofErr w:type="spellEnd"/>
            <w:r w:rsidRPr="00350468">
              <w:rPr>
                <w:b/>
                <w:sz w:val="28"/>
                <w:szCs w:val="28"/>
                <w:lang w:val="uk-UA" w:eastAsia="uk-UA"/>
              </w:rPr>
              <w:t xml:space="preserve"> </w:t>
            </w:r>
          </w:p>
          <w:p w:rsidR="003522BE" w:rsidRPr="00350468" w:rsidRDefault="003522BE" w:rsidP="00D827B9">
            <w:pPr>
              <w:rPr>
                <w:b/>
                <w:sz w:val="28"/>
                <w:szCs w:val="28"/>
                <w:lang w:val="uk-UA" w:eastAsia="uk-UA"/>
              </w:rPr>
            </w:pPr>
            <w:r w:rsidRPr="00350468">
              <w:rPr>
                <w:b/>
                <w:sz w:val="28"/>
                <w:szCs w:val="28"/>
                <w:lang w:val="uk-UA" w:eastAsia="uk-UA"/>
              </w:rPr>
              <w:t>Віта Іванівна</w:t>
            </w:r>
          </w:p>
        </w:tc>
        <w:tc>
          <w:tcPr>
            <w:tcW w:w="642" w:type="dxa"/>
            <w:shd w:val="clear" w:color="auto" w:fill="auto"/>
          </w:tcPr>
          <w:p w:rsidR="003522BE" w:rsidRPr="00350468" w:rsidRDefault="003522BE" w:rsidP="00D827B9">
            <w:pPr>
              <w:pStyle w:val="af3"/>
              <w:rPr>
                <w:b/>
                <w:bCs/>
                <w:sz w:val="28"/>
                <w:szCs w:val="28"/>
                <w:lang w:val="uk-UA" w:eastAsia="uk-UA"/>
              </w:rPr>
            </w:pPr>
            <w:r w:rsidRPr="00350468">
              <w:rPr>
                <w:b/>
                <w:bCs/>
                <w:sz w:val="28"/>
                <w:szCs w:val="28"/>
                <w:lang w:val="uk-UA" w:eastAsia="uk-UA"/>
              </w:rPr>
              <w:t xml:space="preserve">- </w:t>
            </w:r>
          </w:p>
        </w:tc>
        <w:tc>
          <w:tcPr>
            <w:tcW w:w="5487" w:type="dxa"/>
            <w:shd w:val="clear" w:color="auto" w:fill="auto"/>
          </w:tcPr>
          <w:p w:rsidR="003522BE" w:rsidRPr="00350468" w:rsidRDefault="003522BE" w:rsidP="003522BE">
            <w:pPr>
              <w:jc w:val="both"/>
              <w:rPr>
                <w:color w:val="333333"/>
                <w:sz w:val="28"/>
                <w:szCs w:val="28"/>
                <w:shd w:val="clear" w:color="auto" w:fill="FFFFFF"/>
                <w:lang w:val="uk-UA"/>
              </w:rPr>
            </w:pPr>
            <w:r w:rsidRPr="00350468">
              <w:rPr>
                <w:color w:val="333333"/>
                <w:sz w:val="28"/>
                <w:szCs w:val="28"/>
                <w:shd w:val="clear" w:color="auto" w:fill="FFFFFF"/>
                <w:lang w:val="uk-UA"/>
              </w:rPr>
              <w:t xml:space="preserve">головний спеціаліст </w:t>
            </w:r>
            <w:r w:rsidRPr="00350468">
              <w:rPr>
                <w:rFonts w:eastAsia="Times New Roman"/>
                <w:sz w:val="28"/>
                <w:szCs w:val="28"/>
                <w:lang w:val="uk-UA" w:eastAsia="ru-RU"/>
              </w:rPr>
              <w:t>відділу протокольної роботи та контролю</w:t>
            </w:r>
          </w:p>
        </w:tc>
      </w:tr>
      <w:tr w:rsidR="003522BE" w:rsidRPr="00391994" w:rsidTr="00D843EC">
        <w:trPr>
          <w:trHeight w:val="830"/>
        </w:trPr>
        <w:tc>
          <w:tcPr>
            <w:tcW w:w="3652" w:type="dxa"/>
            <w:shd w:val="clear" w:color="auto" w:fill="auto"/>
          </w:tcPr>
          <w:p w:rsidR="003522BE" w:rsidRPr="00350468" w:rsidRDefault="003522BE" w:rsidP="00D827B9">
            <w:pPr>
              <w:rPr>
                <w:b/>
                <w:sz w:val="28"/>
                <w:szCs w:val="28"/>
                <w:lang w:val="uk-UA" w:eastAsia="uk-UA"/>
              </w:rPr>
            </w:pPr>
            <w:proofErr w:type="spellStart"/>
            <w:r w:rsidRPr="00350468">
              <w:rPr>
                <w:b/>
                <w:sz w:val="28"/>
                <w:szCs w:val="28"/>
                <w:lang w:val="uk-UA" w:eastAsia="uk-UA"/>
              </w:rPr>
              <w:t>Шабло</w:t>
            </w:r>
            <w:proofErr w:type="spellEnd"/>
            <w:r w:rsidRPr="00350468">
              <w:rPr>
                <w:b/>
                <w:sz w:val="28"/>
                <w:szCs w:val="28"/>
                <w:lang w:val="uk-UA" w:eastAsia="uk-UA"/>
              </w:rPr>
              <w:t xml:space="preserve"> </w:t>
            </w:r>
          </w:p>
          <w:p w:rsidR="003522BE" w:rsidRPr="00350468" w:rsidRDefault="003522BE" w:rsidP="00D827B9">
            <w:pPr>
              <w:rPr>
                <w:sz w:val="28"/>
                <w:szCs w:val="28"/>
                <w:lang w:val="uk-UA" w:eastAsia="uk-UA"/>
              </w:rPr>
            </w:pPr>
            <w:r w:rsidRPr="00350468">
              <w:rPr>
                <w:b/>
                <w:sz w:val="28"/>
                <w:szCs w:val="28"/>
                <w:lang w:val="uk-UA" w:eastAsia="uk-UA"/>
              </w:rPr>
              <w:t>Світлана Іванівна</w:t>
            </w:r>
          </w:p>
          <w:p w:rsidR="003522BE" w:rsidRPr="00350468" w:rsidRDefault="003522BE" w:rsidP="00D827B9">
            <w:pPr>
              <w:rPr>
                <w:b/>
                <w:sz w:val="28"/>
                <w:szCs w:val="28"/>
                <w:lang w:val="uk-UA" w:eastAsia="uk-UA"/>
              </w:rPr>
            </w:pPr>
          </w:p>
        </w:tc>
        <w:tc>
          <w:tcPr>
            <w:tcW w:w="642" w:type="dxa"/>
            <w:shd w:val="clear" w:color="auto" w:fill="auto"/>
          </w:tcPr>
          <w:p w:rsidR="003522BE" w:rsidRPr="00350468" w:rsidRDefault="003522BE" w:rsidP="00D827B9">
            <w:pPr>
              <w:pStyle w:val="af3"/>
              <w:rPr>
                <w:b/>
                <w:bCs/>
                <w:sz w:val="28"/>
                <w:szCs w:val="28"/>
                <w:lang w:val="uk-UA" w:eastAsia="uk-UA"/>
              </w:rPr>
            </w:pPr>
            <w:r w:rsidRPr="00350468">
              <w:rPr>
                <w:b/>
                <w:bCs/>
                <w:sz w:val="28"/>
                <w:szCs w:val="28"/>
                <w:lang w:val="uk-UA" w:eastAsia="uk-UA"/>
              </w:rPr>
              <w:t>-</w:t>
            </w:r>
          </w:p>
        </w:tc>
        <w:tc>
          <w:tcPr>
            <w:tcW w:w="5487" w:type="dxa"/>
            <w:shd w:val="clear" w:color="auto" w:fill="auto"/>
          </w:tcPr>
          <w:p w:rsidR="003522BE" w:rsidRPr="00350468" w:rsidRDefault="003522BE" w:rsidP="003522BE">
            <w:pPr>
              <w:jc w:val="both"/>
              <w:rPr>
                <w:sz w:val="28"/>
                <w:szCs w:val="28"/>
                <w:lang w:val="uk-UA"/>
              </w:rPr>
            </w:pPr>
            <w:r w:rsidRPr="00350468">
              <w:rPr>
                <w:color w:val="333333"/>
                <w:sz w:val="28"/>
                <w:szCs w:val="28"/>
                <w:shd w:val="clear" w:color="auto" w:fill="FFFFFF"/>
                <w:lang w:val="uk-UA"/>
              </w:rPr>
              <w:t>начальник відділу звернень громадян</w:t>
            </w:r>
            <w:r w:rsidRPr="00350468">
              <w:rPr>
                <w:bCs/>
                <w:sz w:val="28"/>
                <w:szCs w:val="28"/>
                <w:lang w:val="uk-UA" w:eastAsia="uk-UA"/>
              </w:rPr>
              <w:t xml:space="preserve"> </w:t>
            </w:r>
            <w:r w:rsidRPr="00350468">
              <w:rPr>
                <w:sz w:val="28"/>
                <w:szCs w:val="28"/>
                <w:lang w:val="uk-UA"/>
              </w:rPr>
              <w:t xml:space="preserve">управління документообігу та публічної інформації </w:t>
            </w:r>
            <w:hyperlink r:id="rId10" w:history="1">
              <w:r w:rsidR="00350468" w:rsidRPr="00350468">
                <w:rPr>
                  <w:rStyle w:val="af1"/>
                  <w:color w:val="auto"/>
                  <w:sz w:val="28"/>
                  <w:szCs w:val="28"/>
                  <w:u w:val="none"/>
                  <w:lang w:val="uk-UA"/>
                </w:rPr>
                <w:t>департаменту</w:t>
              </w:r>
              <w:r w:rsidRPr="00350468">
                <w:rPr>
                  <w:rStyle w:val="af1"/>
                  <w:color w:val="auto"/>
                  <w:sz w:val="28"/>
                  <w:szCs w:val="28"/>
                  <w:u w:val="none"/>
                  <w:lang w:val="uk-UA"/>
                </w:rPr>
                <w:t xml:space="preserve"> комунікацій та інформаційної політики</w:t>
              </w:r>
            </w:hyperlink>
          </w:p>
          <w:p w:rsidR="003522BE" w:rsidRPr="00350468" w:rsidRDefault="003522BE" w:rsidP="003522BE">
            <w:pPr>
              <w:jc w:val="both"/>
              <w:rPr>
                <w:sz w:val="28"/>
                <w:szCs w:val="28"/>
                <w:lang w:val="uk-UA"/>
              </w:rPr>
            </w:pPr>
          </w:p>
          <w:p w:rsidR="003522BE" w:rsidRPr="00350468" w:rsidRDefault="003522BE" w:rsidP="00D827B9">
            <w:pPr>
              <w:jc w:val="both"/>
              <w:rPr>
                <w:bCs/>
                <w:sz w:val="28"/>
                <w:szCs w:val="28"/>
                <w:lang w:val="uk-UA" w:eastAsia="uk-UA"/>
              </w:rPr>
            </w:pPr>
          </w:p>
        </w:tc>
      </w:tr>
    </w:tbl>
    <w:p w:rsidR="003163B1" w:rsidRPr="00350468" w:rsidRDefault="003522BE" w:rsidP="003163B1">
      <w:pPr>
        <w:suppressAutoHyphens w:val="0"/>
        <w:rPr>
          <w:rFonts w:eastAsia="Times New Roman"/>
          <w:b/>
          <w:sz w:val="28"/>
          <w:szCs w:val="28"/>
          <w:lang w:val="uk-UA" w:eastAsia="ru-RU"/>
        </w:rPr>
      </w:pPr>
      <w:r w:rsidRPr="00350468">
        <w:rPr>
          <w:rFonts w:eastAsia="Times New Roman"/>
          <w:b/>
          <w:sz w:val="28"/>
          <w:szCs w:val="28"/>
          <w:lang w:val="uk-UA" w:eastAsia="ru-RU"/>
        </w:rPr>
        <w:t>Начальник архівного відділу</w:t>
      </w:r>
      <w:r w:rsidRPr="00350468">
        <w:rPr>
          <w:rFonts w:eastAsia="Times New Roman"/>
          <w:b/>
          <w:sz w:val="28"/>
          <w:szCs w:val="28"/>
          <w:lang w:val="uk-UA" w:eastAsia="ru-RU"/>
        </w:rPr>
        <w:tab/>
        <w:t xml:space="preserve">                       </w:t>
      </w:r>
      <w:r w:rsidRPr="00350468">
        <w:rPr>
          <w:rFonts w:eastAsia="Times New Roman"/>
          <w:b/>
          <w:sz w:val="28"/>
          <w:szCs w:val="28"/>
          <w:lang w:val="uk-UA" w:eastAsia="ru-RU"/>
        </w:rPr>
        <w:tab/>
      </w:r>
      <w:r w:rsidRPr="00350468">
        <w:rPr>
          <w:rFonts w:eastAsia="Times New Roman"/>
          <w:b/>
          <w:sz w:val="28"/>
          <w:szCs w:val="28"/>
          <w:lang w:val="uk-UA" w:eastAsia="ru-RU"/>
        </w:rPr>
        <w:tab/>
      </w:r>
      <w:r w:rsidRPr="00350468">
        <w:rPr>
          <w:rFonts w:eastAsia="Times New Roman"/>
          <w:b/>
          <w:sz w:val="28"/>
          <w:szCs w:val="28"/>
          <w:lang w:val="uk-UA" w:eastAsia="ru-RU"/>
        </w:rPr>
        <w:tab/>
        <w:t>С.О. Курилко</w:t>
      </w:r>
    </w:p>
    <w:p w:rsidR="003163B1" w:rsidRPr="00350468" w:rsidRDefault="003163B1" w:rsidP="003163B1">
      <w:pPr>
        <w:suppressAutoHyphens w:val="0"/>
        <w:rPr>
          <w:rFonts w:eastAsia="Times New Roman"/>
          <w:sz w:val="16"/>
          <w:szCs w:val="16"/>
          <w:lang w:val="uk-UA" w:eastAsia="ru-RU"/>
        </w:rPr>
      </w:pPr>
    </w:p>
    <w:p w:rsidR="003163B1" w:rsidRPr="00350468" w:rsidRDefault="003163B1" w:rsidP="003163B1">
      <w:pPr>
        <w:suppressAutoHyphens w:val="0"/>
        <w:rPr>
          <w:rFonts w:eastAsia="Times New Roman"/>
          <w:sz w:val="16"/>
          <w:szCs w:val="16"/>
          <w:lang w:val="uk-UA" w:eastAsia="ru-RU"/>
        </w:rPr>
      </w:pPr>
    </w:p>
    <w:p w:rsidR="00D827B9" w:rsidRPr="00350468" w:rsidRDefault="00D827B9" w:rsidP="003163B1">
      <w:pPr>
        <w:suppressAutoHyphens w:val="0"/>
        <w:rPr>
          <w:rFonts w:eastAsia="Times New Roman"/>
          <w:sz w:val="16"/>
          <w:szCs w:val="16"/>
          <w:lang w:val="uk-UA" w:eastAsia="ru-RU"/>
        </w:rPr>
      </w:pPr>
    </w:p>
    <w:p w:rsidR="00D827B9" w:rsidRPr="00350468" w:rsidRDefault="00D827B9" w:rsidP="003163B1">
      <w:pPr>
        <w:suppressAutoHyphens w:val="0"/>
        <w:rPr>
          <w:rFonts w:eastAsia="Times New Roman"/>
          <w:sz w:val="16"/>
          <w:szCs w:val="16"/>
          <w:lang w:val="uk-UA" w:eastAsia="ru-RU"/>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E45DA4" w:rsidRPr="00E45DA4" w:rsidTr="00E45DA4">
        <w:tc>
          <w:tcPr>
            <w:tcW w:w="3209" w:type="dxa"/>
          </w:tcPr>
          <w:p w:rsidR="00E45DA4" w:rsidRDefault="00E45DA4" w:rsidP="003163B1">
            <w:pPr>
              <w:suppressAutoHyphens w:val="0"/>
              <w:rPr>
                <w:rFonts w:eastAsia="Times New Roman"/>
                <w:sz w:val="28"/>
                <w:szCs w:val="28"/>
                <w:lang w:val="uk-UA" w:eastAsia="ru-RU"/>
              </w:rPr>
            </w:pPr>
            <w:r w:rsidRPr="00E45DA4">
              <w:rPr>
                <w:rFonts w:eastAsia="Times New Roman"/>
                <w:sz w:val="28"/>
                <w:szCs w:val="28"/>
                <w:lang w:val="uk-UA" w:eastAsia="ru-RU"/>
              </w:rPr>
              <w:t>Начальник архівного відділу</w:t>
            </w:r>
          </w:p>
          <w:p w:rsidR="00E45DA4" w:rsidRPr="00E45DA4" w:rsidRDefault="00E45DA4" w:rsidP="003163B1">
            <w:pPr>
              <w:suppressAutoHyphens w:val="0"/>
              <w:rPr>
                <w:rFonts w:eastAsia="Times New Roman"/>
                <w:sz w:val="28"/>
                <w:szCs w:val="28"/>
                <w:lang w:val="uk-UA" w:eastAsia="ru-RU"/>
              </w:rPr>
            </w:pPr>
          </w:p>
        </w:tc>
        <w:tc>
          <w:tcPr>
            <w:tcW w:w="3209" w:type="dxa"/>
          </w:tcPr>
          <w:p w:rsidR="00E45DA4" w:rsidRPr="00E45DA4" w:rsidRDefault="00E45DA4" w:rsidP="003163B1">
            <w:pPr>
              <w:suppressAutoHyphens w:val="0"/>
              <w:rPr>
                <w:rFonts w:eastAsia="Times New Roman"/>
                <w:sz w:val="28"/>
                <w:szCs w:val="28"/>
                <w:lang w:val="uk-UA" w:eastAsia="ru-RU"/>
              </w:rPr>
            </w:pPr>
          </w:p>
        </w:tc>
        <w:tc>
          <w:tcPr>
            <w:tcW w:w="3210" w:type="dxa"/>
          </w:tcPr>
          <w:p w:rsidR="00E45DA4" w:rsidRPr="00E45DA4" w:rsidRDefault="00E45DA4" w:rsidP="003163B1">
            <w:pPr>
              <w:suppressAutoHyphens w:val="0"/>
              <w:rPr>
                <w:rFonts w:eastAsia="Times New Roman"/>
                <w:sz w:val="28"/>
                <w:szCs w:val="28"/>
                <w:lang w:val="uk-UA" w:eastAsia="ru-RU"/>
              </w:rPr>
            </w:pPr>
            <w:r w:rsidRPr="00E45DA4">
              <w:rPr>
                <w:rFonts w:eastAsia="Times New Roman"/>
                <w:sz w:val="28"/>
                <w:szCs w:val="28"/>
                <w:lang w:val="uk-UA" w:eastAsia="ru-RU"/>
              </w:rPr>
              <w:t>С.О. Курилко</w:t>
            </w:r>
          </w:p>
        </w:tc>
      </w:tr>
      <w:tr w:rsidR="00E45DA4" w:rsidRPr="00E45DA4" w:rsidTr="00E45DA4">
        <w:tc>
          <w:tcPr>
            <w:tcW w:w="3209" w:type="dxa"/>
          </w:tcPr>
          <w:p w:rsidR="00E45DA4" w:rsidRDefault="00E45DA4" w:rsidP="003163B1">
            <w:pPr>
              <w:suppressAutoHyphens w:val="0"/>
              <w:rPr>
                <w:rFonts w:eastAsia="Times New Roman"/>
                <w:sz w:val="28"/>
                <w:szCs w:val="28"/>
                <w:lang w:val="uk-UA" w:eastAsia="ru-RU"/>
              </w:rPr>
            </w:pPr>
            <w:r w:rsidRPr="00E45DA4">
              <w:rPr>
                <w:rFonts w:eastAsia="Times New Roman"/>
                <w:sz w:val="28"/>
                <w:szCs w:val="28"/>
                <w:lang w:val="uk-UA" w:eastAsia="ru-RU"/>
              </w:rPr>
              <w:t>Начальник правового управління</w:t>
            </w:r>
          </w:p>
          <w:p w:rsidR="00E45DA4" w:rsidRPr="00E45DA4" w:rsidRDefault="00E45DA4" w:rsidP="003163B1">
            <w:pPr>
              <w:suppressAutoHyphens w:val="0"/>
              <w:rPr>
                <w:rFonts w:eastAsia="Times New Roman"/>
                <w:sz w:val="28"/>
                <w:szCs w:val="28"/>
                <w:lang w:val="uk-UA" w:eastAsia="ru-RU"/>
              </w:rPr>
            </w:pPr>
          </w:p>
        </w:tc>
        <w:tc>
          <w:tcPr>
            <w:tcW w:w="3209" w:type="dxa"/>
          </w:tcPr>
          <w:p w:rsidR="00E45DA4" w:rsidRPr="00E45DA4" w:rsidRDefault="00E45DA4" w:rsidP="003163B1">
            <w:pPr>
              <w:suppressAutoHyphens w:val="0"/>
              <w:rPr>
                <w:rFonts w:eastAsia="Times New Roman"/>
                <w:sz w:val="28"/>
                <w:szCs w:val="28"/>
                <w:lang w:val="uk-UA" w:eastAsia="ru-RU"/>
              </w:rPr>
            </w:pPr>
          </w:p>
        </w:tc>
        <w:tc>
          <w:tcPr>
            <w:tcW w:w="3210" w:type="dxa"/>
          </w:tcPr>
          <w:p w:rsidR="00E45DA4" w:rsidRPr="00E45DA4" w:rsidRDefault="00E45DA4" w:rsidP="003163B1">
            <w:pPr>
              <w:suppressAutoHyphens w:val="0"/>
              <w:rPr>
                <w:rFonts w:eastAsia="Times New Roman"/>
                <w:sz w:val="28"/>
                <w:szCs w:val="28"/>
                <w:lang w:val="uk-UA" w:eastAsia="ru-RU"/>
              </w:rPr>
            </w:pPr>
            <w:r w:rsidRPr="00E45DA4">
              <w:rPr>
                <w:rFonts w:eastAsia="Times New Roman"/>
                <w:sz w:val="28"/>
                <w:szCs w:val="28"/>
                <w:lang w:val="uk-UA" w:eastAsia="ru-RU"/>
              </w:rPr>
              <w:t xml:space="preserve">О.В. </w:t>
            </w:r>
            <w:proofErr w:type="spellStart"/>
            <w:r w:rsidRPr="00E45DA4">
              <w:rPr>
                <w:rFonts w:eastAsia="Times New Roman"/>
                <w:sz w:val="28"/>
                <w:szCs w:val="28"/>
                <w:lang w:val="uk-UA" w:eastAsia="ru-RU"/>
              </w:rPr>
              <w:t>Чайченко</w:t>
            </w:r>
            <w:proofErr w:type="spellEnd"/>
          </w:p>
        </w:tc>
      </w:tr>
      <w:tr w:rsidR="00E45DA4" w:rsidRPr="00E45DA4" w:rsidTr="00E45DA4">
        <w:tc>
          <w:tcPr>
            <w:tcW w:w="3209" w:type="dxa"/>
          </w:tcPr>
          <w:p w:rsidR="00E45DA4" w:rsidRDefault="00E45DA4" w:rsidP="003163B1">
            <w:pPr>
              <w:suppressAutoHyphens w:val="0"/>
              <w:rPr>
                <w:rFonts w:eastAsia="Times New Roman"/>
                <w:sz w:val="28"/>
                <w:szCs w:val="28"/>
                <w:lang w:val="uk-UA" w:eastAsia="ru-RU"/>
              </w:rPr>
            </w:pPr>
            <w:r w:rsidRPr="00E45DA4">
              <w:rPr>
                <w:rFonts w:eastAsia="Times New Roman"/>
                <w:sz w:val="28"/>
                <w:szCs w:val="28"/>
                <w:lang w:val="uk-UA" w:eastAsia="ru-RU"/>
              </w:rPr>
              <w:t>Начальник відділу протокольної роботи та контролю</w:t>
            </w:r>
          </w:p>
          <w:p w:rsidR="00E45DA4" w:rsidRPr="00E45DA4" w:rsidRDefault="00E45DA4" w:rsidP="003163B1">
            <w:pPr>
              <w:suppressAutoHyphens w:val="0"/>
              <w:rPr>
                <w:rFonts w:eastAsia="Times New Roman"/>
                <w:sz w:val="28"/>
                <w:szCs w:val="28"/>
                <w:lang w:val="uk-UA" w:eastAsia="ru-RU"/>
              </w:rPr>
            </w:pPr>
          </w:p>
        </w:tc>
        <w:tc>
          <w:tcPr>
            <w:tcW w:w="3209" w:type="dxa"/>
          </w:tcPr>
          <w:p w:rsidR="00E45DA4" w:rsidRPr="00E45DA4" w:rsidRDefault="00E45DA4" w:rsidP="003163B1">
            <w:pPr>
              <w:suppressAutoHyphens w:val="0"/>
              <w:rPr>
                <w:rFonts w:eastAsia="Times New Roman"/>
                <w:sz w:val="28"/>
                <w:szCs w:val="28"/>
                <w:lang w:val="uk-UA" w:eastAsia="ru-RU"/>
              </w:rPr>
            </w:pPr>
          </w:p>
        </w:tc>
        <w:tc>
          <w:tcPr>
            <w:tcW w:w="3210" w:type="dxa"/>
          </w:tcPr>
          <w:p w:rsidR="00E45DA4" w:rsidRPr="00E45DA4" w:rsidRDefault="00E45DA4" w:rsidP="003163B1">
            <w:pPr>
              <w:suppressAutoHyphens w:val="0"/>
              <w:rPr>
                <w:rFonts w:eastAsia="Times New Roman"/>
                <w:sz w:val="28"/>
                <w:szCs w:val="28"/>
                <w:lang w:val="uk-UA" w:eastAsia="ru-RU"/>
              </w:rPr>
            </w:pPr>
            <w:r w:rsidRPr="00E45DA4">
              <w:rPr>
                <w:rFonts w:eastAsia="Times New Roman"/>
                <w:sz w:val="28"/>
                <w:szCs w:val="28"/>
                <w:lang w:val="uk-UA" w:eastAsia="ru-RU"/>
              </w:rPr>
              <w:t>Л.В. Моша</w:t>
            </w:r>
          </w:p>
        </w:tc>
      </w:tr>
      <w:tr w:rsidR="00E45DA4" w:rsidRPr="00E45DA4" w:rsidTr="00E45DA4">
        <w:tc>
          <w:tcPr>
            <w:tcW w:w="3209" w:type="dxa"/>
          </w:tcPr>
          <w:p w:rsidR="00E45DA4" w:rsidRPr="00E45DA4" w:rsidRDefault="00E45DA4" w:rsidP="003163B1">
            <w:pPr>
              <w:suppressAutoHyphens w:val="0"/>
              <w:rPr>
                <w:rFonts w:eastAsia="Times New Roman"/>
                <w:sz w:val="28"/>
                <w:szCs w:val="28"/>
                <w:lang w:val="uk-UA" w:eastAsia="ru-RU"/>
              </w:rPr>
            </w:pPr>
            <w:r w:rsidRPr="00E45DA4">
              <w:rPr>
                <w:rFonts w:eastAsia="Times New Roman"/>
                <w:sz w:val="28"/>
                <w:szCs w:val="28"/>
                <w:lang w:val="uk-UA" w:eastAsia="ru-RU"/>
              </w:rPr>
              <w:t>Заступник міського голови, керуючий справами виконавчого комітету</w:t>
            </w:r>
          </w:p>
        </w:tc>
        <w:tc>
          <w:tcPr>
            <w:tcW w:w="3209" w:type="dxa"/>
          </w:tcPr>
          <w:p w:rsidR="00E45DA4" w:rsidRPr="00E45DA4" w:rsidRDefault="00E45DA4" w:rsidP="003163B1">
            <w:pPr>
              <w:suppressAutoHyphens w:val="0"/>
              <w:rPr>
                <w:rFonts w:eastAsia="Times New Roman"/>
                <w:sz w:val="28"/>
                <w:szCs w:val="28"/>
                <w:lang w:val="uk-UA" w:eastAsia="ru-RU"/>
              </w:rPr>
            </w:pPr>
          </w:p>
        </w:tc>
        <w:tc>
          <w:tcPr>
            <w:tcW w:w="3210" w:type="dxa"/>
          </w:tcPr>
          <w:p w:rsidR="00E45DA4" w:rsidRPr="00E45DA4" w:rsidRDefault="00E45DA4" w:rsidP="003163B1">
            <w:pPr>
              <w:suppressAutoHyphens w:val="0"/>
              <w:rPr>
                <w:rFonts w:eastAsia="Times New Roman"/>
                <w:sz w:val="28"/>
                <w:szCs w:val="28"/>
                <w:lang w:val="uk-UA" w:eastAsia="ru-RU"/>
              </w:rPr>
            </w:pPr>
            <w:r w:rsidRPr="00E45DA4">
              <w:rPr>
                <w:rFonts w:eastAsia="Times New Roman"/>
                <w:sz w:val="28"/>
                <w:szCs w:val="28"/>
                <w:lang w:val="uk-UA" w:eastAsia="ru-RU"/>
              </w:rPr>
              <w:t>С.Я. Пак</w:t>
            </w:r>
          </w:p>
        </w:tc>
      </w:tr>
    </w:tbl>
    <w:p w:rsidR="00D827B9" w:rsidRPr="00350468" w:rsidRDefault="00D827B9" w:rsidP="003163B1">
      <w:pPr>
        <w:suppressAutoHyphens w:val="0"/>
        <w:rPr>
          <w:rFonts w:eastAsia="Times New Roman"/>
          <w:sz w:val="16"/>
          <w:szCs w:val="16"/>
          <w:lang w:val="uk-UA" w:eastAsia="ru-RU"/>
        </w:rPr>
      </w:pPr>
    </w:p>
    <w:p w:rsidR="00D827B9" w:rsidRPr="00350468" w:rsidRDefault="00D827B9" w:rsidP="003163B1">
      <w:pPr>
        <w:suppressAutoHyphens w:val="0"/>
        <w:rPr>
          <w:rFonts w:eastAsia="Times New Roman"/>
          <w:sz w:val="16"/>
          <w:szCs w:val="16"/>
          <w:lang w:val="uk-UA" w:eastAsia="ru-RU"/>
        </w:rPr>
      </w:pPr>
    </w:p>
    <w:p w:rsidR="00D827B9" w:rsidRPr="00350468" w:rsidRDefault="00D827B9" w:rsidP="003163B1">
      <w:pPr>
        <w:suppressAutoHyphens w:val="0"/>
        <w:rPr>
          <w:rFonts w:eastAsia="Times New Roman"/>
          <w:sz w:val="16"/>
          <w:szCs w:val="16"/>
          <w:lang w:val="uk-UA" w:eastAsia="ru-RU"/>
        </w:rPr>
      </w:pPr>
    </w:p>
    <w:p w:rsidR="00BB185E" w:rsidRPr="00350468" w:rsidRDefault="00BB185E" w:rsidP="009D4DA2">
      <w:pPr>
        <w:pStyle w:val="af0"/>
        <w:tabs>
          <w:tab w:val="left" w:pos="1455"/>
        </w:tabs>
        <w:ind w:left="0"/>
        <w:jc w:val="both"/>
        <w:rPr>
          <w:sz w:val="28"/>
          <w:szCs w:val="28"/>
        </w:rPr>
      </w:pPr>
    </w:p>
    <w:sectPr w:rsidR="00BB185E" w:rsidRPr="00350468" w:rsidSect="003163B1">
      <w:headerReference w:type="default" r:id="rId11"/>
      <w:pgSz w:w="11906" w:h="16838"/>
      <w:pgMar w:top="899" w:right="567" w:bottom="851" w:left="1701" w:header="709" w:footer="0" w:gutter="0"/>
      <w:pgNumType w:start="1"/>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FCF" w:rsidRDefault="00A85FCF" w:rsidP="00B40459">
      <w:r>
        <w:separator/>
      </w:r>
    </w:p>
  </w:endnote>
  <w:endnote w:type="continuationSeparator" w:id="0">
    <w:p w:rsidR="00A85FCF" w:rsidRDefault="00A85FCF" w:rsidP="00B4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FCF" w:rsidRDefault="00A85FCF" w:rsidP="00B40459">
      <w:r>
        <w:separator/>
      </w:r>
    </w:p>
  </w:footnote>
  <w:footnote w:type="continuationSeparator" w:id="0">
    <w:p w:rsidR="00A85FCF" w:rsidRDefault="00A85FCF" w:rsidP="00B4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39B" w:rsidRDefault="00BE239B">
    <w:pPr>
      <w:pStyle w:val="a5"/>
      <w:jc w:val="center"/>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E7D"/>
    <w:multiLevelType w:val="multilevel"/>
    <w:tmpl w:val="5BB225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 w15:restartNumberingAfterBreak="0">
    <w:nsid w:val="0B0026ED"/>
    <w:multiLevelType w:val="multilevel"/>
    <w:tmpl w:val="547807E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13CB75BE"/>
    <w:multiLevelType w:val="hybridMultilevel"/>
    <w:tmpl w:val="743ECCA2"/>
    <w:lvl w:ilvl="0" w:tplc="FF5C10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6E6BBA"/>
    <w:multiLevelType w:val="multilevel"/>
    <w:tmpl w:val="94C4C07E"/>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C8E2FDF"/>
    <w:multiLevelType w:val="hybridMultilevel"/>
    <w:tmpl w:val="5264500A"/>
    <w:lvl w:ilvl="0" w:tplc="097AF25E">
      <w:start w:val="1"/>
      <w:numFmt w:val="decimal"/>
      <w:lvlText w:val="%1."/>
      <w:lvlJc w:val="left"/>
      <w:pPr>
        <w:ind w:left="1211"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C1612C0"/>
    <w:multiLevelType w:val="multilevel"/>
    <w:tmpl w:val="2258077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D7C2961"/>
    <w:multiLevelType w:val="multilevel"/>
    <w:tmpl w:val="A88481CE"/>
    <w:lvl w:ilvl="0">
      <w:start w:val="1"/>
      <w:numFmt w:val="decimal"/>
      <w:lvlText w:val="%1."/>
      <w:lvlJc w:val="left"/>
      <w:pPr>
        <w:tabs>
          <w:tab w:val="num" w:pos="1080"/>
        </w:tabs>
        <w:ind w:left="1080" w:hanging="360"/>
      </w:pPr>
      <w:rPr>
        <w:b/>
        <w:bCs/>
        <w:sz w:val="28"/>
        <w:szCs w:val="28"/>
      </w:rPr>
    </w:lvl>
    <w:lvl w:ilvl="1">
      <w:start w:val="1"/>
      <w:numFmt w:val="decimal"/>
      <w:lvlText w:val="%1.%2."/>
      <w:lvlJc w:val="left"/>
      <w:pPr>
        <w:tabs>
          <w:tab w:val="num" w:pos="1080"/>
        </w:tabs>
        <w:ind w:left="1080" w:hanging="720"/>
      </w:pPr>
      <w:rPr>
        <w:b/>
        <w:bCs/>
      </w:r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7" w15:restartNumberingAfterBreak="0">
    <w:nsid w:val="367F7486"/>
    <w:multiLevelType w:val="multilevel"/>
    <w:tmpl w:val="94C4C07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9AF149F"/>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B400FC0"/>
    <w:multiLevelType w:val="multilevel"/>
    <w:tmpl w:val="F00E0D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bCs/>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0" w15:restartNumberingAfterBreak="0">
    <w:nsid w:val="570773BA"/>
    <w:multiLevelType w:val="hybridMultilevel"/>
    <w:tmpl w:val="6600A284"/>
    <w:lvl w:ilvl="0" w:tplc="5ED8DE6C">
      <w:start w:val="1"/>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6927D7"/>
    <w:multiLevelType w:val="multilevel"/>
    <w:tmpl w:val="30D249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b/>
        <w:bCs/>
        <w:lang w:val="uk-UA"/>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5F3413DD"/>
    <w:multiLevelType w:val="multilevel"/>
    <w:tmpl w:val="94C4C07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A080CFB"/>
    <w:multiLevelType w:val="multilevel"/>
    <w:tmpl w:val="6EB0BE9E"/>
    <w:lvl w:ilvl="0">
      <w:start w:val="2"/>
      <w:numFmt w:val="bullet"/>
      <w:lvlText w:val="-"/>
      <w:lvlJc w:val="left"/>
      <w:pPr>
        <w:ind w:left="510" w:hanging="360"/>
      </w:pPr>
      <w:rPr>
        <w:rFonts w:ascii="Times New Roman" w:hAnsi="Times New Roman" w:cs="Times New Roman"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E8750D"/>
    <w:multiLevelType w:val="hybridMultilevel"/>
    <w:tmpl w:val="EA86C34C"/>
    <w:lvl w:ilvl="0" w:tplc="511E4AB8">
      <w:start w:val="6"/>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7C5A6287"/>
    <w:multiLevelType w:val="hybridMultilevel"/>
    <w:tmpl w:val="6CD8288C"/>
    <w:lvl w:ilvl="0" w:tplc="BBA4F9B6">
      <w:numFmt w:val="bullet"/>
      <w:lvlText w:val="-"/>
      <w:lvlJc w:val="left"/>
      <w:pPr>
        <w:ind w:left="720" w:hanging="360"/>
      </w:pPr>
      <w:rPr>
        <w:rFonts w:ascii="Times New Roman" w:eastAsia="DejaVu San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11"/>
  </w:num>
  <w:num w:numId="6">
    <w:abstractNumId w:val="1"/>
  </w:num>
  <w:num w:numId="7">
    <w:abstractNumId w:val="9"/>
  </w:num>
  <w:num w:numId="8">
    <w:abstractNumId w:val="14"/>
  </w:num>
  <w:num w:numId="9">
    <w:abstractNumId w:val="8"/>
  </w:num>
  <w:num w:numId="10">
    <w:abstractNumId w:val="12"/>
  </w:num>
  <w:num w:numId="11">
    <w:abstractNumId w:val="7"/>
  </w:num>
  <w:num w:numId="12">
    <w:abstractNumId w:val="3"/>
  </w:num>
  <w:num w:numId="13">
    <w:abstractNumId w:val="2"/>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64F418"/>
    <w:rsid w:val="00017F01"/>
    <w:rsid w:val="000333C6"/>
    <w:rsid w:val="000353E4"/>
    <w:rsid w:val="00041C01"/>
    <w:rsid w:val="0005263C"/>
    <w:rsid w:val="0005267C"/>
    <w:rsid w:val="000534C8"/>
    <w:rsid w:val="00077936"/>
    <w:rsid w:val="00092DCB"/>
    <w:rsid w:val="000A55F0"/>
    <w:rsid w:val="000C0D98"/>
    <w:rsid w:val="000C0F43"/>
    <w:rsid w:val="000C24FD"/>
    <w:rsid w:val="000C63D9"/>
    <w:rsid w:val="000D49C1"/>
    <w:rsid w:val="000D722F"/>
    <w:rsid w:val="000F3DF4"/>
    <w:rsid w:val="00110C31"/>
    <w:rsid w:val="001256CF"/>
    <w:rsid w:val="00135721"/>
    <w:rsid w:val="00146601"/>
    <w:rsid w:val="001533FD"/>
    <w:rsid w:val="00160488"/>
    <w:rsid w:val="0016065B"/>
    <w:rsid w:val="00160C25"/>
    <w:rsid w:val="001704DC"/>
    <w:rsid w:val="001A4726"/>
    <w:rsid w:val="001A79A9"/>
    <w:rsid w:val="001D2D71"/>
    <w:rsid w:val="001D683A"/>
    <w:rsid w:val="001E47AB"/>
    <w:rsid w:val="001F3ADB"/>
    <w:rsid w:val="001F6412"/>
    <w:rsid w:val="00227222"/>
    <w:rsid w:val="00260907"/>
    <w:rsid w:val="00266DB0"/>
    <w:rsid w:val="002750C8"/>
    <w:rsid w:val="002856BA"/>
    <w:rsid w:val="002878F3"/>
    <w:rsid w:val="002C4F9E"/>
    <w:rsid w:val="002D78A3"/>
    <w:rsid w:val="002E3DE3"/>
    <w:rsid w:val="002F394A"/>
    <w:rsid w:val="002F4143"/>
    <w:rsid w:val="00300423"/>
    <w:rsid w:val="003026E1"/>
    <w:rsid w:val="003163B1"/>
    <w:rsid w:val="00322CF6"/>
    <w:rsid w:val="00323746"/>
    <w:rsid w:val="00327A35"/>
    <w:rsid w:val="003327BC"/>
    <w:rsid w:val="00334F78"/>
    <w:rsid w:val="00350468"/>
    <w:rsid w:val="003522BE"/>
    <w:rsid w:val="00363C0C"/>
    <w:rsid w:val="0036498C"/>
    <w:rsid w:val="00381ED8"/>
    <w:rsid w:val="00391994"/>
    <w:rsid w:val="00395A40"/>
    <w:rsid w:val="003B2CBA"/>
    <w:rsid w:val="003B4C11"/>
    <w:rsid w:val="003E35F0"/>
    <w:rsid w:val="003F5400"/>
    <w:rsid w:val="00423D6B"/>
    <w:rsid w:val="00432B17"/>
    <w:rsid w:val="0043763E"/>
    <w:rsid w:val="00447D1B"/>
    <w:rsid w:val="00451ABE"/>
    <w:rsid w:val="0047176F"/>
    <w:rsid w:val="004841B8"/>
    <w:rsid w:val="004871B4"/>
    <w:rsid w:val="00494BA5"/>
    <w:rsid w:val="004B411C"/>
    <w:rsid w:val="004D0E2F"/>
    <w:rsid w:val="004D5378"/>
    <w:rsid w:val="004E095B"/>
    <w:rsid w:val="004E24DF"/>
    <w:rsid w:val="004F73FC"/>
    <w:rsid w:val="00500C98"/>
    <w:rsid w:val="005226E3"/>
    <w:rsid w:val="00540E90"/>
    <w:rsid w:val="00545B62"/>
    <w:rsid w:val="00573E78"/>
    <w:rsid w:val="0058460C"/>
    <w:rsid w:val="00584FE1"/>
    <w:rsid w:val="00585C07"/>
    <w:rsid w:val="005A0A9F"/>
    <w:rsid w:val="005A0C18"/>
    <w:rsid w:val="005A11BF"/>
    <w:rsid w:val="005A4507"/>
    <w:rsid w:val="005B576C"/>
    <w:rsid w:val="005C01C2"/>
    <w:rsid w:val="005C0CE7"/>
    <w:rsid w:val="005C15A8"/>
    <w:rsid w:val="005D1901"/>
    <w:rsid w:val="005D517C"/>
    <w:rsid w:val="005E5EA7"/>
    <w:rsid w:val="0060214B"/>
    <w:rsid w:val="00607235"/>
    <w:rsid w:val="006168BE"/>
    <w:rsid w:val="00617673"/>
    <w:rsid w:val="00620B66"/>
    <w:rsid w:val="00620DAE"/>
    <w:rsid w:val="006276E7"/>
    <w:rsid w:val="0063534A"/>
    <w:rsid w:val="00647E47"/>
    <w:rsid w:val="00660DCB"/>
    <w:rsid w:val="00670CFF"/>
    <w:rsid w:val="0067615C"/>
    <w:rsid w:val="0068107E"/>
    <w:rsid w:val="0068216C"/>
    <w:rsid w:val="006945B5"/>
    <w:rsid w:val="006A26D3"/>
    <w:rsid w:val="006B5A45"/>
    <w:rsid w:val="006B7EEC"/>
    <w:rsid w:val="006C0CED"/>
    <w:rsid w:val="006C52C0"/>
    <w:rsid w:val="006F0174"/>
    <w:rsid w:val="006F21D5"/>
    <w:rsid w:val="006F3EBA"/>
    <w:rsid w:val="007009E5"/>
    <w:rsid w:val="00702180"/>
    <w:rsid w:val="007064B8"/>
    <w:rsid w:val="0071530F"/>
    <w:rsid w:val="007162EC"/>
    <w:rsid w:val="00720A5B"/>
    <w:rsid w:val="007333FB"/>
    <w:rsid w:val="007465C5"/>
    <w:rsid w:val="00752BA7"/>
    <w:rsid w:val="007541ED"/>
    <w:rsid w:val="00756E70"/>
    <w:rsid w:val="00764B36"/>
    <w:rsid w:val="0076591A"/>
    <w:rsid w:val="007751D6"/>
    <w:rsid w:val="007A2B31"/>
    <w:rsid w:val="007A6E66"/>
    <w:rsid w:val="007A7E74"/>
    <w:rsid w:val="007B6EA3"/>
    <w:rsid w:val="007C0DB4"/>
    <w:rsid w:val="007D049E"/>
    <w:rsid w:val="007D3CFD"/>
    <w:rsid w:val="007D5DD0"/>
    <w:rsid w:val="007E3F9F"/>
    <w:rsid w:val="007F25A4"/>
    <w:rsid w:val="00803788"/>
    <w:rsid w:val="008045C6"/>
    <w:rsid w:val="00816020"/>
    <w:rsid w:val="008306FE"/>
    <w:rsid w:val="00840E2B"/>
    <w:rsid w:val="008414B4"/>
    <w:rsid w:val="00852320"/>
    <w:rsid w:val="00892004"/>
    <w:rsid w:val="008976A9"/>
    <w:rsid w:val="008A14FE"/>
    <w:rsid w:val="008B719D"/>
    <w:rsid w:val="008C2E47"/>
    <w:rsid w:val="008D3E98"/>
    <w:rsid w:val="008E1D7B"/>
    <w:rsid w:val="008F1736"/>
    <w:rsid w:val="008F4E39"/>
    <w:rsid w:val="008F73A2"/>
    <w:rsid w:val="00921ACC"/>
    <w:rsid w:val="009333E2"/>
    <w:rsid w:val="009337D4"/>
    <w:rsid w:val="009548A9"/>
    <w:rsid w:val="00964FCB"/>
    <w:rsid w:val="00967228"/>
    <w:rsid w:val="00976F31"/>
    <w:rsid w:val="009822F6"/>
    <w:rsid w:val="00985D43"/>
    <w:rsid w:val="0098606A"/>
    <w:rsid w:val="00992FCC"/>
    <w:rsid w:val="00994943"/>
    <w:rsid w:val="009B73D5"/>
    <w:rsid w:val="009C7F70"/>
    <w:rsid w:val="009D1857"/>
    <w:rsid w:val="009D4DA2"/>
    <w:rsid w:val="009F0DC1"/>
    <w:rsid w:val="00A00226"/>
    <w:rsid w:val="00A20477"/>
    <w:rsid w:val="00A25429"/>
    <w:rsid w:val="00A437F0"/>
    <w:rsid w:val="00A500BD"/>
    <w:rsid w:val="00A85FCF"/>
    <w:rsid w:val="00A93092"/>
    <w:rsid w:val="00A93362"/>
    <w:rsid w:val="00AA4DB0"/>
    <w:rsid w:val="00AD205D"/>
    <w:rsid w:val="00AE10ED"/>
    <w:rsid w:val="00B011AF"/>
    <w:rsid w:val="00B03BDC"/>
    <w:rsid w:val="00B1450E"/>
    <w:rsid w:val="00B400F1"/>
    <w:rsid w:val="00B40459"/>
    <w:rsid w:val="00B60A69"/>
    <w:rsid w:val="00B63D5C"/>
    <w:rsid w:val="00B66FF3"/>
    <w:rsid w:val="00B679FC"/>
    <w:rsid w:val="00B73CFF"/>
    <w:rsid w:val="00B85C68"/>
    <w:rsid w:val="00BB185E"/>
    <w:rsid w:val="00BC6E2A"/>
    <w:rsid w:val="00BE239B"/>
    <w:rsid w:val="00BE4055"/>
    <w:rsid w:val="00BF66A4"/>
    <w:rsid w:val="00C00FFA"/>
    <w:rsid w:val="00C04D52"/>
    <w:rsid w:val="00C10980"/>
    <w:rsid w:val="00C27705"/>
    <w:rsid w:val="00C41CDD"/>
    <w:rsid w:val="00C542B1"/>
    <w:rsid w:val="00C608B2"/>
    <w:rsid w:val="00C62C98"/>
    <w:rsid w:val="00C668D7"/>
    <w:rsid w:val="00C72D1A"/>
    <w:rsid w:val="00C7406B"/>
    <w:rsid w:val="00C86E7A"/>
    <w:rsid w:val="00CA1FFA"/>
    <w:rsid w:val="00CA7264"/>
    <w:rsid w:val="00CB4B67"/>
    <w:rsid w:val="00CF7BF4"/>
    <w:rsid w:val="00D178D8"/>
    <w:rsid w:val="00D17B51"/>
    <w:rsid w:val="00D2282C"/>
    <w:rsid w:val="00D2286D"/>
    <w:rsid w:val="00D23033"/>
    <w:rsid w:val="00D268DB"/>
    <w:rsid w:val="00D35D49"/>
    <w:rsid w:val="00D36877"/>
    <w:rsid w:val="00D51875"/>
    <w:rsid w:val="00D566D4"/>
    <w:rsid w:val="00D66CC4"/>
    <w:rsid w:val="00D73190"/>
    <w:rsid w:val="00D749E5"/>
    <w:rsid w:val="00D827B9"/>
    <w:rsid w:val="00D9496E"/>
    <w:rsid w:val="00DA5504"/>
    <w:rsid w:val="00DA5FAE"/>
    <w:rsid w:val="00DA6698"/>
    <w:rsid w:val="00DA77E4"/>
    <w:rsid w:val="00DB36EF"/>
    <w:rsid w:val="00DC12C6"/>
    <w:rsid w:val="00DC4A55"/>
    <w:rsid w:val="00DC5B10"/>
    <w:rsid w:val="00DD3869"/>
    <w:rsid w:val="00E00B37"/>
    <w:rsid w:val="00E06AEF"/>
    <w:rsid w:val="00E10547"/>
    <w:rsid w:val="00E123C2"/>
    <w:rsid w:val="00E14B7C"/>
    <w:rsid w:val="00E1774E"/>
    <w:rsid w:val="00E24845"/>
    <w:rsid w:val="00E37F10"/>
    <w:rsid w:val="00E45DA4"/>
    <w:rsid w:val="00E57E60"/>
    <w:rsid w:val="00E80393"/>
    <w:rsid w:val="00EA19CD"/>
    <w:rsid w:val="00ED383E"/>
    <w:rsid w:val="00EE2D4A"/>
    <w:rsid w:val="00EE3A51"/>
    <w:rsid w:val="00F11A8E"/>
    <w:rsid w:val="00F3208B"/>
    <w:rsid w:val="00F35191"/>
    <w:rsid w:val="00F51E7C"/>
    <w:rsid w:val="00F715C9"/>
    <w:rsid w:val="00F735F7"/>
    <w:rsid w:val="00F73D31"/>
    <w:rsid w:val="00F84F30"/>
    <w:rsid w:val="00F862AA"/>
    <w:rsid w:val="00F918BC"/>
    <w:rsid w:val="00F9354D"/>
    <w:rsid w:val="00FB3598"/>
    <w:rsid w:val="00FC2F5B"/>
    <w:rsid w:val="00FC7EE5"/>
    <w:rsid w:val="00FE28FF"/>
    <w:rsid w:val="00FE2B57"/>
    <w:rsid w:val="00FF1F1B"/>
    <w:rsid w:val="00FF681B"/>
    <w:rsid w:val="7464F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7C6E73"/>
  <w15:docId w15:val="{F3F4F091-257D-43EE-9779-CE99AB99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459"/>
    <w:pPr>
      <w:suppressAutoHyphens/>
    </w:pPr>
    <w:rPr>
      <w:rFonts w:ascii="Times New Roman" w:hAnsi="Times New Roman" w:cs="Times New Roman"/>
      <w:lang w:eastAsia="zh-CN"/>
    </w:rPr>
  </w:style>
  <w:style w:type="paragraph" w:styleId="1">
    <w:name w:val="heading 1"/>
    <w:basedOn w:val="a"/>
    <w:next w:val="a"/>
    <w:link w:val="10"/>
    <w:uiPriority w:val="99"/>
    <w:qFormat/>
    <w:rsid w:val="00B40459"/>
    <w:pPr>
      <w:keepNext/>
      <w:tabs>
        <w:tab w:val="num" w:pos="432"/>
      </w:tabs>
      <w:spacing w:before="240" w:after="60"/>
      <w:ind w:left="432" w:hanging="432"/>
      <w:outlineLvl w:val="0"/>
    </w:pPr>
    <w:rPr>
      <w:rFonts w:ascii="Arial" w:hAnsi="Arial" w:cs="Arial"/>
      <w:b/>
      <w:bCs/>
      <w:sz w:val="32"/>
      <w:szCs w:val="32"/>
      <w:lang w:val="en-US"/>
    </w:rPr>
  </w:style>
  <w:style w:type="paragraph" w:styleId="2">
    <w:name w:val="heading 2"/>
    <w:basedOn w:val="a"/>
    <w:next w:val="a"/>
    <w:link w:val="20"/>
    <w:semiHidden/>
    <w:unhideWhenUsed/>
    <w:qFormat/>
    <w:locked/>
    <w:rsid w:val="005A45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B40459"/>
    <w:pPr>
      <w:keepNext/>
      <w:tabs>
        <w:tab w:val="num" w:pos="720"/>
      </w:tabs>
      <w:spacing w:before="240" w:after="60"/>
      <w:ind w:left="720" w:hanging="720"/>
      <w:outlineLvl w:val="2"/>
    </w:pPr>
    <w:rPr>
      <w:rFonts w:ascii="Arial" w:hAnsi="Arial" w:cs="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F5400"/>
    <w:rPr>
      <w:rFonts w:ascii="Cambria" w:hAnsi="Cambria" w:cs="Cambria"/>
      <w:b/>
      <w:bCs/>
      <w:kern w:val="32"/>
      <w:sz w:val="32"/>
      <w:szCs w:val="32"/>
      <w:lang w:val="ru-RU" w:eastAsia="zh-CN"/>
    </w:rPr>
  </w:style>
  <w:style w:type="character" w:customStyle="1" w:styleId="30">
    <w:name w:val="Заголовок 3 Знак"/>
    <w:link w:val="3"/>
    <w:uiPriority w:val="99"/>
    <w:semiHidden/>
    <w:locked/>
    <w:rsid w:val="003F5400"/>
    <w:rPr>
      <w:rFonts w:ascii="Cambria" w:hAnsi="Cambria" w:cs="Cambria"/>
      <w:b/>
      <w:bCs/>
      <w:sz w:val="26"/>
      <w:szCs w:val="26"/>
      <w:lang w:val="ru-RU" w:eastAsia="zh-CN"/>
    </w:rPr>
  </w:style>
  <w:style w:type="character" w:customStyle="1" w:styleId="WW8Num1z0">
    <w:name w:val="WW8Num1z0"/>
    <w:uiPriority w:val="99"/>
    <w:rsid w:val="00B40459"/>
    <w:rPr>
      <w:rFonts w:ascii="Times New Roman" w:hAnsi="Times New Roman" w:cs="Times New Roman"/>
      <w:sz w:val="28"/>
      <w:szCs w:val="28"/>
      <w:lang w:val="uk-UA"/>
    </w:rPr>
  </w:style>
  <w:style w:type="character" w:customStyle="1" w:styleId="WW8Num1z1">
    <w:name w:val="WW8Num1z1"/>
    <w:uiPriority w:val="99"/>
    <w:rsid w:val="00B40459"/>
    <w:rPr>
      <w:rFonts w:ascii="Courier New" w:hAnsi="Courier New" w:cs="Courier New"/>
    </w:rPr>
  </w:style>
  <w:style w:type="character" w:customStyle="1" w:styleId="WW8Num1z2">
    <w:name w:val="WW8Num1z2"/>
    <w:uiPriority w:val="99"/>
    <w:rsid w:val="00B40459"/>
    <w:rPr>
      <w:rFonts w:ascii="Wingdings" w:hAnsi="Wingdings" w:cs="Wingdings"/>
    </w:rPr>
  </w:style>
  <w:style w:type="character" w:customStyle="1" w:styleId="WW8Num1z3">
    <w:name w:val="WW8Num1z3"/>
    <w:uiPriority w:val="99"/>
    <w:rsid w:val="00B40459"/>
    <w:rPr>
      <w:rFonts w:ascii="Symbol" w:hAnsi="Symbol" w:cs="Symbol"/>
    </w:rPr>
  </w:style>
  <w:style w:type="character" w:customStyle="1" w:styleId="WW8Num2z0">
    <w:name w:val="WW8Num2z0"/>
    <w:uiPriority w:val="99"/>
    <w:rsid w:val="00B40459"/>
    <w:rPr>
      <w:rFonts w:ascii="Times New Roman" w:hAnsi="Times New Roman" w:cs="Times New Roman"/>
    </w:rPr>
  </w:style>
  <w:style w:type="character" w:customStyle="1" w:styleId="WW8Num2z1">
    <w:name w:val="WW8Num2z1"/>
    <w:uiPriority w:val="99"/>
    <w:rsid w:val="00B40459"/>
    <w:rPr>
      <w:rFonts w:ascii="Courier New" w:hAnsi="Courier New" w:cs="Courier New"/>
    </w:rPr>
  </w:style>
  <w:style w:type="character" w:customStyle="1" w:styleId="WW8Num2z2">
    <w:name w:val="WW8Num2z2"/>
    <w:uiPriority w:val="99"/>
    <w:rsid w:val="00B40459"/>
    <w:rPr>
      <w:rFonts w:ascii="Wingdings" w:hAnsi="Wingdings" w:cs="Wingdings"/>
    </w:rPr>
  </w:style>
  <w:style w:type="character" w:customStyle="1" w:styleId="WW8Num2z3">
    <w:name w:val="WW8Num2z3"/>
    <w:uiPriority w:val="99"/>
    <w:rsid w:val="00B40459"/>
    <w:rPr>
      <w:rFonts w:ascii="Symbol" w:hAnsi="Symbol" w:cs="Symbol"/>
    </w:rPr>
  </w:style>
  <w:style w:type="character" w:customStyle="1" w:styleId="WW8Num3z0">
    <w:name w:val="WW8Num3z0"/>
    <w:uiPriority w:val="99"/>
    <w:rsid w:val="00B40459"/>
  </w:style>
  <w:style w:type="character" w:customStyle="1" w:styleId="WW8Num4z0">
    <w:name w:val="WW8Num4z0"/>
    <w:uiPriority w:val="99"/>
    <w:rsid w:val="00B40459"/>
  </w:style>
  <w:style w:type="character" w:customStyle="1" w:styleId="WW8Num4z1">
    <w:name w:val="WW8Num4z1"/>
    <w:uiPriority w:val="99"/>
    <w:rsid w:val="00B40459"/>
  </w:style>
  <w:style w:type="character" w:customStyle="1" w:styleId="WW8Num5z0">
    <w:name w:val="WW8Num5z0"/>
    <w:uiPriority w:val="99"/>
    <w:rsid w:val="00B40459"/>
    <w:rPr>
      <w:rFonts w:ascii="Times New Roman" w:hAnsi="Times New Roman" w:cs="Times New Roman"/>
    </w:rPr>
  </w:style>
  <w:style w:type="character" w:customStyle="1" w:styleId="WW8Num5z1">
    <w:name w:val="WW8Num5z1"/>
    <w:uiPriority w:val="99"/>
    <w:rsid w:val="00B40459"/>
    <w:rPr>
      <w:rFonts w:ascii="Courier New" w:hAnsi="Courier New" w:cs="Courier New"/>
    </w:rPr>
  </w:style>
  <w:style w:type="character" w:customStyle="1" w:styleId="WW8Num5z2">
    <w:name w:val="WW8Num5z2"/>
    <w:uiPriority w:val="99"/>
    <w:rsid w:val="00B40459"/>
    <w:rPr>
      <w:rFonts w:ascii="Wingdings" w:hAnsi="Wingdings" w:cs="Wingdings"/>
    </w:rPr>
  </w:style>
  <w:style w:type="character" w:customStyle="1" w:styleId="WW8Num5z3">
    <w:name w:val="WW8Num5z3"/>
    <w:uiPriority w:val="99"/>
    <w:rsid w:val="00B40459"/>
    <w:rPr>
      <w:rFonts w:ascii="Symbol" w:hAnsi="Symbol" w:cs="Symbol"/>
    </w:rPr>
  </w:style>
  <w:style w:type="character" w:customStyle="1" w:styleId="WW8Num6z0">
    <w:name w:val="WW8Num6z0"/>
    <w:uiPriority w:val="99"/>
    <w:rsid w:val="00B40459"/>
    <w:rPr>
      <w:rFonts w:ascii="Times New Roman" w:hAnsi="Times New Roman" w:cs="Times New Roman"/>
    </w:rPr>
  </w:style>
  <w:style w:type="character" w:customStyle="1" w:styleId="WW8Num6z1">
    <w:name w:val="WW8Num6z1"/>
    <w:uiPriority w:val="99"/>
    <w:rsid w:val="00B40459"/>
    <w:rPr>
      <w:rFonts w:ascii="Courier New" w:hAnsi="Courier New" w:cs="Courier New"/>
    </w:rPr>
  </w:style>
  <w:style w:type="character" w:customStyle="1" w:styleId="WW8Num6z2">
    <w:name w:val="WW8Num6z2"/>
    <w:uiPriority w:val="99"/>
    <w:rsid w:val="00B40459"/>
    <w:rPr>
      <w:rFonts w:ascii="Wingdings" w:hAnsi="Wingdings" w:cs="Wingdings"/>
    </w:rPr>
  </w:style>
  <w:style w:type="character" w:customStyle="1" w:styleId="WW8Num6z3">
    <w:name w:val="WW8Num6z3"/>
    <w:uiPriority w:val="99"/>
    <w:rsid w:val="00B40459"/>
    <w:rPr>
      <w:rFonts w:ascii="Symbol" w:hAnsi="Symbol" w:cs="Symbol"/>
    </w:rPr>
  </w:style>
  <w:style w:type="character" w:customStyle="1" w:styleId="WW8Num7z0">
    <w:name w:val="WW8Num7z0"/>
    <w:uiPriority w:val="99"/>
    <w:rsid w:val="00B40459"/>
    <w:rPr>
      <w:b/>
      <w:bCs/>
      <w:sz w:val="28"/>
      <w:szCs w:val="28"/>
      <w:lang w:val="uk-UA"/>
    </w:rPr>
  </w:style>
  <w:style w:type="character" w:customStyle="1" w:styleId="WW8Num7z1">
    <w:name w:val="WW8Num7z1"/>
    <w:uiPriority w:val="99"/>
    <w:rsid w:val="00B40459"/>
    <w:rPr>
      <w:b/>
      <w:bCs/>
    </w:rPr>
  </w:style>
  <w:style w:type="character" w:customStyle="1" w:styleId="WW8Num7z2">
    <w:name w:val="WW8Num7z2"/>
    <w:uiPriority w:val="99"/>
    <w:rsid w:val="00B40459"/>
  </w:style>
  <w:style w:type="character" w:customStyle="1" w:styleId="WW8Num8z0">
    <w:name w:val="WW8Num8z0"/>
    <w:uiPriority w:val="99"/>
    <w:rsid w:val="00B40459"/>
    <w:rPr>
      <w:rFonts w:ascii="Times New Roman" w:hAnsi="Times New Roman" w:cs="Times New Roman"/>
      <w:sz w:val="26"/>
      <w:szCs w:val="26"/>
    </w:rPr>
  </w:style>
  <w:style w:type="character" w:customStyle="1" w:styleId="WW8Num8z1">
    <w:name w:val="WW8Num8z1"/>
    <w:uiPriority w:val="99"/>
    <w:rsid w:val="00B40459"/>
    <w:rPr>
      <w:rFonts w:ascii="Courier New" w:hAnsi="Courier New" w:cs="Courier New"/>
    </w:rPr>
  </w:style>
  <w:style w:type="character" w:customStyle="1" w:styleId="WW8Num8z2">
    <w:name w:val="WW8Num8z2"/>
    <w:uiPriority w:val="99"/>
    <w:rsid w:val="00B40459"/>
    <w:rPr>
      <w:rFonts w:ascii="Wingdings" w:hAnsi="Wingdings" w:cs="Wingdings"/>
    </w:rPr>
  </w:style>
  <w:style w:type="character" w:customStyle="1" w:styleId="WW8Num8z3">
    <w:name w:val="WW8Num8z3"/>
    <w:uiPriority w:val="99"/>
    <w:rsid w:val="00B40459"/>
    <w:rPr>
      <w:rFonts w:ascii="Symbol" w:hAnsi="Symbol" w:cs="Symbol"/>
    </w:rPr>
  </w:style>
  <w:style w:type="character" w:customStyle="1" w:styleId="WW8Num9z0">
    <w:name w:val="WW8Num9z0"/>
    <w:uiPriority w:val="99"/>
    <w:rsid w:val="00B40459"/>
    <w:rPr>
      <w:rFonts w:ascii="Times New Roman" w:hAnsi="Times New Roman" w:cs="Times New Roman"/>
    </w:rPr>
  </w:style>
  <w:style w:type="character" w:customStyle="1" w:styleId="WW8Num9z1">
    <w:name w:val="WW8Num9z1"/>
    <w:uiPriority w:val="99"/>
    <w:rsid w:val="00B40459"/>
    <w:rPr>
      <w:rFonts w:ascii="Courier New" w:hAnsi="Courier New" w:cs="Courier New"/>
    </w:rPr>
  </w:style>
  <w:style w:type="character" w:customStyle="1" w:styleId="WW8Num9z2">
    <w:name w:val="WW8Num9z2"/>
    <w:uiPriority w:val="99"/>
    <w:rsid w:val="00B40459"/>
    <w:rPr>
      <w:rFonts w:ascii="Wingdings" w:hAnsi="Wingdings" w:cs="Wingdings"/>
    </w:rPr>
  </w:style>
  <w:style w:type="character" w:customStyle="1" w:styleId="WW8Num9z3">
    <w:name w:val="WW8Num9z3"/>
    <w:uiPriority w:val="99"/>
    <w:rsid w:val="00B40459"/>
    <w:rPr>
      <w:rFonts w:ascii="Symbol" w:hAnsi="Symbol" w:cs="Symbol"/>
    </w:rPr>
  </w:style>
  <w:style w:type="character" w:customStyle="1" w:styleId="WW8Num10z0">
    <w:name w:val="WW8Num10z0"/>
    <w:uiPriority w:val="99"/>
    <w:rsid w:val="00B40459"/>
    <w:rPr>
      <w:b/>
      <w:bCs/>
    </w:rPr>
  </w:style>
  <w:style w:type="character" w:customStyle="1" w:styleId="WW8Num10z1">
    <w:name w:val="WW8Num10z1"/>
    <w:uiPriority w:val="99"/>
    <w:rsid w:val="00B40459"/>
    <w:rPr>
      <w:b/>
      <w:bCs/>
    </w:rPr>
  </w:style>
  <w:style w:type="character" w:customStyle="1" w:styleId="WW8Num10z2">
    <w:name w:val="WW8Num10z2"/>
    <w:uiPriority w:val="99"/>
    <w:rsid w:val="00B40459"/>
  </w:style>
  <w:style w:type="character" w:customStyle="1" w:styleId="WW8Num11z0">
    <w:name w:val="WW8Num11z0"/>
    <w:uiPriority w:val="99"/>
    <w:rsid w:val="00B40459"/>
  </w:style>
  <w:style w:type="character" w:customStyle="1" w:styleId="4">
    <w:name w:val="Знак Знак4"/>
    <w:uiPriority w:val="99"/>
    <w:rsid w:val="00B40459"/>
    <w:rPr>
      <w:rFonts w:ascii="Arial" w:hAnsi="Arial" w:cs="Arial"/>
      <w:b/>
      <w:bCs/>
      <w:sz w:val="32"/>
      <w:szCs w:val="32"/>
      <w:lang w:val="en-US"/>
    </w:rPr>
  </w:style>
  <w:style w:type="character" w:customStyle="1" w:styleId="31">
    <w:name w:val="Знак Знак3"/>
    <w:uiPriority w:val="99"/>
    <w:rsid w:val="00B40459"/>
    <w:rPr>
      <w:rFonts w:ascii="Arial" w:hAnsi="Arial" w:cs="Arial"/>
      <w:b/>
      <w:bCs/>
      <w:sz w:val="26"/>
      <w:szCs w:val="26"/>
      <w:lang w:val="en-US"/>
    </w:rPr>
  </w:style>
  <w:style w:type="character" w:customStyle="1" w:styleId="21">
    <w:name w:val="Знак Знак2"/>
    <w:uiPriority w:val="99"/>
    <w:rsid w:val="00B40459"/>
    <w:rPr>
      <w:rFonts w:ascii="Times New Roman" w:hAnsi="Times New Roman" w:cs="Times New Roman"/>
      <w:sz w:val="20"/>
      <w:szCs w:val="20"/>
      <w:lang w:val="en-US"/>
    </w:rPr>
  </w:style>
  <w:style w:type="character" w:customStyle="1" w:styleId="11">
    <w:name w:val="Знак Знак1"/>
    <w:uiPriority w:val="99"/>
    <w:rsid w:val="00B40459"/>
    <w:rPr>
      <w:rFonts w:ascii="Times New Roman" w:hAnsi="Times New Roman" w:cs="Times New Roman"/>
      <w:sz w:val="28"/>
      <w:szCs w:val="28"/>
      <w:lang w:val="en-US"/>
    </w:rPr>
  </w:style>
  <w:style w:type="character" w:customStyle="1" w:styleId="a3">
    <w:name w:val="Знак Знак"/>
    <w:uiPriority w:val="99"/>
    <w:rsid w:val="00B40459"/>
    <w:rPr>
      <w:rFonts w:ascii="Tahoma" w:hAnsi="Tahoma" w:cs="Tahoma"/>
      <w:sz w:val="16"/>
      <w:szCs w:val="16"/>
      <w:lang w:val="en-US"/>
    </w:rPr>
  </w:style>
  <w:style w:type="character" w:customStyle="1" w:styleId="PageNumber1">
    <w:name w:val="Page Number1"/>
    <w:basedOn w:val="a0"/>
    <w:uiPriority w:val="99"/>
    <w:rsid w:val="00B40459"/>
  </w:style>
  <w:style w:type="paragraph" w:customStyle="1" w:styleId="Heading">
    <w:name w:val="Heading"/>
    <w:basedOn w:val="a"/>
    <w:next w:val="TextBody"/>
    <w:uiPriority w:val="99"/>
    <w:rsid w:val="00B40459"/>
    <w:pPr>
      <w:keepNext/>
      <w:spacing w:before="240" w:after="120"/>
    </w:pPr>
    <w:rPr>
      <w:rFonts w:ascii="Liberation Sans" w:hAnsi="Liberation Sans" w:cs="Liberation Sans"/>
      <w:sz w:val="28"/>
      <w:szCs w:val="28"/>
    </w:rPr>
  </w:style>
  <w:style w:type="paragraph" w:customStyle="1" w:styleId="TextBody">
    <w:name w:val="Text Body"/>
    <w:basedOn w:val="a"/>
    <w:uiPriority w:val="99"/>
    <w:rsid w:val="00B40459"/>
    <w:pPr>
      <w:spacing w:after="140" w:line="288" w:lineRule="auto"/>
    </w:pPr>
  </w:style>
  <w:style w:type="paragraph" w:styleId="a4">
    <w:name w:val="List"/>
    <w:basedOn w:val="TextBody"/>
    <w:uiPriority w:val="99"/>
    <w:rsid w:val="00B40459"/>
  </w:style>
  <w:style w:type="paragraph" w:customStyle="1" w:styleId="Caption1">
    <w:name w:val="Caption1"/>
    <w:basedOn w:val="a"/>
    <w:uiPriority w:val="99"/>
    <w:rsid w:val="00B40459"/>
    <w:pPr>
      <w:suppressLineNumbers/>
      <w:spacing w:before="120" w:after="120"/>
    </w:pPr>
    <w:rPr>
      <w:i/>
      <w:iCs/>
      <w:sz w:val="24"/>
      <w:szCs w:val="24"/>
    </w:rPr>
  </w:style>
  <w:style w:type="paragraph" w:customStyle="1" w:styleId="Index">
    <w:name w:val="Index"/>
    <w:basedOn w:val="a"/>
    <w:uiPriority w:val="99"/>
    <w:rsid w:val="00B40459"/>
    <w:pPr>
      <w:suppressLineNumbers/>
    </w:pPr>
  </w:style>
  <w:style w:type="paragraph" w:styleId="a5">
    <w:name w:val="header"/>
    <w:basedOn w:val="a"/>
    <w:link w:val="a6"/>
    <w:uiPriority w:val="99"/>
    <w:rsid w:val="00B40459"/>
    <w:pPr>
      <w:tabs>
        <w:tab w:val="center" w:pos="4153"/>
        <w:tab w:val="right" w:pos="8306"/>
      </w:tabs>
    </w:pPr>
    <w:rPr>
      <w:lang w:val="en-US"/>
    </w:rPr>
  </w:style>
  <w:style w:type="character" w:customStyle="1" w:styleId="a6">
    <w:name w:val="Верхний колонтитул Знак"/>
    <w:link w:val="a5"/>
    <w:uiPriority w:val="99"/>
    <w:semiHidden/>
    <w:locked/>
    <w:rsid w:val="003F5400"/>
    <w:rPr>
      <w:rFonts w:ascii="Times New Roman" w:hAnsi="Times New Roman" w:cs="Times New Roman"/>
      <w:sz w:val="20"/>
      <w:szCs w:val="20"/>
      <w:lang w:val="ru-RU" w:eastAsia="zh-CN"/>
    </w:rPr>
  </w:style>
  <w:style w:type="paragraph" w:customStyle="1" w:styleId="TextBodyIndent">
    <w:name w:val="Text Body Indent"/>
    <w:basedOn w:val="a"/>
    <w:uiPriority w:val="99"/>
    <w:rsid w:val="00B40459"/>
    <w:pPr>
      <w:ind w:left="720"/>
      <w:jc w:val="both"/>
    </w:pPr>
    <w:rPr>
      <w:sz w:val="28"/>
      <w:szCs w:val="28"/>
      <w:lang w:val="en-US"/>
    </w:rPr>
  </w:style>
  <w:style w:type="paragraph" w:styleId="a7">
    <w:name w:val="Normal (Web)"/>
    <w:basedOn w:val="a"/>
    <w:uiPriority w:val="99"/>
    <w:rsid w:val="00B40459"/>
    <w:pPr>
      <w:spacing w:before="280" w:after="280"/>
    </w:pPr>
    <w:rPr>
      <w:color w:val="000000"/>
      <w:sz w:val="24"/>
      <w:szCs w:val="24"/>
    </w:rPr>
  </w:style>
  <w:style w:type="paragraph" w:styleId="a8">
    <w:name w:val="No Spacing"/>
    <w:uiPriority w:val="99"/>
    <w:qFormat/>
    <w:rsid w:val="00B40459"/>
    <w:pPr>
      <w:suppressAutoHyphens/>
    </w:pPr>
    <w:rPr>
      <w:rFonts w:ascii="Calibri" w:hAnsi="Calibri" w:cs="Calibri"/>
      <w:sz w:val="22"/>
      <w:szCs w:val="22"/>
      <w:lang w:eastAsia="zh-CN"/>
    </w:rPr>
  </w:style>
  <w:style w:type="paragraph" w:customStyle="1" w:styleId="a9">
    <w:name w:val="Знак"/>
    <w:basedOn w:val="a"/>
    <w:rsid w:val="00B40459"/>
    <w:rPr>
      <w:rFonts w:ascii="Verdana" w:hAnsi="Verdana" w:cs="Verdana"/>
      <w:lang w:val="en-US"/>
    </w:rPr>
  </w:style>
  <w:style w:type="paragraph" w:styleId="aa">
    <w:name w:val="Balloon Text"/>
    <w:basedOn w:val="a"/>
    <w:link w:val="ab"/>
    <w:uiPriority w:val="99"/>
    <w:semiHidden/>
    <w:rsid w:val="00B40459"/>
    <w:rPr>
      <w:rFonts w:ascii="Tahoma" w:hAnsi="Tahoma" w:cs="Tahoma"/>
      <w:sz w:val="16"/>
      <w:szCs w:val="16"/>
      <w:lang w:val="en-US"/>
    </w:rPr>
  </w:style>
  <w:style w:type="character" w:customStyle="1" w:styleId="ab">
    <w:name w:val="Текст выноски Знак"/>
    <w:link w:val="aa"/>
    <w:uiPriority w:val="99"/>
    <w:semiHidden/>
    <w:locked/>
    <w:rsid w:val="003F5400"/>
    <w:rPr>
      <w:rFonts w:ascii="Times New Roman" w:hAnsi="Times New Roman" w:cs="Times New Roman"/>
      <w:sz w:val="2"/>
      <w:szCs w:val="2"/>
      <w:lang w:val="ru-RU" w:eastAsia="zh-CN"/>
    </w:rPr>
  </w:style>
  <w:style w:type="paragraph" w:customStyle="1" w:styleId="ac">
    <w:name w:val="Знак Знак Знак Знак"/>
    <w:basedOn w:val="a"/>
    <w:uiPriority w:val="99"/>
    <w:rsid w:val="00B40459"/>
    <w:rPr>
      <w:rFonts w:eastAsia="Times New Roman"/>
      <w:lang w:val="en-US"/>
    </w:rPr>
  </w:style>
  <w:style w:type="paragraph" w:styleId="ad">
    <w:name w:val="footer"/>
    <w:basedOn w:val="a"/>
    <w:link w:val="ae"/>
    <w:uiPriority w:val="99"/>
    <w:rsid w:val="00B40459"/>
    <w:pPr>
      <w:tabs>
        <w:tab w:val="center" w:pos="4677"/>
        <w:tab w:val="right" w:pos="9355"/>
      </w:tabs>
    </w:pPr>
  </w:style>
  <w:style w:type="character" w:customStyle="1" w:styleId="ae">
    <w:name w:val="Нижний колонтитул Знак"/>
    <w:link w:val="ad"/>
    <w:uiPriority w:val="99"/>
    <w:semiHidden/>
    <w:locked/>
    <w:rsid w:val="003F5400"/>
    <w:rPr>
      <w:rFonts w:ascii="Times New Roman" w:hAnsi="Times New Roman" w:cs="Times New Roman"/>
      <w:sz w:val="20"/>
      <w:szCs w:val="20"/>
      <w:lang w:val="ru-RU" w:eastAsia="zh-CN"/>
    </w:rPr>
  </w:style>
  <w:style w:type="paragraph" w:customStyle="1" w:styleId="12">
    <w:name w:val="Знак Знак Знак Знак1"/>
    <w:basedOn w:val="a"/>
    <w:uiPriority w:val="99"/>
    <w:rsid w:val="00B40459"/>
    <w:rPr>
      <w:rFonts w:ascii="Verdana" w:eastAsia="Times New Roman" w:hAnsi="Verdana" w:cs="Verdana"/>
      <w:lang w:val="en-US"/>
    </w:rPr>
  </w:style>
  <w:style w:type="paragraph" w:customStyle="1" w:styleId="af">
    <w:name w:val="Знак Знак Знак Знак Знак Знак Знак"/>
    <w:basedOn w:val="a"/>
    <w:uiPriority w:val="99"/>
    <w:rsid w:val="00B40459"/>
    <w:rPr>
      <w:rFonts w:ascii="Verdana" w:hAnsi="Verdana" w:cs="Verdana"/>
      <w:lang w:val="en-US"/>
    </w:rPr>
  </w:style>
  <w:style w:type="paragraph" w:styleId="af0">
    <w:name w:val="List Paragraph"/>
    <w:basedOn w:val="a"/>
    <w:uiPriority w:val="99"/>
    <w:qFormat/>
    <w:rsid w:val="00B40459"/>
    <w:pPr>
      <w:ind w:left="720"/>
    </w:pPr>
    <w:rPr>
      <w:rFonts w:eastAsia="Times New Roman"/>
      <w:sz w:val="24"/>
      <w:szCs w:val="24"/>
      <w:lang w:val="uk-UA"/>
    </w:rPr>
  </w:style>
  <w:style w:type="paragraph" w:customStyle="1" w:styleId="TableContents">
    <w:name w:val="Table Contents"/>
    <w:basedOn w:val="a"/>
    <w:uiPriority w:val="99"/>
    <w:rsid w:val="00B40459"/>
    <w:pPr>
      <w:suppressLineNumbers/>
    </w:pPr>
  </w:style>
  <w:style w:type="paragraph" w:customStyle="1" w:styleId="TableHeading">
    <w:name w:val="Table Heading"/>
    <w:basedOn w:val="TableContents"/>
    <w:uiPriority w:val="99"/>
    <w:rsid w:val="00B40459"/>
    <w:pPr>
      <w:jc w:val="center"/>
    </w:pPr>
    <w:rPr>
      <w:b/>
      <w:bCs/>
    </w:rPr>
  </w:style>
  <w:style w:type="paragraph" w:customStyle="1" w:styleId="13">
    <w:name w:val="Знак Знак1 Знак Знак Знак Знак Знак Знак Знак"/>
    <w:basedOn w:val="a"/>
    <w:uiPriority w:val="99"/>
    <w:rsid w:val="008045C6"/>
    <w:pPr>
      <w:suppressAutoHyphens w:val="0"/>
    </w:pPr>
    <w:rPr>
      <w:rFonts w:ascii="Verdana" w:hAnsi="Verdana" w:cs="Verdana"/>
      <w:lang w:val="en-US" w:eastAsia="en-US"/>
    </w:rPr>
  </w:style>
  <w:style w:type="paragraph" w:customStyle="1" w:styleId="5">
    <w:name w:val="Знак Знак5"/>
    <w:basedOn w:val="a"/>
    <w:uiPriority w:val="99"/>
    <w:rsid w:val="001A4726"/>
    <w:pPr>
      <w:suppressAutoHyphens w:val="0"/>
    </w:pPr>
    <w:rPr>
      <w:rFonts w:ascii="Verdana" w:hAnsi="Verdana" w:cs="Verdana"/>
      <w:lang w:val="en-US" w:eastAsia="en-US"/>
    </w:rPr>
  </w:style>
  <w:style w:type="character" w:styleId="af1">
    <w:name w:val="Hyperlink"/>
    <w:uiPriority w:val="99"/>
    <w:rsid w:val="00FE28FF"/>
    <w:rPr>
      <w:color w:val="0000FF"/>
      <w:u w:val="single"/>
    </w:rPr>
  </w:style>
  <w:style w:type="character" w:customStyle="1" w:styleId="apple-converted-space">
    <w:name w:val="apple-converted-space"/>
    <w:basedOn w:val="a0"/>
    <w:uiPriority w:val="99"/>
    <w:rsid w:val="00FE28FF"/>
  </w:style>
  <w:style w:type="table" w:styleId="af2">
    <w:name w:val="Table Grid"/>
    <w:basedOn w:val="a1"/>
    <w:uiPriority w:val="39"/>
    <w:locked/>
    <w:rsid w:val="006B5A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2"/>
    <w:uiPriority w:val="59"/>
    <w:rsid w:val="003163B1"/>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f4"/>
    <w:rsid w:val="00921ACC"/>
    <w:pPr>
      <w:suppressAutoHyphens w:val="0"/>
      <w:spacing w:after="120"/>
    </w:pPr>
    <w:rPr>
      <w:rFonts w:eastAsia="Times New Roman"/>
      <w:sz w:val="24"/>
      <w:szCs w:val="24"/>
      <w:lang w:eastAsia="ru-RU"/>
    </w:rPr>
  </w:style>
  <w:style w:type="character" w:customStyle="1" w:styleId="af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f3"/>
    <w:rsid w:val="00921ACC"/>
    <w:rPr>
      <w:rFonts w:ascii="Times New Roman" w:eastAsia="Times New Roman" w:hAnsi="Times New Roman" w:cs="Times New Roman"/>
      <w:sz w:val="24"/>
      <w:szCs w:val="24"/>
    </w:rPr>
  </w:style>
  <w:style w:type="character" w:styleId="af5">
    <w:name w:val="Strong"/>
    <w:basedOn w:val="a0"/>
    <w:uiPriority w:val="22"/>
    <w:qFormat/>
    <w:locked/>
    <w:rsid w:val="005A4507"/>
    <w:rPr>
      <w:b/>
      <w:bCs/>
    </w:rPr>
  </w:style>
  <w:style w:type="character" w:customStyle="1" w:styleId="20">
    <w:name w:val="Заголовок 2 Знак"/>
    <w:basedOn w:val="a0"/>
    <w:link w:val="2"/>
    <w:semiHidden/>
    <w:rsid w:val="005A4507"/>
    <w:rPr>
      <w:rFonts w:asciiTheme="majorHAnsi" w:eastAsiaTheme="majorEastAsia" w:hAnsiTheme="majorHAnsi" w:cstheme="majorBidi"/>
      <w:color w:val="365F91"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7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mr.gov.ua/uk/miska-vlada/vikonavchi-organi/strukturni-pidrozdili-sumskoji-miskoji-radi/2015-12-10-09-03-28/departament-komunikatsij-ta-informatsijnoji-politiki/135-departament-komunikatsij-ta-informatsijnoji-politiki.html" TargetMode="External"/><Relationship Id="rId4" Type="http://schemas.openxmlformats.org/officeDocument/2006/relationships/settings" Target="settings.xml"/><Relationship Id="rId9" Type="http://schemas.openxmlformats.org/officeDocument/2006/relationships/hyperlink" Target="https://smr.gov.ua/uk/miska-vlada/vikonavchi-organi/strukturni-pidrozdili-sumskoji-miskoji-radi/2015-12-10-09-03-28/departament-komunikatsij-ta-informatsijnoji-politiki/135-departament-komunikatsij-ta-informatsijnoji-politik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CCFE-1787-4511-962D-0C0F3BD81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315</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Тарасенко Євгенія Олександрівна</cp:lastModifiedBy>
  <cp:revision>19</cp:revision>
  <cp:lastPrinted>2019-04-24T12:14:00Z</cp:lastPrinted>
  <dcterms:created xsi:type="dcterms:W3CDTF">2019-04-05T11:46:00Z</dcterms:created>
  <dcterms:modified xsi:type="dcterms:W3CDTF">2019-04-26T05:32:00Z</dcterms:modified>
</cp:coreProperties>
</file>