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Default="000A68B7" w:rsidP="00F640B7">
      <w:pPr>
        <w:jc w:val="center"/>
        <w:rPr>
          <w:sz w:val="16"/>
          <w:szCs w:val="16"/>
        </w:rPr>
      </w:pP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p>
    <w:p w:rsidR="00F640B7" w:rsidRPr="008A6A79" w:rsidRDefault="00F640B7" w:rsidP="00F640B7">
      <w:pPr>
        <w:jc w:val="center"/>
        <w:rPr>
          <w:sz w:val="16"/>
          <w:szCs w:val="16"/>
        </w:rPr>
      </w:pP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B23CBD" w:rsidRDefault="000A68B7" w:rsidP="000A68B7">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2"/>
      </w:tblGrid>
      <w:tr w:rsidR="000A68B7" w:rsidRPr="00842ED3" w:rsidTr="00495B49">
        <w:tc>
          <w:tcPr>
            <w:tcW w:w="4712" w:type="dxa"/>
            <w:tcBorders>
              <w:top w:val="nil"/>
              <w:left w:val="nil"/>
              <w:bottom w:val="nil"/>
              <w:right w:val="nil"/>
            </w:tcBorders>
          </w:tcPr>
          <w:p w:rsidR="000A68B7" w:rsidRPr="00842ED3" w:rsidRDefault="000A68B7" w:rsidP="003E22DF">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4515B0">
              <w:rPr>
                <w:rFonts w:ascii="Times New Roman" w:hAnsi="Times New Roman" w:cs="Times New Roman"/>
                <w:sz w:val="28"/>
                <w:szCs w:val="28"/>
              </w:rPr>
              <w:t>21.02.2020</w:t>
            </w:r>
            <w:r w:rsidR="00180637">
              <w:rPr>
                <w:rFonts w:ascii="Times New Roman" w:hAnsi="Times New Roman" w:cs="Times New Roman"/>
                <w:sz w:val="28"/>
                <w:szCs w:val="28"/>
              </w:rPr>
              <w:t xml:space="preserve">    </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515B0">
              <w:rPr>
                <w:rFonts w:ascii="Times New Roman" w:hAnsi="Times New Roman" w:cs="Times New Roman"/>
                <w:sz w:val="28"/>
                <w:szCs w:val="28"/>
              </w:rPr>
              <w:t>5</w:t>
            </w:r>
            <w:r w:rsidR="003E22DF">
              <w:rPr>
                <w:rFonts w:ascii="Times New Roman" w:hAnsi="Times New Roman" w:cs="Times New Roman"/>
                <w:sz w:val="28"/>
                <w:szCs w:val="28"/>
              </w:rPr>
              <w:t>6</w:t>
            </w:r>
            <w:r w:rsidR="004515B0">
              <w:rPr>
                <w:rFonts w:ascii="Times New Roman" w:hAnsi="Times New Roman" w:cs="Times New Roman"/>
                <w:sz w:val="28"/>
                <w:szCs w:val="28"/>
              </w:rPr>
              <w:t>-Р</w:t>
            </w:r>
          </w:p>
        </w:tc>
      </w:tr>
      <w:tr w:rsidR="000A68B7" w:rsidRPr="00842ED3" w:rsidTr="00495B49">
        <w:tc>
          <w:tcPr>
            <w:tcW w:w="4712" w:type="dxa"/>
            <w:tcBorders>
              <w:top w:val="nil"/>
              <w:left w:val="nil"/>
              <w:bottom w:val="nil"/>
              <w:right w:val="nil"/>
            </w:tcBorders>
          </w:tcPr>
          <w:p w:rsidR="000A68B7" w:rsidRPr="008A6A79" w:rsidRDefault="000A68B7" w:rsidP="00230C73">
            <w:pPr>
              <w:pStyle w:val="a4"/>
              <w:ind w:right="72"/>
              <w:rPr>
                <w:rFonts w:cs="Times New Roman"/>
                <w:b/>
                <w:bCs/>
                <w:sz w:val="16"/>
                <w:szCs w:val="16"/>
              </w:rPr>
            </w:pPr>
          </w:p>
        </w:tc>
      </w:tr>
      <w:tr w:rsidR="000A68B7" w:rsidRPr="004C6E77" w:rsidTr="00495B49">
        <w:tc>
          <w:tcPr>
            <w:tcW w:w="4712" w:type="dxa"/>
            <w:tcBorders>
              <w:top w:val="nil"/>
              <w:left w:val="nil"/>
              <w:bottom w:val="nil"/>
              <w:right w:val="nil"/>
            </w:tcBorders>
          </w:tcPr>
          <w:p w:rsidR="00180637" w:rsidRPr="00105A2D" w:rsidRDefault="00D3334F" w:rsidP="00105A2D">
            <w:pPr>
              <w:rPr>
                <w:b/>
                <w:bCs/>
                <w:sz w:val="28"/>
                <w:szCs w:val="28"/>
              </w:rPr>
            </w:pPr>
            <w:r w:rsidRPr="00105A2D">
              <w:rPr>
                <w:b/>
                <w:bCs/>
                <w:color w:val="000000"/>
                <w:sz w:val="28"/>
                <w:szCs w:val="28"/>
              </w:rPr>
              <w:t xml:space="preserve">Про </w:t>
            </w:r>
            <w:r w:rsidR="00230C73" w:rsidRPr="00105A2D">
              <w:rPr>
                <w:b/>
                <w:bCs/>
                <w:color w:val="000000"/>
                <w:sz w:val="28"/>
                <w:szCs w:val="28"/>
              </w:rPr>
              <w:t xml:space="preserve">розподіл між виконавчими органами Сумської міської </w:t>
            </w:r>
            <w:r w:rsidR="00D13412" w:rsidRPr="00105A2D">
              <w:rPr>
                <w:b/>
                <w:bCs/>
                <w:color w:val="000000"/>
                <w:sz w:val="28"/>
                <w:szCs w:val="28"/>
              </w:rPr>
              <w:t>ради та заст</w:t>
            </w:r>
            <w:r w:rsidR="004C1CC0" w:rsidRPr="00105A2D">
              <w:rPr>
                <w:b/>
                <w:bCs/>
                <w:color w:val="000000"/>
                <w:sz w:val="28"/>
                <w:szCs w:val="28"/>
              </w:rPr>
              <w:t xml:space="preserve">упниками міського голови повноважень щодо </w:t>
            </w:r>
            <w:r w:rsidR="004C1CC0" w:rsidRPr="00105A2D">
              <w:rPr>
                <w:b/>
                <w:sz w:val="28"/>
                <w:szCs w:val="28"/>
              </w:rPr>
              <w:t xml:space="preserve">забезпечення відзначення державних свят, </w:t>
            </w:r>
            <w:r w:rsidR="00105A2D" w:rsidRPr="00105A2D">
              <w:rPr>
                <w:b/>
                <w:color w:val="000000"/>
                <w:sz w:val="27"/>
                <w:szCs w:val="27"/>
                <w:shd w:val="clear" w:color="auto" w:fill="FFFFFF"/>
              </w:rPr>
              <w:t>знаменних і пам’ятних дат, визначних історичних подій</w:t>
            </w:r>
          </w:p>
        </w:tc>
      </w:tr>
    </w:tbl>
    <w:p w:rsidR="00105A2D" w:rsidRDefault="00105A2D" w:rsidP="000A68B7">
      <w:pPr>
        <w:ind w:firstLine="708"/>
        <w:rPr>
          <w:rFonts w:ascii="&amp;quot" w:hAnsi="&amp;quot" w:hint="eastAsia"/>
          <w:color w:val="000000"/>
          <w:sz w:val="27"/>
          <w:szCs w:val="27"/>
        </w:rPr>
      </w:pPr>
    </w:p>
    <w:p w:rsidR="000A68B7" w:rsidRPr="00842ED3" w:rsidRDefault="00105A2D" w:rsidP="000A68B7">
      <w:pPr>
        <w:ind w:firstLine="708"/>
        <w:rPr>
          <w:sz w:val="28"/>
          <w:szCs w:val="28"/>
        </w:rPr>
      </w:pPr>
      <w:r>
        <w:rPr>
          <w:rFonts w:ascii="&amp;quot" w:hAnsi="&amp;quot"/>
          <w:color w:val="000000"/>
          <w:sz w:val="27"/>
          <w:szCs w:val="27"/>
        </w:rPr>
        <w:t>З метою вирішення нагальних питань щодо відзначення пам’ятних дат, історичних подій, які мають загальнодержавне, місцеве значення, визначення основних напрямків проведення заходів, сприяння</w:t>
      </w:r>
      <w:r>
        <w:rPr>
          <w:rFonts w:ascii="&amp;quot" w:hAnsi="&amp;quot"/>
          <w:b/>
          <w:bCs/>
          <w:color w:val="000000"/>
          <w:sz w:val="27"/>
          <w:szCs w:val="27"/>
        </w:rPr>
        <w:t xml:space="preserve"> </w:t>
      </w:r>
      <w:r>
        <w:rPr>
          <w:rFonts w:ascii="&amp;quot" w:hAnsi="&amp;quot"/>
          <w:color w:val="000000"/>
          <w:sz w:val="27"/>
          <w:szCs w:val="27"/>
        </w:rPr>
        <w:t xml:space="preserve">створенню організаційних, фінансових і матеріально-технічних умов для своєчасної їх підготовки та відзначення, впорядкування фінансових витрат на зазначені цілі, створення належних умов для організації та проведення святкових заходів, </w:t>
      </w:r>
      <w:r w:rsidR="000A68B7" w:rsidRPr="00842ED3">
        <w:rPr>
          <w:sz w:val="28"/>
          <w:szCs w:val="28"/>
        </w:rPr>
        <w:t>керуючись пунктом 20 частини 4 статті 42 Закону України «Про місцеве самоврядування в Україні»:</w:t>
      </w:r>
    </w:p>
    <w:p w:rsidR="000A68B7" w:rsidRPr="00105A2D" w:rsidRDefault="00793BFB" w:rsidP="00105A2D">
      <w:pPr>
        <w:ind w:firstLine="709"/>
        <w:rPr>
          <w:sz w:val="28"/>
          <w:szCs w:val="28"/>
        </w:rPr>
      </w:pPr>
      <w:r>
        <w:rPr>
          <w:sz w:val="28"/>
          <w:szCs w:val="28"/>
        </w:rPr>
        <w:t>р</w:t>
      </w:r>
      <w:r w:rsidR="00105A2D">
        <w:rPr>
          <w:sz w:val="28"/>
          <w:szCs w:val="28"/>
        </w:rPr>
        <w:t xml:space="preserve">озподілити між </w:t>
      </w:r>
      <w:r w:rsidR="00DD5891" w:rsidRPr="00105A2D">
        <w:rPr>
          <w:bCs/>
          <w:color w:val="000000"/>
          <w:sz w:val="28"/>
          <w:szCs w:val="28"/>
        </w:rPr>
        <w:t xml:space="preserve">заступниками міського голови </w:t>
      </w:r>
      <w:r w:rsidR="00DD5891">
        <w:rPr>
          <w:bCs/>
          <w:color w:val="000000"/>
          <w:sz w:val="28"/>
          <w:szCs w:val="28"/>
        </w:rPr>
        <w:t>та</w:t>
      </w:r>
      <w:r w:rsidR="00DD5891" w:rsidRPr="00DD5891">
        <w:rPr>
          <w:bCs/>
          <w:color w:val="000000"/>
          <w:sz w:val="28"/>
          <w:szCs w:val="28"/>
        </w:rPr>
        <w:t xml:space="preserve"> </w:t>
      </w:r>
      <w:r w:rsidR="00105A2D" w:rsidRPr="00105A2D">
        <w:rPr>
          <w:bCs/>
          <w:color w:val="000000"/>
          <w:sz w:val="28"/>
          <w:szCs w:val="28"/>
        </w:rPr>
        <w:t>виконавчими органами Сумської міської ради повноважен</w:t>
      </w:r>
      <w:r w:rsidR="00DD5891">
        <w:rPr>
          <w:bCs/>
          <w:color w:val="000000"/>
          <w:sz w:val="28"/>
          <w:szCs w:val="28"/>
        </w:rPr>
        <w:t>ня</w:t>
      </w:r>
      <w:r w:rsidR="00105A2D" w:rsidRPr="00105A2D">
        <w:rPr>
          <w:bCs/>
          <w:color w:val="000000"/>
          <w:sz w:val="28"/>
          <w:szCs w:val="28"/>
        </w:rPr>
        <w:t xml:space="preserve"> щодо </w:t>
      </w:r>
      <w:r w:rsidR="00105A2D" w:rsidRPr="00105A2D">
        <w:rPr>
          <w:sz w:val="28"/>
          <w:szCs w:val="28"/>
        </w:rPr>
        <w:t xml:space="preserve">забезпечення відзначення державних свят, </w:t>
      </w:r>
      <w:r w:rsidR="00105A2D" w:rsidRPr="00105A2D">
        <w:rPr>
          <w:color w:val="000000"/>
          <w:sz w:val="27"/>
          <w:szCs w:val="27"/>
          <w:shd w:val="clear" w:color="auto" w:fill="FFFFFF"/>
        </w:rPr>
        <w:t>знаменних і пам’ятних дат, визначних історичних подій</w:t>
      </w:r>
      <w:r w:rsidR="00105A2D">
        <w:rPr>
          <w:color w:val="000000"/>
          <w:sz w:val="27"/>
          <w:szCs w:val="27"/>
          <w:shd w:val="clear" w:color="auto" w:fill="FFFFFF"/>
        </w:rPr>
        <w:t xml:space="preserve"> згідно з додатком. </w:t>
      </w:r>
    </w:p>
    <w:p w:rsidR="000A68B7" w:rsidRPr="00D3334F" w:rsidRDefault="000A68B7" w:rsidP="000A68B7">
      <w:pPr>
        <w:ind w:firstLine="709"/>
        <w:rPr>
          <w:sz w:val="28"/>
          <w:szCs w:val="28"/>
        </w:rPr>
      </w:pPr>
    </w:p>
    <w:p w:rsidR="00782BF8" w:rsidRPr="003770B4" w:rsidRDefault="00782BF8" w:rsidP="00B23CBD">
      <w:pPr>
        <w:pStyle w:val="a3"/>
        <w:tabs>
          <w:tab w:val="left" w:pos="1134"/>
        </w:tabs>
        <w:spacing w:before="0" w:beforeAutospacing="0" w:after="0" w:afterAutospacing="0"/>
        <w:ind w:firstLine="709"/>
        <w:rPr>
          <w:color w:val="auto"/>
          <w:sz w:val="28"/>
          <w:szCs w:val="28"/>
          <w:lang w:val="uk-UA"/>
        </w:rPr>
      </w:pPr>
    </w:p>
    <w:p w:rsidR="002F7BEC" w:rsidRDefault="002F7BEC" w:rsidP="008A6A79">
      <w:pPr>
        <w:tabs>
          <w:tab w:val="left" w:pos="7655"/>
        </w:tabs>
        <w:ind w:right="-171"/>
        <w:rPr>
          <w:b/>
          <w:bCs/>
          <w:sz w:val="28"/>
          <w:szCs w:val="28"/>
        </w:rPr>
      </w:pPr>
    </w:p>
    <w:p w:rsidR="003770B4" w:rsidRDefault="003770B4" w:rsidP="008A6A79">
      <w:pPr>
        <w:tabs>
          <w:tab w:val="left" w:pos="7655"/>
        </w:tabs>
        <w:ind w:right="-171"/>
        <w:rPr>
          <w:b/>
          <w:bCs/>
          <w:sz w:val="28"/>
          <w:szCs w:val="28"/>
        </w:rPr>
      </w:pPr>
    </w:p>
    <w:p w:rsidR="000A68B7" w:rsidRDefault="00105A2D" w:rsidP="00105A2D">
      <w:pPr>
        <w:tabs>
          <w:tab w:val="left" w:pos="7655"/>
        </w:tabs>
        <w:ind w:right="-171"/>
        <w:rPr>
          <w:sz w:val="36"/>
          <w:szCs w:val="36"/>
        </w:rPr>
      </w:pPr>
      <w:r>
        <w:rPr>
          <w:b/>
          <w:bCs/>
          <w:sz w:val="28"/>
          <w:szCs w:val="28"/>
        </w:rPr>
        <w:t>М</w:t>
      </w:r>
      <w:r w:rsidR="00F41B2C">
        <w:rPr>
          <w:b/>
          <w:bCs/>
          <w:sz w:val="28"/>
          <w:szCs w:val="28"/>
        </w:rPr>
        <w:t>іськ</w:t>
      </w:r>
      <w:r>
        <w:rPr>
          <w:b/>
          <w:bCs/>
          <w:sz w:val="28"/>
          <w:szCs w:val="28"/>
        </w:rPr>
        <w:t>ий голова</w:t>
      </w:r>
      <w:r w:rsidR="000A68B7" w:rsidRPr="00842ED3">
        <w:rPr>
          <w:b/>
          <w:bCs/>
          <w:sz w:val="28"/>
          <w:szCs w:val="28"/>
        </w:rPr>
        <w:t xml:space="preserve">                 </w:t>
      </w:r>
      <w:r w:rsidR="008A6A79">
        <w:rPr>
          <w:b/>
          <w:bCs/>
          <w:sz w:val="28"/>
          <w:szCs w:val="28"/>
        </w:rPr>
        <w:t xml:space="preserve">         </w:t>
      </w:r>
      <w:r w:rsidR="00E762AF">
        <w:rPr>
          <w:b/>
          <w:bCs/>
          <w:sz w:val="28"/>
          <w:szCs w:val="28"/>
        </w:rPr>
        <w:tab/>
      </w:r>
      <w:r w:rsidR="00E762AF">
        <w:rPr>
          <w:b/>
          <w:bCs/>
          <w:sz w:val="28"/>
          <w:szCs w:val="28"/>
        </w:rPr>
        <w:tab/>
      </w:r>
      <w:r>
        <w:rPr>
          <w:b/>
          <w:bCs/>
          <w:sz w:val="28"/>
          <w:szCs w:val="28"/>
        </w:rPr>
        <w:t>О.М. Лисенко</w:t>
      </w:r>
    </w:p>
    <w:p w:rsidR="00DD36B5" w:rsidRDefault="00DD36B5" w:rsidP="000A68B7"/>
    <w:p w:rsidR="00DD36B5" w:rsidRDefault="00DD36B5" w:rsidP="000A68B7"/>
    <w:p w:rsidR="003770B4" w:rsidRDefault="003770B4" w:rsidP="000A68B7"/>
    <w:p w:rsidR="003770B4" w:rsidRDefault="003770B4" w:rsidP="000A68B7"/>
    <w:p w:rsidR="000A68B7" w:rsidRPr="00842ED3" w:rsidRDefault="00E762AF" w:rsidP="000A68B7">
      <w:r>
        <w:t>Антоненко</w:t>
      </w:r>
      <w:r w:rsidR="000A68B7" w:rsidRPr="00842ED3">
        <w:t xml:space="preserve"> 700-56</w:t>
      </w:r>
      <w:r>
        <w:t>4</w:t>
      </w:r>
    </w:p>
    <w:p w:rsidR="00D3334F" w:rsidRPr="00105A2D" w:rsidRDefault="006F3BF3" w:rsidP="000A68B7">
      <w:pPr>
        <w:pBdr>
          <w:top w:val="single" w:sz="4" w:space="1" w:color="auto"/>
        </w:pBdr>
        <w:jc w:val="left"/>
        <w:rPr>
          <w:color w:val="FF0000"/>
        </w:rPr>
      </w:pPr>
      <w:r>
        <w:t xml:space="preserve">Розіслати: </w:t>
      </w:r>
      <w:r w:rsidR="00E24761">
        <w:t>згідно зі списком</w:t>
      </w:r>
      <w:r w:rsidR="00E762AF" w:rsidRPr="00105A2D">
        <w:rPr>
          <w:color w:val="FF0000"/>
        </w:rPr>
        <w:t xml:space="preserve"> </w:t>
      </w:r>
      <w:r w:rsidRPr="00105A2D">
        <w:rPr>
          <w:color w:val="FF0000"/>
        </w:rPr>
        <w:t xml:space="preserve"> </w:t>
      </w:r>
    </w:p>
    <w:p w:rsidR="003770B4" w:rsidRDefault="003770B4" w:rsidP="000A68B7">
      <w:pPr>
        <w:pBdr>
          <w:top w:val="single" w:sz="4" w:space="1" w:color="auto"/>
        </w:pBdr>
        <w:jc w:val="left"/>
      </w:pPr>
    </w:p>
    <w:p w:rsidR="003770B4" w:rsidRDefault="003770B4" w:rsidP="000A68B7">
      <w:pPr>
        <w:pBdr>
          <w:top w:val="single" w:sz="4" w:space="1" w:color="auto"/>
        </w:pBdr>
        <w:jc w:val="left"/>
      </w:pPr>
    </w:p>
    <w:p w:rsidR="003770B4" w:rsidRDefault="003770B4" w:rsidP="000A68B7">
      <w:pPr>
        <w:pBdr>
          <w:top w:val="single" w:sz="4" w:space="1" w:color="auto"/>
        </w:pBdr>
        <w:jc w:val="left"/>
      </w:pPr>
    </w:p>
    <w:p w:rsidR="00105A2D" w:rsidRDefault="00105A2D" w:rsidP="000A68B7">
      <w:pPr>
        <w:pBdr>
          <w:top w:val="single" w:sz="4" w:space="1" w:color="auto"/>
        </w:pBdr>
        <w:jc w:val="left"/>
      </w:pPr>
    </w:p>
    <w:p w:rsidR="00793BFB" w:rsidRDefault="00793BFB" w:rsidP="000A68B7">
      <w:pPr>
        <w:pBdr>
          <w:top w:val="single" w:sz="4" w:space="1" w:color="auto"/>
        </w:pBdr>
        <w:jc w:val="left"/>
      </w:pPr>
    </w:p>
    <w:p w:rsidR="00793BFB" w:rsidRDefault="00793BFB" w:rsidP="000A68B7">
      <w:pPr>
        <w:pBdr>
          <w:top w:val="single" w:sz="4" w:space="1" w:color="auto"/>
        </w:pBdr>
        <w:jc w:val="left"/>
      </w:pPr>
    </w:p>
    <w:p w:rsidR="00793BFB" w:rsidRDefault="00793BFB" w:rsidP="000A68B7">
      <w:pPr>
        <w:pBdr>
          <w:top w:val="single" w:sz="4" w:space="1" w:color="auto"/>
        </w:pBdr>
        <w:jc w:val="left"/>
      </w:pPr>
    </w:p>
    <w:p w:rsidR="00105A2D" w:rsidRDefault="00105A2D" w:rsidP="000A68B7">
      <w:pPr>
        <w:pBdr>
          <w:top w:val="single" w:sz="4" w:space="1" w:color="auto"/>
        </w:pBdr>
        <w:jc w:val="left"/>
      </w:pPr>
    </w:p>
    <w:p w:rsidR="00DD5891" w:rsidRDefault="00DD5891" w:rsidP="000A68B7">
      <w:pPr>
        <w:pBdr>
          <w:top w:val="single" w:sz="4" w:space="1" w:color="auto"/>
        </w:pBdr>
        <w:jc w:val="left"/>
      </w:pPr>
    </w:p>
    <w:p w:rsidR="00DD5891" w:rsidRDefault="00DD5891" w:rsidP="000A68B7">
      <w:pPr>
        <w:pBdr>
          <w:top w:val="single" w:sz="4" w:space="1" w:color="auto"/>
        </w:pBdr>
        <w:jc w:val="left"/>
      </w:pPr>
    </w:p>
    <w:p w:rsidR="00DD5891" w:rsidRDefault="00DD5891" w:rsidP="000A68B7">
      <w:pPr>
        <w:pBdr>
          <w:top w:val="single" w:sz="4" w:space="1" w:color="auto"/>
        </w:pBdr>
        <w:jc w:val="left"/>
      </w:pPr>
    </w:p>
    <w:p w:rsidR="004C6E77" w:rsidRDefault="004C6E77" w:rsidP="000A68B7">
      <w:pPr>
        <w:pBdr>
          <w:top w:val="single" w:sz="4" w:space="1" w:color="auto"/>
        </w:pBdr>
        <w:jc w:val="left"/>
        <w:rPr>
          <w:sz w:val="16"/>
          <w:szCs w:val="16"/>
        </w:rPr>
      </w:pPr>
    </w:p>
    <w:p w:rsidR="00F41B2C" w:rsidRPr="00D126C8" w:rsidRDefault="00F41B2C" w:rsidP="000A68B7">
      <w:pPr>
        <w:pBdr>
          <w:top w:val="single" w:sz="4" w:space="1" w:color="auto"/>
        </w:pBdr>
        <w:jc w:val="left"/>
        <w:rPr>
          <w:sz w:val="16"/>
          <w:szCs w:val="16"/>
        </w:rPr>
      </w:pPr>
    </w:p>
    <w:tbl>
      <w:tblPr>
        <w:tblW w:w="0" w:type="auto"/>
        <w:tblLook w:val="01E0" w:firstRow="1" w:lastRow="1" w:firstColumn="1" w:lastColumn="1" w:noHBand="0" w:noVBand="0"/>
      </w:tblPr>
      <w:tblGrid>
        <w:gridCol w:w="4657"/>
        <w:gridCol w:w="2233"/>
        <w:gridCol w:w="2680"/>
      </w:tblGrid>
      <w:tr w:rsidR="00212AC7" w:rsidTr="00230C73">
        <w:tc>
          <w:tcPr>
            <w:tcW w:w="4657" w:type="dxa"/>
          </w:tcPr>
          <w:p w:rsidR="00DD5891" w:rsidRDefault="00DD5891" w:rsidP="00230C73">
            <w:pPr>
              <w:rPr>
                <w:sz w:val="28"/>
                <w:szCs w:val="28"/>
              </w:rPr>
            </w:pPr>
          </w:p>
          <w:p w:rsidR="00DD5891" w:rsidRDefault="00DD5891" w:rsidP="00230C73">
            <w:pPr>
              <w:rPr>
                <w:sz w:val="28"/>
                <w:szCs w:val="28"/>
              </w:rPr>
            </w:pPr>
          </w:p>
          <w:p w:rsidR="00212AC7" w:rsidRDefault="00495B49" w:rsidP="00230C73">
            <w:pPr>
              <w:rPr>
                <w:sz w:val="28"/>
                <w:szCs w:val="28"/>
              </w:rPr>
            </w:pPr>
            <w:r>
              <w:rPr>
                <w:sz w:val="28"/>
                <w:szCs w:val="28"/>
              </w:rPr>
              <w:t>Начальник відділу організаційно-кадрової роботи</w:t>
            </w:r>
          </w:p>
        </w:tc>
        <w:tc>
          <w:tcPr>
            <w:tcW w:w="2233" w:type="dxa"/>
          </w:tcPr>
          <w:p w:rsidR="00212AC7" w:rsidRDefault="00212AC7" w:rsidP="00230C73">
            <w:pPr>
              <w:rPr>
                <w:sz w:val="28"/>
                <w:szCs w:val="28"/>
              </w:rPr>
            </w:pPr>
          </w:p>
        </w:tc>
        <w:tc>
          <w:tcPr>
            <w:tcW w:w="2680" w:type="dxa"/>
          </w:tcPr>
          <w:p w:rsidR="00212AC7" w:rsidRDefault="00212AC7" w:rsidP="00230C73">
            <w:pPr>
              <w:rPr>
                <w:sz w:val="28"/>
                <w:szCs w:val="28"/>
              </w:rPr>
            </w:pPr>
          </w:p>
          <w:p w:rsidR="00DD5891" w:rsidRDefault="00DD5891" w:rsidP="00230C73">
            <w:pPr>
              <w:rPr>
                <w:sz w:val="28"/>
                <w:szCs w:val="28"/>
              </w:rPr>
            </w:pPr>
          </w:p>
          <w:p w:rsidR="00DD5891" w:rsidRDefault="00DD5891" w:rsidP="00230C73">
            <w:pPr>
              <w:rPr>
                <w:sz w:val="28"/>
                <w:szCs w:val="28"/>
              </w:rPr>
            </w:pPr>
          </w:p>
          <w:p w:rsidR="00212AC7" w:rsidRDefault="00495B49" w:rsidP="00230C73">
            <w:pPr>
              <w:rPr>
                <w:sz w:val="28"/>
                <w:szCs w:val="28"/>
              </w:rPr>
            </w:pPr>
            <w:r>
              <w:rPr>
                <w:sz w:val="28"/>
                <w:szCs w:val="28"/>
              </w:rPr>
              <w:t>А.Г. Антоненко</w:t>
            </w:r>
          </w:p>
        </w:tc>
      </w:tr>
      <w:tr w:rsidR="00212AC7" w:rsidTr="00230C73">
        <w:tc>
          <w:tcPr>
            <w:tcW w:w="4657" w:type="dxa"/>
          </w:tcPr>
          <w:p w:rsidR="00212AC7" w:rsidRDefault="00212AC7" w:rsidP="00230C73">
            <w:pPr>
              <w:rPr>
                <w:sz w:val="28"/>
                <w:szCs w:val="28"/>
              </w:rPr>
            </w:pPr>
          </w:p>
          <w:p w:rsidR="00B044B1" w:rsidRDefault="00B044B1" w:rsidP="00230C73">
            <w:pPr>
              <w:rPr>
                <w:sz w:val="28"/>
                <w:szCs w:val="28"/>
              </w:rPr>
            </w:pPr>
          </w:p>
          <w:p w:rsidR="00212AC7" w:rsidRDefault="00212AC7" w:rsidP="00230C73">
            <w:pPr>
              <w:rPr>
                <w:sz w:val="28"/>
                <w:szCs w:val="28"/>
              </w:rPr>
            </w:pPr>
          </w:p>
        </w:tc>
        <w:tc>
          <w:tcPr>
            <w:tcW w:w="2233" w:type="dxa"/>
          </w:tcPr>
          <w:p w:rsidR="00212AC7" w:rsidRDefault="00212AC7" w:rsidP="00230C73">
            <w:pPr>
              <w:rPr>
                <w:sz w:val="28"/>
                <w:szCs w:val="28"/>
              </w:rPr>
            </w:pPr>
          </w:p>
        </w:tc>
        <w:tc>
          <w:tcPr>
            <w:tcW w:w="2680" w:type="dxa"/>
          </w:tcPr>
          <w:p w:rsidR="00212AC7" w:rsidRDefault="00212AC7" w:rsidP="00230C73">
            <w:pPr>
              <w:rPr>
                <w:sz w:val="28"/>
                <w:szCs w:val="28"/>
              </w:rPr>
            </w:pPr>
          </w:p>
        </w:tc>
      </w:tr>
      <w:tr w:rsidR="00212AC7" w:rsidTr="00230C73">
        <w:tc>
          <w:tcPr>
            <w:tcW w:w="4657" w:type="dxa"/>
          </w:tcPr>
          <w:p w:rsidR="00212AC7" w:rsidRDefault="00212AC7" w:rsidP="00230C73">
            <w:pPr>
              <w:rPr>
                <w:sz w:val="28"/>
                <w:szCs w:val="28"/>
              </w:rPr>
            </w:pPr>
            <w:r>
              <w:rPr>
                <w:sz w:val="28"/>
                <w:szCs w:val="28"/>
              </w:rPr>
              <w:t>Начальник правового управління</w:t>
            </w:r>
          </w:p>
        </w:tc>
        <w:tc>
          <w:tcPr>
            <w:tcW w:w="2233" w:type="dxa"/>
          </w:tcPr>
          <w:p w:rsidR="00212AC7" w:rsidRDefault="00212AC7" w:rsidP="00230C73">
            <w:pPr>
              <w:rPr>
                <w:sz w:val="28"/>
                <w:szCs w:val="28"/>
              </w:rPr>
            </w:pPr>
          </w:p>
        </w:tc>
        <w:tc>
          <w:tcPr>
            <w:tcW w:w="2680" w:type="dxa"/>
          </w:tcPr>
          <w:p w:rsidR="00212AC7" w:rsidRDefault="00212AC7" w:rsidP="00230C73">
            <w:pPr>
              <w:rPr>
                <w:sz w:val="28"/>
                <w:szCs w:val="28"/>
              </w:rPr>
            </w:pPr>
            <w:r>
              <w:rPr>
                <w:sz w:val="28"/>
                <w:szCs w:val="28"/>
              </w:rPr>
              <w:t>О.В. Чайченко</w:t>
            </w:r>
          </w:p>
        </w:tc>
      </w:tr>
      <w:tr w:rsidR="00212AC7" w:rsidTr="00230C73">
        <w:tc>
          <w:tcPr>
            <w:tcW w:w="4657" w:type="dxa"/>
          </w:tcPr>
          <w:p w:rsidR="00212AC7" w:rsidRPr="00B044B1" w:rsidRDefault="00212AC7" w:rsidP="00230C73">
            <w:pPr>
              <w:rPr>
                <w:sz w:val="16"/>
                <w:szCs w:val="28"/>
              </w:rPr>
            </w:pPr>
          </w:p>
          <w:p w:rsidR="00B044B1" w:rsidRPr="00B044B1" w:rsidRDefault="00B044B1" w:rsidP="00230C73">
            <w:pPr>
              <w:rPr>
                <w:sz w:val="16"/>
                <w:szCs w:val="28"/>
              </w:rPr>
            </w:pPr>
          </w:p>
          <w:p w:rsidR="00212AC7" w:rsidRDefault="00212AC7" w:rsidP="00230C73">
            <w:pPr>
              <w:rPr>
                <w:sz w:val="28"/>
                <w:szCs w:val="28"/>
              </w:rPr>
            </w:pPr>
          </w:p>
        </w:tc>
        <w:tc>
          <w:tcPr>
            <w:tcW w:w="2233" w:type="dxa"/>
          </w:tcPr>
          <w:p w:rsidR="00212AC7" w:rsidRDefault="00212AC7" w:rsidP="00230C73">
            <w:pPr>
              <w:rPr>
                <w:sz w:val="28"/>
                <w:szCs w:val="28"/>
              </w:rPr>
            </w:pPr>
          </w:p>
        </w:tc>
        <w:tc>
          <w:tcPr>
            <w:tcW w:w="2680" w:type="dxa"/>
          </w:tcPr>
          <w:p w:rsidR="00212AC7" w:rsidRDefault="00212AC7" w:rsidP="00230C73">
            <w:pPr>
              <w:rPr>
                <w:sz w:val="28"/>
                <w:szCs w:val="28"/>
              </w:rPr>
            </w:pPr>
          </w:p>
        </w:tc>
      </w:tr>
      <w:tr w:rsidR="00212AC7" w:rsidTr="00230C73">
        <w:tc>
          <w:tcPr>
            <w:tcW w:w="4657" w:type="dxa"/>
          </w:tcPr>
          <w:p w:rsidR="00212AC7" w:rsidRDefault="00212AC7" w:rsidP="00230C73">
            <w:pPr>
              <w:rPr>
                <w:sz w:val="28"/>
                <w:szCs w:val="28"/>
              </w:rPr>
            </w:pPr>
            <w:r>
              <w:rPr>
                <w:sz w:val="28"/>
                <w:szCs w:val="28"/>
              </w:rPr>
              <w:t xml:space="preserve">Начальник відділу протокольної роботи та контролю </w:t>
            </w:r>
          </w:p>
        </w:tc>
        <w:tc>
          <w:tcPr>
            <w:tcW w:w="2233" w:type="dxa"/>
          </w:tcPr>
          <w:p w:rsidR="00212AC7" w:rsidRDefault="00212AC7" w:rsidP="00230C73">
            <w:pPr>
              <w:rPr>
                <w:sz w:val="28"/>
                <w:szCs w:val="28"/>
              </w:rPr>
            </w:pPr>
          </w:p>
        </w:tc>
        <w:tc>
          <w:tcPr>
            <w:tcW w:w="2680" w:type="dxa"/>
          </w:tcPr>
          <w:p w:rsidR="00212AC7" w:rsidRDefault="00212AC7" w:rsidP="00230C73">
            <w:pPr>
              <w:rPr>
                <w:sz w:val="28"/>
                <w:szCs w:val="28"/>
              </w:rPr>
            </w:pPr>
          </w:p>
          <w:p w:rsidR="00212AC7" w:rsidRDefault="00212AC7" w:rsidP="00230C73">
            <w:pPr>
              <w:rPr>
                <w:sz w:val="28"/>
                <w:szCs w:val="28"/>
              </w:rPr>
            </w:pPr>
            <w:r>
              <w:rPr>
                <w:sz w:val="28"/>
                <w:szCs w:val="28"/>
              </w:rPr>
              <w:t>Л.В. Моша</w:t>
            </w:r>
          </w:p>
        </w:tc>
      </w:tr>
      <w:tr w:rsidR="00212AC7" w:rsidTr="00230C73">
        <w:tc>
          <w:tcPr>
            <w:tcW w:w="4657" w:type="dxa"/>
          </w:tcPr>
          <w:p w:rsidR="00212AC7" w:rsidRDefault="00212AC7" w:rsidP="00230C73">
            <w:pPr>
              <w:rPr>
                <w:sz w:val="28"/>
                <w:szCs w:val="28"/>
              </w:rPr>
            </w:pPr>
          </w:p>
          <w:p w:rsidR="00212AC7" w:rsidRDefault="00212AC7" w:rsidP="00230C73">
            <w:pPr>
              <w:rPr>
                <w:sz w:val="28"/>
                <w:szCs w:val="28"/>
              </w:rPr>
            </w:pPr>
          </w:p>
        </w:tc>
        <w:tc>
          <w:tcPr>
            <w:tcW w:w="2233" w:type="dxa"/>
          </w:tcPr>
          <w:p w:rsidR="00212AC7" w:rsidRDefault="00212AC7" w:rsidP="00230C73">
            <w:pPr>
              <w:rPr>
                <w:sz w:val="28"/>
                <w:szCs w:val="28"/>
              </w:rPr>
            </w:pPr>
          </w:p>
        </w:tc>
        <w:tc>
          <w:tcPr>
            <w:tcW w:w="2680" w:type="dxa"/>
          </w:tcPr>
          <w:p w:rsidR="00212AC7" w:rsidRDefault="00212AC7" w:rsidP="00230C73">
            <w:pPr>
              <w:rPr>
                <w:sz w:val="28"/>
                <w:szCs w:val="28"/>
              </w:rPr>
            </w:pPr>
          </w:p>
        </w:tc>
      </w:tr>
      <w:tr w:rsidR="00F41B2C" w:rsidTr="00230C73">
        <w:tc>
          <w:tcPr>
            <w:tcW w:w="4657" w:type="dxa"/>
          </w:tcPr>
          <w:p w:rsidR="00F41B2C" w:rsidRDefault="00164594" w:rsidP="00F41B2C">
            <w:pPr>
              <w:rPr>
                <w:sz w:val="28"/>
                <w:szCs w:val="28"/>
              </w:rPr>
            </w:pPr>
            <w:r>
              <w:rPr>
                <w:sz w:val="28"/>
                <w:szCs w:val="28"/>
              </w:rPr>
              <w:t>Заступник міського голови, керуючий</w:t>
            </w:r>
            <w:r w:rsidR="00F41B2C">
              <w:rPr>
                <w:sz w:val="28"/>
                <w:szCs w:val="28"/>
              </w:rPr>
              <w:t xml:space="preserve"> справами виконавчого комітету </w:t>
            </w:r>
          </w:p>
        </w:tc>
        <w:tc>
          <w:tcPr>
            <w:tcW w:w="2233" w:type="dxa"/>
          </w:tcPr>
          <w:p w:rsidR="00F41B2C" w:rsidRDefault="00F41B2C" w:rsidP="00F41B2C">
            <w:pPr>
              <w:rPr>
                <w:sz w:val="28"/>
                <w:szCs w:val="28"/>
              </w:rPr>
            </w:pPr>
          </w:p>
        </w:tc>
        <w:tc>
          <w:tcPr>
            <w:tcW w:w="2680" w:type="dxa"/>
          </w:tcPr>
          <w:p w:rsidR="00F41B2C" w:rsidRDefault="00F41B2C" w:rsidP="00F41B2C">
            <w:pPr>
              <w:rPr>
                <w:sz w:val="28"/>
                <w:szCs w:val="28"/>
              </w:rPr>
            </w:pPr>
          </w:p>
          <w:p w:rsidR="00F41B2C" w:rsidRDefault="00F41B2C" w:rsidP="00F41B2C">
            <w:pPr>
              <w:rPr>
                <w:sz w:val="28"/>
                <w:szCs w:val="28"/>
              </w:rPr>
            </w:pPr>
          </w:p>
          <w:p w:rsidR="00F41B2C" w:rsidRDefault="00F41B2C" w:rsidP="00F41B2C">
            <w:pPr>
              <w:rPr>
                <w:sz w:val="28"/>
                <w:szCs w:val="28"/>
              </w:rPr>
            </w:pPr>
            <w:r>
              <w:rPr>
                <w:sz w:val="28"/>
                <w:szCs w:val="28"/>
              </w:rPr>
              <w:t>С.Я. Пак</w:t>
            </w:r>
          </w:p>
        </w:tc>
      </w:tr>
    </w:tbl>
    <w:p w:rsidR="000A68B7" w:rsidRPr="00842ED3" w:rsidRDefault="000A68B7" w:rsidP="000A68B7">
      <w:pPr>
        <w:pBdr>
          <w:top w:val="single" w:sz="4" w:space="1" w:color="auto"/>
        </w:pBdr>
        <w:jc w:val="left"/>
      </w:pPr>
      <w:r>
        <w:br w:type="page"/>
      </w:r>
    </w:p>
    <w:p w:rsidR="00793BFB" w:rsidRDefault="00793BFB" w:rsidP="00E70A64">
      <w:pPr>
        <w:ind w:left="5400"/>
        <w:jc w:val="center"/>
        <w:rPr>
          <w:bCs/>
          <w:sz w:val="28"/>
          <w:szCs w:val="28"/>
        </w:rPr>
        <w:sectPr w:rsidR="00793BFB" w:rsidSect="008A6A79">
          <w:pgSz w:w="11906" w:h="16838"/>
          <w:pgMar w:top="709" w:right="566" w:bottom="284" w:left="1644" w:header="709" w:footer="709" w:gutter="0"/>
          <w:cols w:space="708"/>
          <w:docGrid w:linePitch="360"/>
        </w:sectPr>
      </w:pPr>
    </w:p>
    <w:p w:rsidR="00E70A64" w:rsidRPr="007648F3" w:rsidRDefault="00E70A64" w:rsidP="00B044B1">
      <w:pPr>
        <w:ind w:left="11772" w:firstLine="264"/>
        <w:rPr>
          <w:rFonts w:eastAsia="Calibri"/>
          <w:bCs/>
          <w:sz w:val="28"/>
          <w:szCs w:val="28"/>
        </w:rPr>
      </w:pPr>
      <w:r w:rsidRPr="007648F3">
        <w:rPr>
          <w:bCs/>
          <w:sz w:val="28"/>
          <w:szCs w:val="28"/>
        </w:rPr>
        <w:t>Додаток</w:t>
      </w:r>
      <w:r w:rsidR="006F3BF3">
        <w:rPr>
          <w:bCs/>
          <w:sz w:val="28"/>
          <w:szCs w:val="28"/>
        </w:rPr>
        <w:t xml:space="preserve"> </w:t>
      </w:r>
    </w:p>
    <w:p w:rsidR="00E70A64" w:rsidRPr="007648F3" w:rsidRDefault="00E70A64" w:rsidP="00B044B1">
      <w:pPr>
        <w:ind w:left="10069" w:firstLine="551"/>
        <w:rPr>
          <w:bCs/>
          <w:sz w:val="28"/>
          <w:szCs w:val="28"/>
        </w:rPr>
      </w:pPr>
      <w:r w:rsidRPr="007648F3">
        <w:rPr>
          <w:bCs/>
          <w:sz w:val="28"/>
          <w:szCs w:val="28"/>
        </w:rPr>
        <w:t>до розпорядження міського голови</w:t>
      </w:r>
    </w:p>
    <w:p w:rsidR="00E70A64" w:rsidRDefault="00E70A64" w:rsidP="00B044B1">
      <w:pPr>
        <w:ind w:left="9912" w:firstLine="708"/>
        <w:rPr>
          <w:bCs/>
          <w:sz w:val="28"/>
          <w:szCs w:val="28"/>
        </w:rPr>
      </w:pPr>
      <w:r w:rsidRPr="007648F3">
        <w:rPr>
          <w:bCs/>
          <w:sz w:val="28"/>
          <w:szCs w:val="28"/>
        </w:rPr>
        <w:t xml:space="preserve">від  </w:t>
      </w:r>
      <w:r w:rsidR="004515B0">
        <w:rPr>
          <w:bCs/>
          <w:sz w:val="28"/>
          <w:szCs w:val="28"/>
        </w:rPr>
        <w:t>21.02.2020</w:t>
      </w:r>
      <w:r w:rsidRPr="007648F3">
        <w:rPr>
          <w:bCs/>
          <w:sz w:val="28"/>
          <w:szCs w:val="28"/>
        </w:rPr>
        <w:t xml:space="preserve">   № </w:t>
      </w:r>
      <w:r w:rsidR="004515B0">
        <w:rPr>
          <w:bCs/>
          <w:sz w:val="28"/>
          <w:szCs w:val="28"/>
        </w:rPr>
        <w:t>5</w:t>
      </w:r>
      <w:r w:rsidR="003E22DF">
        <w:rPr>
          <w:bCs/>
          <w:sz w:val="28"/>
          <w:szCs w:val="28"/>
        </w:rPr>
        <w:t>6</w:t>
      </w:r>
      <w:bookmarkStart w:id="0" w:name="_GoBack"/>
      <w:bookmarkEnd w:id="0"/>
      <w:r w:rsidR="004515B0">
        <w:rPr>
          <w:bCs/>
          <w:sz w:val="28"/>
          <w:szCs w:val="28"/>
        </w:rPr>
        <w:t>-Р</w:t>
      </w:r>
    </w:p>
    <w:p w:rsidR="00BC10DB" w:rsidRDefault="00BC10DB" w:rsidP="00BC10DB">
      <w:pPr>
        <w:jc w:val="center"/>
        <w:rPr>
          <w:rFonts w:eastAsiaTheme="minorHAnsi"/>
          <w:b/>
          <w:sz w:val="28"/>
          <w:szCs w:val="28"/>
          <w:lang w:eastAsia="en-US"/>
        </w:rPr>
      </w:pPr>
    </w:p>
    <w:p w:rsidR="00DD5891" w:rsidRDefault="00793BFB" w:rsidP="00793BFB">
      <w:pPr>
        <w:ind w:firstLine="709"/>
        <w:jc w:val="center"/>
        <w:rPr>
          <w:b/>
          <w:bCs/>
          <w:color w:val="000000"/>
          <w:sz w:val="28"/>
          <w:szCs w:val="28"/>
        </w:rPr>
      </w:pPr>
      <w:r>
        <w:rPr>
          <w:b/>
          <w:sz w:val="28"/>
          <w:szCs w:val="28"/>
        </w:rPr>
        <w:t>Р</w:t>
      </w:r>
      <w:r w:rsidRPr="00793BFB">
        <w:rPr>
          <w:b/>
          <w:sz w:val="28"/>
          <w:szCs w:val="28"/>
        </w:rPr>
        <w:t xml:space="preserve">озподіл між </w:t>
      </w:r>
      <w:r w:rsidR="00DD5891" w:rsidRPr="00793BFB">
        <w:rPr>
          <w:b/>
          <w:bCs/>
          <w:color w:val="000000"/>
          <w:sz w:val="28"/>
          <w:szCs w:val="28"/>
        </w:rPr>
        <w:t xml:space="preserve">заступниками міського голови </w:t>
      </w:r>
      <w:r w:rsidR="00DD5891">
        <w:rPr>
          <w:b/>
          <w:bCs/>
          <w:color w:val="000000"/>
          <w:sz w:val="28"/>
          <w:szCs w:val="28"/>
        </w:rPr>
        <w:t xml:space="preserve">та </w:t>
      </w:r>
      <w:r w:rsidRPr="00793BFB">
        <w:rPr>
          <w:b/>
          <w:bCs/>
          <w:color w:val="000000"/>
          <w:sz w:val="28"/>
          <w:szCs w:val="28"/>
        </w:rPr>
        <w:t xml:space="preserve">виконавчими </w:t>
      </w:r>
      <w:r w:rsidR="00DD5891">
        <w:rPr>
          <w:b/>
          <w:bCs/>
          <w:color w:val="000000"/>
          <w:sz w:val="28"/>
          <w:szCs w:val="28"/>
        </w:rPr>
        <w:t xml:space="preserve">органами </w:t>
      </w:r>
    </w:p>
    <w:p w:rsidR="00B044B1" w:rsidRDefault="00DD5891" w:rsidP="00B044B1">
      <w:pPr>
        <w:ind w:firstLine="709"/>
        <w:jc w:val="center"/>
        <w:rPr>
          <w:b/>
          <w:sz w:val="28"/>
          <w:szCs w:val="28"/>
        </w:rPr>
      </w:pPr>
      <w:r>
        <w:rPr>
          <w:b/>
          <w:bCs/>
          <w:color w:val="000000"/>
          <w:sz w:val="28"/>
          <w:szCs w:val="28"/>
        </w:rPr>
        <w:t xml:space="preserve">Сумської міської ради </w:t>
      </w:r>
      <w:r w:rsidR="00793BFB" w:rsidRPr="00793BFB">
        <w:rPr>
          <w:b/>
          <w:bCs/>
          <w:color w:val="000000"/>
          <w:sz w:val="28"/>
          <w:szCs w:val="28"/>
        </w:rPr>
        <w:t xml:space="preserve">повноважень щодо </w:t>
      </w:r>
      <w:r w:rsidR="00793BFB" w:rsidRPr="00793BFB">
        <w:rPr>
          <w:b/>
          <w:sz w:val="28"/>
          <w:szCs w:val="28"/>
        </w:rPr>
        <w:t xml:space="preserve">забезпечення відзначення державних свят, </w:t>
      </w:r>
    </w:p>
    <w:p w:rsidR="00793BFB" w:rsidRPr="00B044B1" w:rsidRDefault="00793BFB" w:rsidP="00B044B1">
      <w:pPr>
        <w:ind w:firstLine="709"/>
        <w:jc w:val="center"/>
        <w:rPr>
          <w:b/>
          <w:sz w:val="28"/>
          <w:szCs w:val="28"/>
        </w:rPr>
      </w:pPr>
      <w:r w:rsidRPr="00793BFB">
        <w:rPr>
          <w:b/>
          <w:color w:val="000000"/>
          <w:sz w:val="27"/>
          <w:szCs w:val="27"/>
          <w:shd w:val="clear" w:color="auto" w:fill="FFFFFF"/>
        </w:rPr>
        <w:t>знаменних і пам’ятних дат, визначних історичних подій</w:t>
      </w:r>
    </w:p>
    <w:p w:rsidR="00793BFB" w:rsidRPr="00793BFB" w:rsidRDefault="00793BFB" w:rsidP="00793BFB">
      <w:pPr>
        <w:ind w:firstLine="709"/>
        <w:rPr>
          <w:b/>
          <w:sz w:val="28"/>
          <w:szCs w:val="28"/>
        </w:rPr>
      </w:pPr>
    </w:p>
    <w:tbl>
      <w:tblPr>
        <w:tblStyle w:val="ad"/>
        <w:tblW w:w="14784" w:type="dxa"/>
        <w:tblInd w:w="704" w:type="dxa"/>
        <w:tblLook w:val="04A0" w:firstRow="1" w:lastRow="0" w:firstColumn="1" w:lastColumn="0" w:noHBand="0" w:noVBand="1"/>
      </w:tblPr>
      <w:tblGrid>
        <w:gridCol w:w="816"/>
        <w:gridCol w:w="2532"/>
        <w:gridCol w:w="1535"/>
        <w:gridCol w:w="3493"/>
        <w:gridCol w:w="1943"/>
        <w:gridCol w:w="2205"/>
        <w:gridCol w:w="2260"/>
      </w:tblGrid>
      <w:tr w:rsidR="00BC10DB" w:rsidTr="00B044B1">
        <w:tc>
          <w:tcPr>
            <w:tcW w:w="816" w:type="dxa"/>
            <w:tcBorders>
              <w:top w:val="single" w:sz="4" w:space="0" w:color="auto"/>
              <w:left w:val="single" w:sz="4" w:space="0" w:color="auto"/>
              <w:bottom w:val="single" w:sz="4" w:space="0" w:color="auto"/>
              <w:right w:val="single" w:sz="4" w:space="0" w:color="auto"/>
            </w:tcBorders>
            <w:vAlign w:val="center"/>
          </w:tcPr>
          <w:p w:rsidR="00BC10DB" w:rsidRPr="00D07115" w:rsidRDefault="00D07115" w:rsidP="00D07115">
            <w:pPr>
              <w:pStyle w:val="aa"/>
              <w:ind w:left="0"/>
              <w:jc w:val="center"/>
              <w:rPr>
                <w:b/>
              </w:rPr>
            </w:pPr>
            <w:r w:rsidRPr="00D07115">
              <w:rPr>
                <w:b/>
              </w:rPr>
              <w:t>№ з/п</w:t>
            </w:r>
          </w:p>
        </w:tc>
        <w:tc>
          <w:tcPr>
            <w:tcW w:w="2532"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rPr>
                <w:b/>
              </w:rPr>
            </w:pPr>
            <w:r>
              <w:rPr>
                <w:b/>
                <w:bCs/>
              </w:rPr>
              <w:t>Державне, професійне свято, ювілейна дата, пам’ятний день</w:t>
            </w:r>
          </w:p>
        </w:tc>
        <w:tc>
          <w:tcPr>
            <w:tcW w:w="1535"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r>
              <w:rPr>
                <w:b/>
                <w:bCs/>
              </w:rPr>
              <w:t>Дата</w:t>
            </w:r>
          </w:p>
        </w:tc>
        <w:tc>
          <w:tcPr>
            <w:tcW w:w="3493"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r>
              <w:rPr>
                <w:b/>
                <w:bCs/>
              </w:rPr>
              <w:t>Орієнтовні заходи</w:t>
            </w:r>
          </w:p>
        </w:tc>
        <w:tc>
          <w:tcPr>
            <w:tcW w:w="1943"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rPr>
                <w:b/>
                <w:bCs/>
              </w:rPr>
            </w:pPr>
            <w:r>
              <w:rPr>
                <w:b/>
                <w:bCs/>
              </w:rPr>
              <w:t>Відповідальний заступник міського голови</w:t>
            </w:r>
          </w:p>
        </w:tc>
        <w:tc>
          <w:tcPr>
            <w:tcW w:w="2205"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r>
              <w:rPr>
                <w:b/>
                <w:bCs/>
              </w:rPr>
              <w:t>Напрямки фінансування</w:t>
            </w:r>
          </w:p>
        </w:tc>
        <w:tc>
          <w:tcPr>
            <w:tcW w:w="2260"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r>
              <w:rPr>
                <w:b/>
                <w:bCs/>
              </w:rPr>
              <w:t>Відповідальні</w:t>
            </w:r>
            <w:r w:rsidR="009B5248">
              <w:rPr>
                <w:b/>
                <w:bCs/>
              </w:rPr>
              <w:t xml:space="preserve"> керівники виконавчих органів</w:t>
            </w:r>
          </w:p>
        </w:tc>
      </w:tr>
      <w:tr w:rsidR="00A41242" w:rsidRPr="00FE6E14" w:rsidTr="00B044B1">
        <w:tc>
          <w:tcPr>
            <w:tcW w:w="816" w:type="dxa"/>
            <w:tcBorders>
              <w:top w:val="single" w:sz="4" w:space="0" w:color="auto"/>
              <w:left w:val="single" w:sz="4" w:space="0" w:color="auto"/>
              <w:bottom w:val="single" w:sz="4" w:space="0" w:color="auto"/>
              <w:right w:val="single" w:sz="4" w:space="0" w:color="auto"/>
            </w:tcBorders>
          </w:tcPr>
          <w:p w:rsidR="00A41242" w:rsidRPr="00D07115" w:rsidRDefault="00A41242" w:rsidP="00D07115">
            <w:pPr>
              <w:pStyle w:val="aa"/>
              <w:numPr>
                <w:ilvl w:val="0"/>
                <w:numId w:val="11"/>
              </w:numPr>
              <w:jc w:val="center"/>
              <w:rPr>
                <w:b/>
              </w:rPr>
            </w:pPr>
          </w:p>
        </w:tc>
        <w:tc>
          <w:tcPr>
            <w:tcW w:w="2532" w:type="dxa"/>
            <w:tcBorders>
              <w:top w:val="single" w:sz="4" w:space="0" w:color="auto"/>
              <w:left w:val="single" w:sz="4" w:space="0" w:color="auto"/>
              <w:bottom w:val="single" w:sz="4" w:space="0" w:color="auto"/>
              <w:right w:val="single" w:sz="4" w:space="0" w:color="auto"/>
            </w:tcBorders>
          </w:tcPr>
          <w:p w:rsidR="00A41242" w:rsidRDefault="00D07115" w:rsidP="00FE6E14">
            <w:pPr>
              <w:jc w:val="left"/>
              <w:rPr>
                <w:b/>
                <w:bCs/>
              </w:rPr>
            </w:pPr>
            <w:r>
              <w:rPr>
                <w:b/>
                <w:bCs/>
              </w:rPr>
              <w:t>Водохреще</w:t>
            </w:r>
          </w:p>
          <w:p w:rsidR="00D07115" w:rsidRPr="00FE6E14" w:rsidRDefault="00D07115" w:rsidP="00FE6E14">
            <w:pPr>
              <w:jc w:val="left"/>
              <w:rPr>
                <w:b/>
                <w:bCs/>
              </w:rPr>
            </w:pPr>
          </w:p>
        </w:tc>
        <w:tc>
          <w:tcPr>
            <w:tcW w:w="1535" w:type="dxa"/>
            <w:tcBorders>
              <w:top w:val="single" w:sz="4" w:space="0" w:color="auto"/>
              <w:left w:val="single" w:sz="4" w:space="0" w:color="auto"/>
              <w:bottom w:val="single" w:sz="4" w:space="0" w:color="auto"/>
              <w:right w:val="single" w:sz="4" w:space="0" w:color="auto"/>
            </w:tcBorders>
          </w:tcPr>
          <w:p w:rsidR="00A41242" w:rsidRPr="00FE6E14" w:rsidRDefault="00FE6E14" w:rsidP="00D07115">
            <w:pPr>
              <w:jc w:val="center"/>
              <w:rPr>
                <w:bCs/>
              </w:rPr>
            </w:pPr>
            <w:r w:rsidRPr="00FE6E14">
              <w:rPr>
                <w:bCs/>
              </w:rPr>
              <w:t>19 січня</w:t>
            </w:r>
          </w:p>
        </w:tc>
        <w:tc>
          <w:tcPr>
            <w:tcW w:w="3493" w:type="dxa"/>
            <w:tcBorders>
              <w:top w:val="single" w:sz="4" w:space="0" w:color="auto"/>
              <w:left w:val="single" w:sz="4" w:space="0" w:color="auto"/>
              <w:bottom w:val="single" w:sz="4" w:space="0" w:color="auto"/>
              <w:right w:val="single" w:sz="4" w:space="0" w:color="auto"/>
            </w:tcBorders>
          </w:tcPr>
          <w:p w:rsidR="00A41242" w:rsidRPr="00FE6E14" w:rsidRDefault="00FE6E14" w:rsidP="00FE6E14">
            <w:pPr>
              <w:jc w:val="left"/>
              <w:rPr>
                <w:bCs/>
              </w:rPr>
            </w:pPr>
            <w:r>
              <w:rPr>
                <w:bCs/>
              </w:rPr>
              <w:t>Тематичні заходи</w:t>
            </w:r>
          </w:p>
        </w:tc>
        <w:tc>
          <w:tcPr>
            <w:tcW w:w="1943" w:type="dxa"/>
            <w:tcBorders>
              <w:top w:val="single" w:sz="4" w:space="0" w:color="auto"/>
              <w:left w:val="single" w:sz="4" w:space="0" w:color="auto"/>
              <w:bottom w:val="single" w:sz="4" w:space="0" w:color="auto"/>
              <w:right w:val="single" w:sz="4" w:space="0" w:color="auto"/>
            </w:tcBorders>
          </w:tcPr>
          <w:p w:rsidR="00A41242" w:rsidRPr="00FE6E14" w:rsidRDefault="00FE6E14" w:rsidP="00FE6E14">
            <w:pPr>
              <w:jc w:val="left"/>
              <w:rPr>
                <w:bCs/>
              </w:rPr>
            </w:pPr>
            <w:r w:rsidRPr="00FE6E14">
              <w:rPr>
                <w:bCs/>
              </w:rPr>
              <w:t>Журба О.І.</w:t>
            </w:r>
          </w:p>
        </w:tc>
        <w:tc>
          <w:tcPr>
            <w:tcW w:w="2205" w:type="dxa"/>
            <w:tcBorders>
              <w:top w:val="single" w:sz="4" w:space="0" w:color="auto"/>
              <w:left w:val="single" w:sz="4" w:space="0" w:color="auto"/>
              <w:bottom w:val="single" w:sz="4" w:space="0" w:color="auto"/>
              <w:right w:val="single" w:sz="4" w:space="0" w:color="auto"/>
            </w:tcBorders>
          </w:tcPr>
          <w:p w:rsidR="00A41242" w:rsidRPr="00FE6E14" w:rsidRDefault="00A41242" w:rsidP="00FE6E14">
            <w:pPr>
              <w:jc w:val="left"/>
              <w:rPr>
                <w:bCs/>
              </w:rPr>
            </w:pPr>
          </w:p>
        </w:tc>
        <w:tc>
          <w:tcPr>
            <w:tcW w:w="2260" w:type="dxa"/>
            <w:tcBorders>
              <w:top w:val="single" w:sz="4" w:space="0" w:color="auto"/>
              <w:left w:val="single" w:sz="4" w:space="0" w:color="auto"/>
              <w:bottom w:val="single" w:sz="4" w:space="0" w:color="auto"/>
              <w:right w:val="single" w:sz="4" w:space="0" w:color="auto"/>
            </w:tcBorders>
          </w:tcPr>
          <w:p w:rsidR="00A41242" w:rsidRPr="00FE6E14" w:rsidRDefault="00FE6E14" w:rsidP="00FE6E14">
            <w:pPr>
              <w:jc w:val="left"/>
              <w:rPr>
                <w:bCs/>
              </w:rPr>
            </w:pPr>
            <w:r w:rsidRPr="00FE6E14">
              <w:rPr>
                <w:bCs/>
              </w:rPr>
              <w:t>Павленко В.І.</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Соборності України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22 січня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пам’ятника Шевченку Т.Г., могил загиблих у зоні АТО, пам’ятного знаку Героям Небесної Сотні. </w:t>
            </w:r>
          </w:p>
          <w:p w:rsidR="00BC10DB" w:rsidRPr="00A97C08" w:rsidRDefault="00BC10DB">
            <w:r w:rsidRPr="00A97C08">
              <w:t xml:space="preserve">Урочисті збори та святковий концерт.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i/>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i/>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i/>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i/>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пам’яті героїв Крут</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29 січня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пам’ятної дошки. Тематичні заходи.</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Войтенко В.В.</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вшанування учасників бойових дій на території інших держав</w:t>
            </w:r>
          </w:p>
          <w:p w:rsidR="00BC10DB" w:rsidRDefault="00BC10DB">
            <w:pPr>
              <w:rPr>
                <w:b/>
              </w:rPr>
            </w:pPr>
            <w:r>
              <w:rPr>
                <w:b/>
              </w:rPr>
              <w:t xml:space="preserve"> </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15 лютого</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меморіалу «Загиблим воїнам-інтернаціоналістам», могил загиблих у зоні АТО, пам’ятного знаку Героям Небесної Сотні. </w:t>
            </w:r>
          </w:p>
          <w:p w:rsidR="00BC10DB" w:rsidRDefault="00BC10DB">
            <w:r>
              <w:t xml:space="preserve">Зустріч міського голови з сім’ями воїнів-інтернаціоналістів.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Дмітрєвская А.І.</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rPr>
          <w:trHeight w:val="389"/>
        </w:trPr>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rPr>
          <w:trHeight w:val="948"/>
        </w:trPr>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lang w:val="ru-RU"/>
              </w:rPr>
              <w:t xml:space="preserve">День </w:t>
            </w:r>
            <w:r>
              <w:rPr>
                <w:b/>
              </w:rPr>
              <w:t>Героїв Небесної Сотні</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20 лютого</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пам’ятного знаку Героям Небесної Сотні.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Войтенко В.В.</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rPr>
          <w:trHeight w:val="549"/>
        </w:trPr>
        <w:tc>
          <w:tcPr>
            <w:tcW w:w="816" w:type="dxa"/>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tcBorders>
              <w:top w:val="single" w:sz="4" w:space="0" w:color="auto"/>
              <w:left w:val="single" w:sz="4" w:space="0" w:color="auto"/>
              <w:bottom w:val="single" w:sz="4" w:space="0" w:color="auto"/>
              <w:right w:val="single" w:sz="4" w:space="0" w:color="auto"/>
            </w:tcBorders>
            <w:hideMark/>
          </w:tcPr>
          <w:p w:rsidR="00BC10DB" w:rsidRDefault="00BC10DB">
            <w:pPr>
              <w:rPr>
                <w:b/>
                <w:lang w:val="ru-RU"/>
              </w:rPr>
            </w:pPr>
            <w:r>
              <w:rPr>
                <w:b/>
                <w:lang w:val="ru-RU"/>
              </w:rPr>
              <w:t>Театралізоване свято «Сумська масляна»</w:t>
            </w:r>
          </w:p>
          <w:p w:rsidR="009B5248" w:rsidRDefault="009B5248">
            <w:pPr>
              <w:rPr>
                <w:b/>
                <w:lang w:val="ru-RU"/>
              </w:rPr>
            </w:pPr>
          </w:p>
        </w:tc>
        <w:tc>
          <w:tcPr>
            <w:tcW w:w="1535" w:type="dxa"/>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Лютий-березень</w:t>
            </w:r>
          </w:p>
        </w:tc>
        <w:tc>
          <w:tcPr>
            <w:tcW w:w="3493" w:type="dxa"/>
            <w:tcBorders>
              <w:top w:val="single" w:sz="4" w:space="0" w:color="auto"/>
              <w:left w:val="single" w:sz="4" w:space="0" w:color="auto"/>
              <w:bottom w:val="single" w:sz="4" w:space="0" w:color="auto"/>
              <w:right w:val="single" w:sz="4" w:space="0" w:color="auto"/>
            </w:tcBorders>
            <w:hideMark/>
          </w:tcPr>
          <w:p w:rsidR="00BC10DB" w:rsidRDefault="00BC10DB">
            <w:r>
              <w:t>Заходи у міському парку ім. І.М. Кожедуба</w:t>
            </w:r>
          </w:p>
        </w:tc>
        <w:tc>
          <w:tcPr>
            <w:tcW w:w="1943" w:type="dxa"/>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rStyle w:val="ae"/>
                <w:b/>
                <w:i w:val="0"/>
                <w:bdr w:val="none" w:sz="0" w:space="0" w:color="auto" w:frame="1"/>
                <w:shd w:val="clear" w:color="auto" w:fill="FFFFFF"/>
              </w:rPr>
              <w:t>Міжнародний день боротьби за права жінок і міжнародний мир (</w:t>
            </w:r>
            <w:r>
              <w:rPr>
                <w:b/>
              </w:rPr>
              <w:t>Міжнародний жіночий день)</w:t>
            </w:r>
          </w:p>
          <w:p w:rsidR="009B5248" w:rsidRDefault="009B5248">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8 березня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Урочисті збори та святковий концерт.</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rPr>
                <w:bCs/>
              </w:rPr>
              <w:t>Придбання вітальних листівок, конвертів</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народження та день пам’яті Тараса Григоровича Шевченка</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9-10 березня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пам’ятника Шевченку Т.Г.</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українського добровольця</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14 березня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Тематичні заходи. </w:t>
            </w:r>
          </w:p>
        </w:tc>
        <w:tc>
          <w:tcPr>
            <w:tcW w:w="1943" w:type="dxa"/>
            <w:vMerge w:val="restart"/>
            <w:tcBorders>
              <w:top w:val="single" w:sz="4" w:space="0" w:color="auto"/>
              <w:left w:val="single" w:sz="4" w:space="0" w:color="auto"/>
              <w:bottom w:val="single" w:sz="4" w:space="0" w:color="auto"/>
              <w:right w:val="single" w:sz="4" w:space="0" w:color="auto"/>
            </w:tcBorders>
          </w:tcPr>
          <w:p w:rsidR="00BC10DB" w:rsidRDefault="00BC10DB">
            <w:r>
              <w:t>Дмітрєвская А.І.</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rPr>
          <w:trHeight w:val="138"/>
        </w:trPr>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rPr>
          <w:trHeight w:val="138"/>
        </w:trPr>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Звіт міського голови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A41242" w:rsidP="00A41242">
            <w:pPr>
              <w:ind w:right="-132"/>
              <w:jc w:val="center"/>
            </w:pPr>
            <w:r>
              <w:t>Березень-лютий</w:t>
            </w:r>
          </w:p>
        </w:tc>
        <w:tc>
          <w:tcPr>
            <w:tcW w:w="3493" w:type="dxa"/>
            <w:vMerge w:val="restart"/>
            <w:tcBorders>
              <w:top w:val="single" w:sz="4" w:space="0" w:color="auto"/>
              <w:left w:val="single" w:sz="4" w:space="0" w:color="auto"/>
              <w:bottom w:val="single" w:sz="4" w:space="0" w:color="auto"/>
              <w:right w:val="single" w:sz="4" w:space="0" w:color="auto"/>
            </w:tcBorders>
          </w:tcPr>
          <w:p w:rsidR="00BC10DB" w:rsidRDefault="00BC10DB"/>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Пак С.Я.</w:t>
            </w:r>
          </w:p>
          <w:p w:rsidR="00BC10DB" w:rsidRDefault="00BC10DB">
            <w:r>
              <w:t>Войтенко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Міжнародний день визволення в’язнів фашистських концтаборів</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11 квітня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t xml:space="preserve">Покладання квітів до пам’ятного знаку «Жертвам концтаборів» та інших пам’ятних місць. </w:t>
            </w:r>
          </w:p>
          <w:p w:rsidR="00B044B1" w:rsidRDefault="00BC10DB">
            <w:r>
              <w:t xml:space="preserve">Мітинг-реквієм.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Войтенко В.В.</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Данильченко А.М.</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9B5248" w:rsidRDefault="00BC10DB">
            <w:pPr>
              <w:rPr>
                <w:b/>
              </w:rPr>
            </w:pPr>
            <w:r>
              <w:rPr>
                <w:b/>
              </w:rPr>
              <w:t xml:space="preserve">День Чорнобильської </w:t>
            </w:r>
          </w:p>
          <w:p w:rsidR="00BC10DB" w:rsidRDefault="00BC10DB">
            <w:pPr>
              <w:rPr>
                <w:b/>
              </w:rPr>
            </w:pPr>
            <w:r>
              <w:rPr>
                <w:b/>
              </w:rPr>
              <w:t>трагедії</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26 квітня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Cs/>
              </w:rPr>
            </w:pPr>
            <w:r>
              <w:t>Покладання квітів до пам’ятного знаку «</w:t>
            </w:r>
            <w:r>
              <w:rPr>
                <w:bCs/>
              </w:rPr>
              <w:t>Жертвам Чорнобиля».</w:t>
            </w:r>
          </w:p>
          <w:p w:rsidR="00BC10DB" w:rsidRDefault="00BC10DB">
            <w:r>
              <w:t>Мітинг-реквієм.</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Дмітрєвская А.І.</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FE6E14" w:rsidTr="00B044B1">
        <w:trPr>
          <w:trHeight w:val="457"/>
        </w:trPr>
        <w:tc>
          <w:tcPr>
            <w:tcW w:w="816" w:type="dxa"/>
            <w:tcBorders>
              <w:top w:val="single" w:sz="4" w:space="0" w:color="auto"/>
              <w:left w:val="single" w:sz="4" w:space="0" w:color="auto"/>
              <w:bottom w:val="single" w:sz="4" w:space="0" w:color="auto"/>
              <w:right w:val="single" w:sz="4" w:space="0" w:color="auto"/>
            </w:tcBorders>
          </w:tcPr>
          <w:p w:rsidR="00FE6E14" w:rsidRPr="00D07115" w:rsidRDefault="00FE6E14" w:rsidP="00D07115">
            <w:pPr>
              <w:pStyle w:val="aa"/>
              <w:numPr>
                <w:ilvl w:val="0"/>
                <w:numId w:val="11"/>
              </w:numPr>
              <w:jc w:val="center"/>
              <w:rPr>
                <w:b/>
                <w:lang w:val="ru-RU"/>
              </w:rPr>
            </w:pPr>
          </w:p>
        </w:tc>
        <w:tc>
          <w:tcPr>
            <w:tcW w:w="2532" w:type="dxa"/>
            <w:tcBorders>
              <w:top w:val="single" w:sz="4" w:space="0" w:color="auto"/>
              <w:left w:val="single" w:sz="4" w:space="0" w:color="auto"/>
              <w:bottom w:val="single" w:sz="4" w:space="0" w:color="auto"/>
              <w:right w:val="single" w:sz="4" w:space="0" w:color="auto"/>
            </w:tcBorders>
          </w:tcPr>
          <w:p w:rsidR="00FE6E14" w:rsidRDefault="00FE6E14">
            <w:pPr>
              <w:rPr>
                <w:b/>
              </w:rPr>
            </w:pPr>
            <w:r>
              <w:rPr>
                <w:b/>
              </w:rPr>
              <w:t>Пасха (Великдень)</w:t>
            </w:r>
          </w:p>
        </w:tc>
        <w:tc>
          <w:tcPr>
            <w:tcW w:w="1535" w:type="dxa"/>
            <w:tcBorders>
              <w:top w:val="single" w:sz="4" w:space="0" w:color="auto"/>
              <w:left w:val="single" w:sz="4" w:space="0" w:color="auto"/>
              <w:bottom w:val="single" w:sz="4" w:space="0" w:color="auto"/>
              <w:right w:val="single" w:sz="4" w:space="0" w:color="auto"/>
            </w:tcBorders>
          </w:tcPr>
          <w:p w:rsidR="00FE6E14" w:rsidRDefault="00FE6E14" w:rsidP="00A41242">
            <w:pPr>
              <w:jc w:val="center"/>
            </w:pPr>
            <w:r>
              <w:t>Квітень-травень</w:t>
            </w:r>
          </w:p>
        </w:tc>
        <w:tc>
          <w:tcPr>
            <w:tcW w:w="3493" w:type="dxa"/>
            <w:tcBorders>
              <w:top w:val="single" w:sz="4" w:space="0" w:color="auto"/>
              <w:left w:val="single" w:sz="4" w:space="0" w:color="auto"/>
              <w:bottom w:val="single" w:sz="4" w:space="0" w:color="auto"/>
              <w:right w:val="single" w:sz="4" w:space="0" w:color="auto"/>
            </w:tcBorders>
          </w:tcPr>
          <w:p w:rsidR="00FE6E14" w:rsidRDefault="00FE6E14">
            <w:r>
              <w:t>Тематичні заходи</w:t>
            </w:r>
          </w:p>
        </w:tc>
        <w:tc>
          <w:tcPr>
            <w:tcW w:w="1943" w:type="dxa"/>
            <w:tcBorders>
              <w:top w:val="single" w:sz="4" w:space="0" w:color="auto"/>
              <w:left w:val="single" w:sz="4" w:space="0" w:color="auto"/>
              <w:bottom w:val="single" w:sz="4" w:space="0" w:color="auto"/>
              <w:right w:val="single" w:sz="4" w:space="0" w:color="auto"/>
            </w:tcBorders>
          </w:tcPr>
          <w:p w:rsidR="00FE6E14" w:rsidRDefault="00FE6E14">
            <w:r>
              <w:t>Журба О.І.</w:t>
            </w:r>
          </w:p>
        </w:tc>
        <w:tc>
          <w:tcPr>
            <w:tcW w:w="2205" w:type="dxa"/>
            <w:tcBorders>
              <w:top w:val="single" w:sz="4" w:space="0" w:color="auto"/>
              <w:left w:val="single" w:sz="4" w:space="0" w:color="auto"/>
              <w:bottom w:val="single" w:sz="4" w:space="0" w:color="auto"/>
              <w:right w:val="single" w:sz="4" w:space="0" w:color="auto"/>
            </w:tcBorders>
          </w:tcPr>
          <w:p w:rsidR="00FE6E14" w:rsidRDefault="00FE6E14"/>
        </w:tc>
        <w:tc>
          <w:tcPr>
            <w:tcW w:w="2260" w:type="dxa"/>
            <w:tcBorders>
              <w:top w:val="single" w:sz="4" w:space="0" w:color="auto"/>
              <w:left w:val="single" w:sz="4" w:space="0" w:color="auto"/>
              <w:bottom w:val="single" w:sz="4" w:space="0" w:color="auto"/>
              <w:right w:val="single" w:sz="4" w:space="0" w:color="auto"/>
            </w:tcBorders>
          </w:tcPr>
          <w:p w:rsidR="00FE6E14" w:rsidRDefault="00FE6E14">
            <w:r>
              <w:t>Яковенко С.В.</w:t>
            </w:r>
          </w:p>
        </w:tc>
      </w:tr>
      <w:tr w:rsidR="00BC10DB" w:rsidTr="00B044B1">
        <w:trPr>
          <w:trHeight w:val="457"/>
        </w:trPr>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пам’яті та примирення</w:t>
            </w:r>
          </w:p>
          <w:p w:rsidR="00BC10DB" w:rsidRDefault="00BC10DB">
            <w:pPr>
              <w:rPr>
                <w:b/>
              </w:rPr>
            </w:pPr>
          </w:p>
          <w:p w:rsidR="00BC10DB" w:rsidRDefault="00BC10DB">
            <w:pPr>
              <w:rPr>
                <w:b/>
              </w:rPr>
            </w:pPr>
            <w:r>
              <w:rPr>
                <w:b/>
              </w:rPr>
              <w:t>День Перемоги</w:t>
            </w:r>
            <w:r>
              <w:rPr>
                <w:b/>
                <w:lang w:val="ru-RU"/>
              </w:rPr>
              <w:t xml:space="preserve"> </w:t>
            </w:r>
            <w:r>
              <w:rPr>
                <w:b/>
              </w:rPr>
              <w:t>над нацизмом у Другій світовій війні</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8-9 травня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пам’ятного знаку.</w:t>
            </w:r>
          </w:p>
          <w:p w:rsidR="00BC10DB" w:rsidRDefault="00BC10DB">
            <w:r>
              <w:t>Тематичні заходи.</w:t>
            </w:r>
          </w:p>
          <w:p w:rsidR="00BC10DB" w:rsidRDefault="00BC10DB">
            <w:r>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пам’ятного знаку на честь бійців, загиблих у зоні АТО. </w:t>
            </w:r>
          </w:p>
          <w:p w:rsidR="00BC10DB" w:rsidRDefault="00BC10DB">
            <w:r>
              <w:t>Урочисті збори та святковий концерт.</w:t>
            </w:r>
          </w:p>
          <w:p w:rsidR="00BC10DB" w:rsidRDefault="00BC10DB">
            <w:r>
              <w:t xml:space="preserve">Зустріч керівників Сумської міської ради з ветеранами Великої Вітчизняної війни.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Мотречко В.В. </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w:t>
            </w:r>
            <w:r w:rsidR="008A23D2">
              <w:t xml:space="preserve">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w:t>
            </w:r>
            <w:r w:rsidR="008A23D2">
              <w:t xml:space="preserve"> Н.О.</w:t>
            </w:r>
          </w:p>
        </w:tc>
      </w:tr>
      <w:tr w:rsidR="00BC10DB" w:rsidRP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rPr>
                <w:bCs/>
              </w:rPr>
              <w:t>Придбання вітальних листівок, конвертів</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Річниця перепоховання Т.Г. Шевченка</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right="-140"/>
              <w:jc w:val="center"/>
            </w:pPr>
            <w:r>
              <w:t>22 травня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пам’ятника Т.Г. Шевченку.</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Войтенко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Європи</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right="-140"/>
              <w:jc w:val="center"/>
            </w:pPr>
            <w:r>
              <w:t>16 травня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Заходи у сквері Т. Шевченка</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Войтенко В.В.</w:t>
            </w:r>
          </w:p>
          <w:p w:rsidR="00E24761" w:rsidRDefault="00E24761"/>
          <w:p w:rsidR="00E24761" w:rsidRDefault="00E24761"/>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пам’яті жертв політичних репресій</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right="-140"/>
              <w:jc w:val="center"/>
            </w:pPr>
            <w:r>
              <w:t>Третя неділя травня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пам’ятного знаку жертвам політичних репресій.</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Войтенко В.В.</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tcPr>
          <w:p w:rsidR="00BC10DB" w:rsidRDefault="00525E2D">
            <w:r>
              <w:t>Данильченко А.М.</w:t>
            </w:r>
          </w:p>
        </w:tc>
      </w:tr>
      <w:tr w:rsidR="00BC10DB" w:rsidTr="00B044B1">
        <w:trPr>
          <w:trHeight w:val="209"/>
        </w:trPr>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захисту дітей</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1 червня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Тематичні заходи</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525E2D">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Данильченко А.М.</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tcPr>
          <w:p w:rsidR="00BC10DB" w:rsidRDefault="00525E2D">
            <w:r>
              <w:t>Сценарій, ведучий</w:t>
            </w:r>
          </w:p>
        </w:tc>
        <w:tc>
          <w:tcPr>
            <w:tcW w:w="2260" w:type="dxa"/>
            <w:tcBorders>
              <w:top w:val="single" w:sz="4" w:space="0" w:color="auto"/>
              <w:left w:val="single" w:sz="4" w:space="0" w:color="auto"/>
              <w:bottom w:val="single" w:sz="4" w:space="0" w:color="auto"/>
              <w:right w:val="single" w:sz="4" w:space="0" w:color="auto"/>
            </w:tcBorders>
          </w:tcPr>
          <w:p w:rsidR="00BC10DB" w:rsidRDefault="00525E2D">
            <w:r>
              <w:t>Данильченко А.М.</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Дні сталої енергії</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Перша декада червня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Тематичні заходи</w:t>
            </w:r>
          </w:p>
        </w:tc>
        <w:tc>
          <w:tcPr>
            <w:tcW w:w="1943" w:type="dxa"/>
            <w:vMerge w:val="restart"/>
            <w:tcBorders>
              <w:top w:val="single" w:sz="4" w:space="0" w:color="auto"/>
              <w:left w:val="single" w:sz="4" w:space="0" w:color="auto"/>
              <w:bottom w:val="single" w:sz="4" w:space="0" w:color="auto"/>
              <w:right w:val="single" w:sz="4" w:space="0" w:color="auto"/>
            </w:tcBorders>
          </w:tcPr>
          <w:p w:rsidR="00BC10DB" w:rsidRDefault="00BC10DB">
            <w:r>
              <w:t>Войтенко В.В.</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Липова С.А.</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Сценарний план</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Липова С.А.</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Річниця народження І. Кожедуба</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8 червня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пам’ятника І.М. Кожедубу.</w:t>
            </w:r>
          </w:p>
        </w:tc>
        <w:tc>
          <w:tcPr>
            <w:tcW w:w="1943" w:type="dxa"/>
            <w:vMerge w:val="restart"/>
            <w:tcBorders>
              <w:top w:val="single" w:sz="4" w:space="0" w:color="auto"/>
              <w:left w:val="single" w:sz="4" w:space="0" w:color="auto"/>
              <w:bottom w:val="single" w:sz="4" w:space="0" w:color="auto"/>
              <w:right w:val="single" w:sz="4" w:space="0" w:color="auto"/>
            </w:tcBorders>
          </w:tcPr>
          <w:p w:rsidR="00BC10DB" w:rsidRDefault="00BC10DB">
            <w:r>
              <w:t>Войтенко В.В.</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A97C08" w:rsidTr="00B044B1">
        <w:trPr>
          <w:trHeight w:val="259"/>
        </w:trPr>
        <w:tc>
          <w:tcPr>
            <w:tcW w:w="816" w:type="dxa"/>
            <w:vMerge w:val="restart"/>
            <w:tcBorders>
              <w:top w:val="single" w:sz="4" w:space="0" w:color="auto"/>
              <w:left w:val="single" w:sz="4" w:space="0" w:color="auto"/>
              <w:bottom w:val="single" w:sz="4" w:space="0" w:color="auto"/>
              <w:right w:val="single" w:sz="4" w:space="0" w:color="auto"/>
            </w:tcBorders>
          </w:tcPr>
          <w:p w:rsidR="00A97C08" w:rsidRPr="00D07115" w:rsidRDefault="00A97C08"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A97C08" w:rsidRDefault="00A97C08">
            <w:pPr>
              <w:rPr>
                <w:b/>
              </w:rPr>
            </w:pPr>
            <w:r>
              <w:rPr>
                <w:b/>
              </w:rPr>
              <w:t>День Скорботи і вшанування пам’яті жертв війни в Україні</w:t>
            </w:r>
          </w:p>
          <w:p w:rsidR="00A97C08" w:rsidRDefault="00A97C08">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A97C08" w:rsidRDefault="00A97C08" w:rsidP="00A41242">
            <w:pPr>
              <w:ind w:right="-140"/>
              <w:jc w:val="center"/>
            </w:pPr>
            <w:r>
              <w:t>22 червня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A97C08" w:rsidRDefault="00A97C08">
            <w:r>
              <w:t xml:space="preserve">Мітинг-реквієм. 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A97C08" w:rsidRDefault="00A97C08">
            <w:r>
              <w:t>Мотречко В.В.</w:t>
            </w:r>
          </w:p>
        </w:tc>
        <w:tc>
          <w:tcPr>
            <w:tcW w:w="2205" w:type="dxa"/>
            <w:tcBorders>
              <w:top w:val="single" w:sz="4" w:space="0" w:color="auto"/>
              <w:left w:val="single" w:sz="4" w:space="0" w:color="auto"/>
              <w:right w:val="single" w:sz="4" w:space="0" w:color="auto"/>
            </w:tcBorders>
            <w:hideMark/>
          </w:tcPr>
          <w:p w:rsidR="00A97C08" w:rsidRDefault="00A97C08">
            <w:r>
              <w:t>Розпорядження</w:t>
            </w:r>
          </w:p>
        </w:tc>
        <w:tc>
          <w:tcPr>
            <w:tcW w:w="2260" w:type="dxa"/>
            <w:tcBorders>
              <w:top w:val="single" w:sz="4" w:space="0" w:color="auto"/>
              <w:left w:val="single" w:sz="4" w:space="0" w:color="auto"/>
              <w:right w:val="single" w:sz="4" w:space="0" w:color="auto"/>
            </w:tcBorders>
            <w:hideMark/>
          </w:tcPr>
          <w:p w:rsidR="00A97C08" w:rsidRDefault="00A97C08">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Конституції України</w:t>
            </w:r>
          </w:p>
          <w:p w:rsidR="00BC10DB" w:rsidRDefault="00BC10DB">
            <w:pPr>
              <w:rPr>
                <w:b/>
              </w:rPr>
            </w:pPr>
            <w:r>
              <w:rPr>
                <w:b/>
              </w:rPr>
              <w:t>Міжнародний фестиваль «Сурми України»</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27-29 червня</w:t>
            </w:r>
          </w:p>
        </w:tc>
        <w:tc>
          <w:tcPr>
            <w:tcW w:w="3493" w:type="dxa"/>
            <w:vMerge w:val="restart"/>
            <w:tcBorders>
              <w:top w:val="single" w:sz="4" w:space="0" w:color="auto"/>
              <w:left w:val="single" w:sz="4" w:space="0" w:color="auto"/>
              <w:bottom w:val="single" w:sz="4" w:space="0" w:color="auto"/>
              <w:right w:val="single" w:sz="4" w:space="0" w:color="auto"/>
            </w:tcBorders>
          </w:tcPr>
          <w:p w:rsidR="00BC10DB" w:rsidRDefault="00BC10DB">
            <w:r>
              <w:t xml:space="preserve">Урочистий мітинг та покладання квітів до могил загиблих у зоні АТО, пам’ятного знаку Героям Небесної Сотні, пам’ятника Шевченку Т.Г. </w:t>
            </w:r>
          </w:p>
          <w:p w:rsidR="00BC10DB" w:rsidRDefault="00BC10DB">
            <w:r>
              <w:t>Заходи фестивалю.</w:t>
            </w:r>
          </w:p>
          <w:p w:rsidR="00BC10DB" w:rsidRDefault="00BC10DB"/>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rPr>
                <w:bCs/>
              </w:rPr>
              <w:t>Придбання вітальних листівок, конвертів</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молоді</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Остання неділя червня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Тематичні заходи.</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Обравіт Є.О.</w:t>
            </w:r>
          </w:p>
        </w:tc>
      </w:tr>
      <w:tr w:rsidR="00BC10DB" w:rsidTr="00B044B1">
        <w:trPr>
          <w:trHeight w:val="601"/>
        </w:trPr>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Державного Прапора України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23 серпня</w:t>
            </w:r>
          </w:p>
        </w:tc>
        <w:tc>
          <w:tcPr>
            <w:tcW w:w="3493" w:type="dxa"/>
            <w:vMerge w:val="restart"/>
            <w:tcBorders>
              <w:top w:val="single" w:sz="4" w:space="0" w:color="auto"/>
              <w:left w:val="single" w:sz="4" w:space="0" w:color="auto"/>
              <w:bottom w:val="single" w:sz="4" w:space="0" w:color="auto"/>
              <w:right w:val="single" w:sz="4" w:space="0" w:color="auto"/>
            </w:tcBorders>
          </w:tcPr>
          <w:p w:rsidR="00BC10DB" w:rsidRDefault="00BC10DB">
            <w:r>
              <w:t>Урочисте підняття Державного Прапора України.</w:t>
            </w:r>
          </w:p>
          <w:p w:rsidR="00BC10DB" w:rsidRDefault="00BC10DB"/>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Придбання атрибут. держ. символіки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Незалежності України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24 серпня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пам’ятного знаку Героям Небесної Сотні, до пам’ятника Т.Г. Шевченку. </w:t>
            </w:r>
          </w:p>
          <w:p w:rsidR="00BC10DB" w:rsidRDefault="00BC10DB">
            <w:r>
              <w:t>Урочистий мітинг, урочисті збори та святковий концерт.</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rPr>
                <w:bCs/>
              </w:rPr>
              <w:t>Придбання вітальних листівок, конвертів</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bCs/>
              </w:rPr>
              <w:t>День пам'яті захисників України, які загинули в боротьбі за незалежність, суверенітет і територіальну цілісність України</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29 серпня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могил загиблих у зоні АТО, пам’ятного знаку Героям Небесної Сотні, меморіалу «Загиблим воїнам-інтернаціона</w:t>
            </w:r>
            <w:r w:rsidR="00F84316">
              <w:t>-</w:t>
            </w:r>
            <w:r>
              <w:t xml:space="preserve">лістам», пам’ятного знаку на честь бійців, загиблих у зоні АТО.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Войтенко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rPr>
                <w:bCs/>
              </w:rPr>
            </w:pPr>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визволення міста</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 вересня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пам’ятного знаку на честь бійців, загиблих у зоні АТО. </w:t>
            </w:r>
          </w:p>
          <w:p w:rsidR="00BC10DB" w:rsidRDefault="00BC10DB">
            <w:r>
              <w:t>Урочисті збори та святковий концерт.</w:t>
            </w:r>
          </w:p>
          <w:p w:rsidR="00BC10DB" w:rsidRDefault="00BC10DB">
            <w:r>
              <w:t>Зустріч керівників Сумської міської ради з ветеранами Великої Вітчизняної війни.</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пам’яті військовослужбовців 27 реактивної артилерійської бригади, які загинули у зоні АТО</w:t>
            </w:r>
          </w:p>
          <w:p w:rsidR="00B044B1" w:rsidRDefault="00B044B1">
            <w:pPr>
              <w:rPr>
                <w:b/>
              </w:rPr>
            </w:pPr>
          </w:p>
          <w:p w:rsidR="00B044B1" w:rsidRDefault="00B044B1">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3 вересня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могил загиблих у зоні АТО, меморіалу «Загиблим воїнам-інтернаціоналістам», пам’ятного знаку на честь бійців, загиблих у зоні АТО.</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Галицький М.О.</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Кононенко С.В.</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міста</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Перша субота вересня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пам’ятника І.Г. Харитоненку.</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партизанської слави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left="-74" w:right="-140"/>
              <w:jc w:val="center"/>
            </w:pPr>
            <w:r>
              <w:t>22 вересня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вінків до монументу «Героям Сумщини». </w:t>
            </w:r>
          </w:p>
          <w:p w:rsidR="00BC10DB" w:rsidRDefault="00BC10DB">
            <w:r>
              <w:t>Вшанування ветеранів партизанського  руху.</w:t>
            </w:r>
          </w:p>
        </w:tc>
        <w:tc>
          <w:tcPr>
            <w:tcW w:w="1943" w:type="dxa"/>
            <w:vMerge w:val="restart"/>
            <w:tcBorders>
              <w:top w:val="single" w:sz="4" w:space="0" w:color="auto"/>
              <w:left w:val="single" w:sz="4" w:space="0" w:color="auto"/>
              <w:bottom w:val="single" w:sz="4" w:space="0" w:color="auto"/>
              <w:right w:val="single" w:sz="4" w:space="0" w:color="auto"/>
            </w:tcBorders>
          </w:tcPr>
          <w:p w:rsidR="00BC10DB" w:rsidRPr="00793BFB" w:rsidRDefault="00BC10DB" w:rsidP="00DB5DEE">
            <w:r>
              <w:t xml:space="preserve">Дмітрєвская А.І. </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Захисника України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right="-140"/>
              <w:jc w:val="center"/>
            </w:pPr>
            <w:r>
              <w:t>14 жовтня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пам’ятного знаку на честь бійців, загиблих у зоні АТО. </w:t>
            </w:r>
          </w:p>
          <w:p w:rsidR="00BC10DB" w:rsidRDefault="00BC10DB">
            <w:r>
              <w:t>Урочисті збори та святковий концерт.</w:t>
            </w:r>
          </w:p>
        </w:tc>
        <w:tc>
          <w:tcPr>
            <w:tcW w:w="1943" w:type="dxa"/>
            <w:vMerge w:val="restart"/>
            <w:tcBorders>
              <w:top w:val="single" w:sz="4" w:space="0" w:color="auto"/>
              <w:left w:val="single" w:sz="4" w:space="0" w:color="auto"/>
              <w:bottom w:val="single" w:sz="4" w:space="0" w:color="auto"/>
              <w:right w:val="single" w:sz="4" w:space="0" w:color="auto"/>
            </w:tcBorders>
          </w:tcPr>
          <w:p w:rsidR="00BC10DB" w:rsidRDefault="00BC10DB">
            <w:r>
              <w:t>Мотречко В.В.</w:t>
            </w:r>
          </w:p>
          <w:p w:rsidR="00BC10DB" w:rsidRDefault="00BC10DB" w:rsidP="00E24761"/>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Придбання вітальних листівок, конвертів</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pStyle w:val="a6"/>
              <w:rPr>
                <w:b/>
                <w:sz w:val="24"/>
                <w:szCs w:val="24"/>
              </w:rPr>
            </w:pPr>
            <w:r>
              <w:rPr>
                <w:b/>
                <w:sz w:val="24"/>
                <w:szCs w:val="24"/>
              </w:rPr>
              <w:t>День визволення України від фашистських  загарбників</w:t>
            </w:r>
          </w:p>
          <w:p w:rsidR="00BC10DB" w:rsidRDefault="00BC10DB">
            <w:pPr>
              <w:pStyle w:val="a6"/>
              <w:rPr>
                <w:b/>
                <w:sz w:val="24"/>
                <w:szCs w:val="24"/>
              </w:rPr>
            </w:pPr>
          </w:p>
          <w:p w:rsidR="00BC10DB" w:rsidRDefault="00BC10DB">
            <w:pPr>
              <w:pStyle w:val="a6"/>
              <w:rPr>
                <w:b/>
                <w:sz w:val="24"/>
                <w:szCs w:val="24"/>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left="-216" w:right="-140"/>
              <w:jc w:val="center"/>
            </w:pPr>
            <w:r>
              <w:t>28 жовтня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rFonts w:eastAsia="Calibri"/>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rFonts w:eastAsia="Calibri"/>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rFonts w:eastAsia="Calibri"/>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rFonts w:eastAsia="Calibri"/>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гідності та свободи</w:t>
            </w:r>
          </w:p>
          <w:p w:rsidR="00BC10DB" w:rsidRDefault="00BC10DB">
            <w:pPr>
              <w:rPr>
                <w:b/>
              </w:rPr>
            </w:pPr>
            <w:r>
              <w:rPr>
                <w:b/>
              </w:rPr>
              <w:t>День десантно-штурмових військ</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left="-107" w:right="-140" w:firstLine="142"/>
              <w:jc w:val="center"/>
            </w:pPr>
            <w:r>
              <w:t>21листопада</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могил загиблих у зоні АТО, пам’ятного знаку Героям Небесної Сотні.</w:t>
            </w:r>
          </w:p>
          <w:p w:rsidR="00B044B1" w:rsidRDefault="00BC10DB" w:rsidP="00B044B1">
            <w:r>
              <w:t>Урочистий мітинг та святковий концерт.</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E24761">
            <w:r>
              <w:t xml:space="preserve">Войтенко В.В. </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tcPr>
          <w:p w:rsidR="00BC10DB" w:rsidRDefault="00525E2D">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пам’яті жертв  голодоморів</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left="-107"/>
              <w:jc w:val="center"/>
            </w:pPr>
            <w:r>
              <w:t>Четверта субота листопада</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Траурний мітинг-реквієм. </w:t>
            </w:r>
          </w:p>
          <w:p w:rsidR="00BC10DB" w:rsidRDefault="00BC10DB">
            <w:r>
              <w:t>Покладання квітів до пам’ятного знаку «Жертвам голодомору».</w:t>
            </w:r>
          </w:p>
          <w:p w:rsidR="00BC10DB" w:rsidRDefault="00BC10DB">
            <w:r>
              <w:t xml:space="preserve"> Участь у всеукраїнській акції «Запали свічку».</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Войтенко В.В.</w:t>
            </w:r>
          </w:p>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tcPr>
          <w:p w:rsidR="00BC10DB" w:rsidRDefault="00BC10DB">
            <w:r>
              <w:t>Квіти</w:t>
            </w:r>
          </w:p>
          <w:p w:rsidR="00BC10DB" w:rsidRDefault="00BC10DB"/>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Міжнародний день волонтерів в ім'я економічного і соціального розвитку</w:t>
            </w:r>
          </w:p>
          <w:p w:rsidR="00F84316" w:rsidRDefault="00F84316">
            <w:pPr>
              <w:rPr>
                <w:b/>
              </w:rPr>
            </w:pPr>
          </w:p>
          <w:p w:rsidR="00F84316" w:rsidRDefault="00F84316">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5 грудня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могил загиблих у зоні АТО пам’ятного знаку Героям Небесної Сотні.</w:t>
            </w:r>
          </w:p>
          <w:p w:rsidR="00BC10DB" w:rsidRDefault="00BC10DB">
            <w:r>
              <w:t xml:space="preserve">Тематичні заходи. </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Дмітрєвская А.І.</w:t>
            </w:r>
          </w:p>
          <w:p w:rsidR="00E24761" w:rsidRDefault="00E24761"/>
          <w:p w:rsidR="00E24761" w:rsidRDefault="00E24761"/>
          <w:p w:rsidR="00E24761" w:rsidRDefault="00E24761"/>
          <w:p w:rsidR="00E24761" w:rsidRDefault="00E24761"/>
          <w:p w:rsidR="00E24761" w:rsidRDefault="00E24761"/>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A637B0" w:rsidTr="00A637B0">
        <w:trPr>
          <w:trHeight w:val="308"/>
        </w:trPr>
        <w:tc>
          <w:tcPr>
            <w:tcW w:w="816" w:type="dxa"/>
            <w:vMerge/>
            <w:tcBorders>
              <w:top w:val="single" w:sz="4" w:space="0" w:color="auto"/>
              <w:left w:val="single" w:sz="4" w:space="0" w:color="auto"/>
              <w:bottom w:val="single" w:sz="4" w:space="0" w:color="auto"/>
              <w:right w:val="single" w:sz="4" w:space="0" w:color="auto"/>
            </w:tcBorders>
            <w:vAlign w:val="center"/>
          </w:tcPr>
          <w:p w:rsidR="00A637B0" w:rsidRPr="00D07115" w:rsidRDefault="00A637B0"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7B0" w:rsidRDefault="00A637B0">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A637B0" w:rsidRDefault="00A637B0"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A637B0" w:rsidRDefault="00A637B0"/>
        </w:tc>
        <w:tc>
          <w:tcPr>
            <w:tcW w:w="1943" w:type="dxa"/>
            <w:vMerge/>
            <w:tcBorders>
              <w:top w:val="single" w:sz="4" w:space="0" w:color="auto"/>
              <w:left w:val="single" w:sz="4" w:space="0" w:color="auto"/>
              <w:bottom w:val="single" w:sz="4" w:space="0" w:color="auto"/>
              <w:right w:val="single" w:sz="4" w:space="0" w:color="auto"/>
            </w:tcBorders>
            <w:vAlign w:val="center"/>
            <w:hideMark/>
          </w:tcPr>
          <w:p w:rsidR="00A637B0" w:rsidRDefault="00A637B0"/>
        </w:tc>
        <w:tc>
          <w:tcPr>
            <w:tcW w:w="2205" w:type="dxa"/>
            <w:tcBorders>
              <w:top w:val="single" w:sz="4" w:space="0" w:color="auto"/>
              <w:left w:val="single" w:sz="4" w:space="0" w:color="auto"/>
              <w:right w:val="single" w:sz="4" w:space="0" w:color="auto"/>
            </w:tcBorders>
            <w:hideMark/>
          </w:tcPr>
          <w:p w:rsidR="00A637B0" w:rsidRDefault="00A637B0" w:rsidP="00A637B0">
            <w:r>
              <w:t>Озвучка</w:t>
            </w:r>
          </w:p>
        </w:tc>
        <w:tc>
          <w:tcPr>
            <w:tcW w:w="2260" w:type="dxa"/>
            <w:tcBorders>
              <w:top w:val="single" w:sz="4" w:space="0" w:color="auto"/>
              <w:left w:val="single" w:sz="4" w:space="0" w:color="auto"/>
              <w:right w:val="single" w:sz="4" w:space="0" w:color="auto"/>
            </w:tcBorders>
            <w:hideMark/>
          </w:tcPr>
          <w:p w:rsidR="00A637B0" w:rsidRDefault="00A637B0">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pStyle w:val="HTML"/>
              <w:rPr>
                <w:rFonts w:ascii="Times New Roman" w:hAnsi="Times New Roman" w:cs="Times New Roman"/>
                <w:b/>
                <w:sz w:val="24"/>
                <w:szCs w:val="24"/>
                <w:lang w:val="uk-UA"/>
              </w:rPr>
            </w:pPr>
            <w:r>
              <w:rPr>
                <w:rFonts w:ascii="Times New Roman" w:hAnsi="Times New Roman" w:cs="Times New Roman"/>
                <w:b/>
                <w:sz w:val="24"/>
                <w:szCs w:val="24"/>
                <w:lang w:val="uk-UA"/>
              </w:rPr>
              <w:t xml:space="preserve">День Збройних Сил України </w:t>
            </w:r>
          </w:p>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tc>
        <w:tc>
          <w:tcPr>
            <w:tcW w:w="1535" w:type="dxa"/>
            <w:vMerge w:val="restart"/>
            <w:tcBorders>
              <w:top w:val="single" w:sz="4" w:space="0" w:color="auto"/>
              <w:left w:val="single" w:sz="4" w:space="0" w:color="auto"/>
              <w:bottom w:val="single" w:sz="4" w:space="0" w:color="auto"/>
              <w:right w:val="single" w:sz="4" w:space="0" w:color="auto"/>
            </w:tcBorders>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 грудня</w:t>
            </w:r>
          </w:p>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Покладання квітів до могил загиблих у зоні АТО, пам’ятного знаку Героям Небесної Сотні,  меморіалу «Загиблим воїнам-інтернаціоналістам», пам’ятного знаку на честь бійців, загиблих у зоні АТО.</w:t>
            </w:r>
          </w:p>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Урочисті збори. Святковий концерт.</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Галицький М.О.</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Кононенко С.</w:t>
            </w:r>
            <w:r w:rsidR="008A23D2">
              <w:t>В.</w:t>
            </w:r>
          </w:p>
        </w:tc>
      </w:tr>
      <w:tr w:rsidR="00525E2D" w:rsidTr="00B044B1">
        <w:trPr>
          <w:trHeight w:val="268"/>
        </w:trPr>
        <w:tc>
          <w:tcPr>
            <w:tcW w:w="816" w:type="dxa"/>
            <w:vMerge/>
            <w:tcBorders>
              <w:top w:val="single" w:sz="4" w:space="0" w:color="auto"/>
              <w:left w:val="single" w:sz="4" w:space="0" w:color="auto"/>
              <w:bottom w:val="single" w:sz="4" w:space="0" w:color="auto"/>
              <w:right w:val="single" w:sz="4" w:space="0" w:color="auto"/>
            </w:tcBorders>
            <w:vAlign w:val="center"/>
          </w:tcPr>
          <w:p w:rsidR="00525E2D" w:rsidRPr="00D07115" w:rsidRDefault="00525E2D"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525E2D" w:rsidRDefault="00525E2D"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right w:val="single" w:sz="4" w:space="0" w:color="auto"/>
            </w:tcBorders>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Озвучка</w:t>
            </w:r>
          </w:p>
        </w:tc>
        <w:tc>
          <w:tcPr>
            <w:tcW w:w="2260" w:type="dxa"/>
            <w:tcBorders>
              <w:top w:val="single" w:sz="4" w:space="0" w:color="auto"/>
              <w:left w:val="single" w:sz="4" w:space="0" w:color="auto"/>
              <w:right w:val="single" w:sz="4" w:space="0" w:color="auto"/>
            </w:tcBorders>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pStyle w:val="HTML"/>
              <w:rPr>
                <w:rFonts w:ascii="Times New Roman" w:hAnsi="Times New Roman" w:cs="Times New Roman"/>
                <w:b/>
                <w:sz w:val="24"/>
                <w:szCs w:val="24"/>
                <w:lang w:val="uk-UA"/>
              </w:rPr>
            </w:pPr>
            <w:r>
              <w:rPr>
                <w:rFonts w:ascii="Times New Roman" w:hAnsi="Times New Roman" w:cs="Times New Roman"/>
                <w:b/>
                <w:sz w:val="24"/>
                <w:szCs w:val="24"/>
                <w:lang w:val="uk-UA"/>
              </w:rPr>
              <w:t>День місцевого самоврядування</w:t>
            </w:r>
          </w:p>
          <w:p w:rsidR="00BC10DB" w:rsidRDefault="00BC10DB">
            <w:pPr>
              <w:pStyle w:val="HTML"/>
              <w:rPr>
                <w:rFonts w:ascii="Times New Roman" w:hAnsi="Times New Roman" w:cs="Times New Roman"/>
                <w:b/>
                <w:sz w:val="24"/>
                <w:szCs w:val="24"/>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 грудня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Урочисті збори та святковий концерт.</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Пак С.Я.</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Придбання вітальних листівок, конвертів</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День вшанування учасників ліквідації наслідків аварії на Чорнобильській АЕС</w:t>
            </w:r>
          </w:p>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14 грудня</w:t>
            </w:r>
          </w:p>
        </w:tc>
        <w:tc>
          <w:tcPr>
            <w:tcW w:w="349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Тематичні заходи.</w:t>
            </w:r>
          </w:p>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Покладання квітів до пам’ятного знаку «Жертвам Чорнобиля».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Дмітрєвская А.І.</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Кохан А.І.</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Квіти</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Нагородження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p w:rsidR="00B044B1" w:rsidRDefault="00B0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044B1" w:rsidRDefault="00B0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BC10DB" w:rsidTr="00B044B1">
        <w:tc>
          <w:tcPr>
            <w:tcW w:w="816"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B0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Заходи до Новорічних та Різдвяних свят</w:t>
            </w:r>
          </w:p>
        </w:tc>
        <w:tc>
          <w:tcPr>
            <w:tcW w:w="1535" w:type="dxa"/>
            <w:vMerge w:val="restart"/>
            <w:tcBorders>
              <w:top w:val="single" w:sz="4" w:space="0" w:color="auto"/>
              <w:left w:val="single" w:sz="4" w:space="0" w:color="auto"/>
              <w:bottom w:val="single" w:sz="4" w:space="0" w:color="auto"/>
              <w:right w:val="single" w:sz="4" w:space="0" w:color="auto"/>
            </w:tcBorders>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val="restart"/>
            <w:tcBorders>
              <w:top w:val="single" w:sz="4" w:space="0" w:color="auto"/>
              <w:left w:val="single" w:sz="4" w:space="0" w:color="auto"/>
              <w:bottom w:val="single" w:sz="4" w:space="0" w:color="auto"/>
              <w:right w:val="single" w:sz="4" w:space="0" w:color="auto"/>
            </w:tcBorders>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Мотречко В.В.</w:t>
            </w: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Розпорядження</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Цибульська Н.О.</w:t>
            </w:r>
          </w:p>
        </w:tc>
      </w:tr>
      <w:tr w:rsidR="00BC10DB" w:rsidTr="00B044B1">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Сценарій, ведучий</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Цибульська Н.О.</w:t>
            </w:r>
          </w:p>
        </w:tc>
      </w:tr>
      <w:tr w:rsidR="00BC10DB" w:rsidTr="00B044B1">
        <w:trPr>
          <w:trHeight w:val="286"/>
        </w:trPr>
        <w:tc>
          <w:tcPr>
            <w:tcW w:w="816"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07115">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05"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Озвучка</w:t>
            </w:r>
          </w:p>
        </w:tc>
        <w:tc>
          <w:tcPr>
            <w:tcW w:w="2260"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Цибульська Н.О.</w:t>
            </w:r>
          </w:p>
        </w:tc>
      </w:tr>
    </w:tbl>
    <w:p w:rsidR="00BC10DB" w:rsidRDefault="00BC10DB" w:rsidP="00BC10DB">
      <w:pPr>
        <w:rPr>
          <w:rFonts w:asciiTheme="minorHAnsi" w:hAnsiTheme="minorHAnsi" w:cstheme="minorBidi"/>
          <w:sz w:val="22"/>
          <w:szCs w:val="22"/>
        </w:rPr>
      </w:pPr>
    </w:p>
    <w:p w:rsidR="00E70A64" w:rsidRDefault="00E70A64" w:rsidP="00D3334F">
      <w:pPr>
        <w:jc w:val="center"/>
        <w:rPr>
          <w:b/>
          <w:sz w:val="28"/>
          <w:szCs w:val="28"/>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D07115">
      <w:pPr>
        <w:pStyle w:val="a3"/>
        <w:spacing w:before="0" w:beforeAutospacing="0" w:after="0" w:afterAutospacing="0"/>
        <w:ind w:firstLine="1276"/>
        <w:rPr>
          <w:b/>
          <w:color w:val="auto"/>
          <w:sz w:val="28"/>
          <w:szCs w:val="28"/>
          <w:lang w:val="uk-UA"/>
        </w:rPr>
      </w:pPr>
      <w:r w:rsidRPr="007648F3">
        <w:rPr>
          <w:b/>
          <w:color w:val="auto"/>
          <w:sz w:val="28"/>
          <w:szCs w:val="28"/>
          <w:lang w:val="uk-UA"/>
        </w:rPr>
        <w:t xml:space="preserve">Начальник відділу </w:t>
      </w:r>
    </w:p>
    <w:p w:rsidR="00E70A64" w:rsidRPr="007648F3" w:rsidRDefault="00E70A64" w:rsidP="00E24761">
      <w:pPr>
        <w:pStyle w:val="a3"/>
        <w:spacing w:before="0" w:beforeAutospacing="0" w:after="0" w:afterAutospacing="0"/>
        <w:ind w:right="-313" w:firstLine="1276"/>
        <w:rPr>
          <w:b/>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00D07115">
        <w:rPr>
          <w:b/>
          <w:color w:val="auto"/>
          <w:sz w:val="28"/>
          <w:szCs w:val="28"/>
          <w:lang w:val="uk-UA"/>
        </w:rPr>
        <w:tab/>
      </w:r>
      <w:r w:rsidR="00D07115">
        <w:rPr>
          <w:b/>
          <w:color w:val="auto"/>
          <w:sz w:val="28"/>
          <w:szCs w:val="28"/>
          <w:lang w:val="uk-UA"/>
        </w:rPr>
        <w:tab/>
      </w:r>
      <w:r w:rsidR="00D07115">
        <w:rPr>
          <w:b/>
          <w:color w:val="auto"/>
          <w:sz w:val="28"/>
          <w:szCs w:val="28"/>
          <w:lang w:val="uk-UA"/>
        </w:rPr>
        <w:tab/>
      </w:r>
      <w:r w:rsidR="00D07115">
        <w:rPr>
          <w:b/>
          <w:color w:val="auto"/>
          <w:sz w:val="28"/>
          <w:szCs w:val="28"/>
          <w:lang w:val="uk-UA"/>
        </w:rPr>
        <w:tab/>
      </w:r>
      <w:r w:rsidRPr="007648F3">
        <w:rPr>
          <w:b/>
          <w:color w:val="auto"/>
          <w:sz w:val="28"/>
          <w:szCs w:val="28"/>
          <w:lang w:val="uk-UA"/>
        </w:rPr>
        <w:t xml:space="preserve">      А.Г. Антоненко</w:t>
      </w:r>
    </w:p>
    <w:sectPr w:rsidR="00E70A64" w:rsidRPr="007648F3" w:rsidSect="00B044B1">
      <w:pgSz w:w="16838" w:h="11906" w:orient="landscape"/>
      <w:pgMar w:top="1418" w:right="709"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B1" w:rsidRDefault="00B044B1" w:rsidP="00DD046B">
      <w:r>
        <w:separator/>
      </w:r>
    </w:p>
  </w:endnote>
  <w:endnote w:type="continuationSeparator" w:id="0">
    <w:p w:rsidR="00B044B1" w:rsidRDefault="00B044B1"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B1" w:rsidRDefault="00B044B1" w:rsidP="00DD046B">
      <w:r>
        <w:separator/>
      </w:r>
    </w:p>
  </w:footnote>
  <w:footnote w:type="continuationSeparator" w:id="0">
    <w:p w:rsidR="00B044B1" w:rsidRDefault="00B044B1" w:rsidP="00DD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8A32274"/>
    <w:multiLevelType w:val="hybridMultilevel"/>
    <w:tmpl w:val="D4E6F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CE7379"/>
    <w:multiLevelType w:val="hybridMultilevel"/>
    <w:tmpl w:val="5CBC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15:restartNumberingAfterBreak="0">
    <w:nsid w:val="410219E5"/>
    <w:multiLevelType w:val="hybridMultilevel"/>
    <w:tmpl w:val="152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50925"/>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9190826"/>
    <w:multiLevelType w:val="hybridMultilevel"/>
    <w:tmpl w:val="72B0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D3A03"/>
    <w:multiLevelType w:val="hybridMultilevel"/>
    <w:tmpl w:val="B0C2AD46"/>
    <w:lvl w:ilvl="0" w:tplc="DBE2F82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5"/>
  </w:num>
  <w:num w:numId="2">
    <w:abstractNumId w:val="1"/>
  </w:num>
  <w:num w:numId="3">
    <w:abstractNumId w:val="0"/>
  </w:num>
  <w:num w:numId="4">
    <w:abstractNumId w:val="9"/>
  </w:num>
  <w:num w:numId="5">
    <w:abstractNumId w:val="4"/>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B7"/>
    <w:rsid w:val="00010023"/>
    <w:rsid w:val="00043A9E"/>
    <w:rsid w:val="00066795"/>
    <w:rsid w:val="00086864"/>
    <w:rsid w:val="000A68B7"/>
    <w:rsid w:val="000B710B"/>
    <w:rsid w:val="00105A2D"/>
    <w:rsid w:val="001166F5"/>
    <w:rsid w:val="001208E3"/>
    <w:rsid w:val="001219CA"/>
    <w:rsid w:val="00164594"/>
    <w:rsid w:val="00180637"/>
    <w:rsid w:val="001900F2"/>
    <w:rsid w:val="00195948"/>
    <w:rsid w:val="001A6BD4"/>
    <w:rsid w:val="001B7F2C"/>
    <w:rsid w:val="001C2BAB"/>
    <w:rsid w:val="001C71CF"/>
    <w:rsid w:val="00206380"/>
    <w:rsid w:val="00212AC7"/>
    <w:rsid w:val="00230C73"/>
    <w:rsid w:val="002838DD"/>
    <w:rsid w:val="002B4F53"/>
    <w:rsid w:val="002C73B2"/>
    <w:rsid w:val="002F7BEC"/>
    <w:rsid w:val="00332F12"/>
    <w:rsid w:val="00362863"/>
    <w:rsid w:val="003723C4"/>
    <w:rsid w:val="003770B4"/>
    <w:rsid w:val="00386D3D"/>
    <w:rsid w:val="003B0CB9"/>
    <w:rsid w:val="003B6F05"/>
    <w:rsid w:val="003C20CE"/>
    <w:rsid w:val="003C25B5"/>
    <w:rsid w:val="003D352F"/>
    <w:rsid w:val="003E22DF"/>
    <w:rsid w:val="00402282"/>
    <w:rsid w:val="004040C5"/>
    <w:rsid w:val="00405624"/>
    <w:rsid w:val="00413EA4"/>
    <w:rsid w:val="004515B0"/>
    <w:rsid w:val="00495B49"/>
    <w:rsid w:val="004B3F81"/>
    <w:rsid w:val="004B76BE"/>
    <w:rsid w:val="004C1CC0"/>
    <w:rsid w:val="004C6E77"/>
    <w:rsid w:val="004E7BA6"/>
    <w:rsid w:val="0050284A"/>
    <w:rsid w:val="0051049C"/>
    <w:rsid w:val="00525E2D"/>
    <w:rsid w:val="00546D3B"/>
    <w:rsid w:val="005534E2"/>
    <w:rsid w:val="005654BD"/>
    <w:rsid w:val="00582F36"/>
    <w:rsid w:val="005D6B01"/>
    <w:rsid w:val="005E6762"/>
    <w:rsid w:val="0060273A"/>
    <w:rsid w:val="00631E73"/>
    <w:rsid w:val="0069038F"/>
    <w:rsid w:val="006A7316"/>
    <w:rsid w:val="006B4A19"/>
    <w:rsid w:val="006D4171"/>
    <w:rsid w:val="006E5634"/>
    <w:rsid w:val="006F3BF3"/>
    <w:rsid w:val="006F477B"/>
    <w:rsid w:val="00706201"/>
    <w:rsid w:val="00733F48"/>
    <w:rsid w:val="00743963"/>
    <w:rsid w:val="0076288F"/>
    <w:rsid w:val="00763954"/>
    <w:rsid w:val="00773247"/>
    <w:rsid w:val="00782BF8"/>
    <w:rsid w:val="00784853"/>
    <w:rsid w:val="00793BFB"/>
    <w:rsid w:val="007D4277"/>
    <w:rsid w:val="008333C1"/>
    <w:rsid w:val="00846A89"/>
    <w:rsid w:val="008508CD"/>
    <w:rsid w:val="00874F73"/>
    <w:rsid w:val="008A23D2"/>
    <w:rsid w:val="008A6A79"/>
    <w:rsid w:val="008B102E"/>
    <w:rsid w:val="008E1DD7"/>
    <w:rsid w:val="008E44FA"/>
    <w:rsid w:val="008E6D34"/>
    <w:rsid w:val="00907CA2"/>
    <w:rsid w:val="0093152B"/>
    <w:rsid w:val="00931815"/>
    <w:rsid w:val="00932428"/>
    <w:rsid w:val="00933E94"/>
    <w:rsid w:val="00954106"/>
    <w:rsid w:val="00977769"/>
    <w:rsid w:val="00981F04"/>
    <w:rsid w:val="009B06F4"/>
    <w:rsid w:val="009B5248"/>
    <w:rsid w:val="009D0AD7"/>
    <w:rsid w:val="00A41242"/>
    <w:rsid w:val="00A42897"/>
    <w:rsid w:val="00A47568"/>
    <w:rsid w:val="00A637B0"/>
    <w:rsid w:val="00A82B59"/>
    <w:rsid w:val="00A8734F"/>
    <w:rsid w:val="00A94AE3"/>
    <w:rsid w:val="00A97C08"/>
    <w:rsid w:val="00AA085A"/>
    <w:rsid w:val="00AD7101"/>
    <w:rsid w:val="00AE5C02"/>
    <w:rsid w:val="00B044B1"/>
    <w:rsid w:val="00B06D9D"/>
    <w:rsid w:val="00B23CBD"/>
    <w:rsid w:val="00B515CA"/>
    <w:rsid w:val="00B53670"/>
    <w:rsid w:val="00B675EA"/>
    <w:rsid w:val="00BB4A47"/>
    <w:rsid w:val="00BB6060"/>
    <w:rsid w:val="00BC10DB"/>
    <w:rsid w:val="00BF6E66"/>
    <w:rsid w:val="00C67C4A"/>
    <w:rsid w:val="00C857ED"/>
    <w:rsid w:val="00C86E82"/>
    <w:rsid w:val="00CB5955"/>
    <w:rsid w:val="00CD2152"/>
    <w:rsid w:val="00D05FE0"/>
    <w:rsid w:val="00D07115"/>
    <w:rsid w:val="00D126C8"/>
    <w:rsid w:val="00D12B0F"/>
    <w:rsid w:val="00D13412"/>
    <w:rsid w:val="00D205AF"/>
    <w:rsid w:val="00D30515"/>
    <w:rsid w:val="00D317A3"/>
    <w:rsid w:val="00D3334F"/>
    <w:rsid w:val="00D342D1"/>
    <w:rsid w:val="00D751CD"/>
    <w:rsid w:val="00DB11B8"/>
    <w:rsid w:val="00DB5DEE"/>
    <w:rsid w:val="00DB7341"/>
    <w:rsid w:val="00DD046B"/>
    <w:rsid w:val="00DD36B5"/>
    <w:rsid w:val="00DD5178"/>
    <w:rsid w:val="00DD5891"/>
    <w:rsid w:val="00DD59E1"/>
    <w:rsid w:val="00E01D5C"/>
    <w:rsid w:val="00E156E4"/>
    <w:rsid w:val="00E24761"/>
    <w:rsid w:val="00E2631C"/>
    <w:rsid w:val="00E70A64"/>
    <w:rsid w:val="00E762AF"/>
    <w:rsid w:val="00E908F5"/>
    <w:rsid w:val="00EA0BC5"/>
    <w:rsid w:val="00EF15BF"/>
    <w:rsid w:val="00F20BF1"/>
    <w:rsid w:val="00F262B4"/>
    <w:rsid w:val="00F3252A"/>
    <w:rsid w:val="00F41B2C"/>
    <w:rsid w:val="00F640B7"/>
    <w:rsid w:val="00F71C26"/>
    <w:rsid w:val="00F84316"/>
    <w:rsid w:val="00F873F1"/>
    <w:rsid w:val="00FA12FC"/>
    <w:rsid w:val="00FD758B"/>
    <w:rsid w:val="00FE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2781"/>
  <w15:docId w15:val="{BC069F38-F181-468D-800F-2589BF6B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aliases w:val="Знак Знак2,Знак Знак Знак1,Верхний колонтитул Знак Знак Знак Знак Знак Знак Знак Знак Знак Знак Знак Знак Знак Знак Знак Знак Знак1,Знак Знак Знак Знак Знак Знак Знак Знак1,Знак Знак Знак Знак Знак Зна Знак1"/>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0B710B"/>
    <w:pPr>
      <w:jc w:val="left"/>
    </w:pPr>
    <w:rPr>
      <w:rFonts w:ascii="Verdana" w:eastAsia="Times New Roman" w:hAnsi="Verdana" w:cs="Verdana"/>
      <w:sz w:val="20"/>
      <w:szCs w:val="20"/>
      <w:lang w:val="en-US" w:eastAsia="en-US"/>
    </w:rPr>
  </w:style>
  <w:style w:type="paragraph" w:styleId="HTML">
    <w:name w:val="HTML Preformatted"/>
    <w:basedOn w:val="a"/>
    <w:link w:val="HTML0"/>
    <w:uiPriority w:val="99"/>
    <w:semiHidden/>
    <w:unhideWhenUsed/>
    <w:rsid w:val="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BC10DB"/>
    <w:rPr>
      <w:rFonts w:ascii="Courier New" w:eastAsia="Times New Roman" w:hAnsi="Courier New" w:cs="Courier New"/>
      <w:sz w:val="20"/>
      <w:szCs w:val="20"/>
      <w:lang w:eastAsia="ru-RU"/>
    </w:rPr>
  </w:style>
  <w:style w:type="paragraph" w:customStyle="1" w:styleId="msonormal0">
    <w:name w:val="msonormal"/>
    <w:basedOn w:val="a"/>
    <w:semiHidden/>
    <w:rsid w:val="00BC10DB"/>
    <w:pPr>
      <w:spacing w:before="100" w:beforeAutospacing="1" w:after="100" w:afterAutospacing="1"/>
    </w:pPr>
    <w:rPr>
      <w:rFonts w:eastAsia="Times New Roman"/>
      <w:color w:val="000000"/>
      <w:lang w:val="ru-RU"/>
    </w:rPr>
  </w:style>
  <w:style w:type="table" w:styleId="ad">
    <w:name w:val="Table Grid"/>
    <w:basedOn w:val="a1"/>
    <w:uiPriority w:val="39"/>
    <w:rsid w:val="00BC10D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99"/>
    <w:qFormat/>
    <w:rsid w:val="00BC1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74">
      <w:bodyDiv w:val="1"/>
      <w:marLeft w:val="0"/>
      <w:marRight w:val="0"/>
      <w:marTop w:val="0"/>
      <w:marBottom w:val="0"/>
      <w:divBdr>
        <w:top w:val="none" w:sz="0" w:space="0" w:color="auto"/>
        <w:left w:val="none" w:sz="0" w:space="0" w:color="auto"/>
        <w:bottom w:val="none" w:sz="0" w:space="0" w:color="auto"/>
        <w:right w:val="none" w:sz="0" w:space="0" w:color="auto"/>
      </w:divBdr>
    </w:div>
    <w:div w:id="6132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2A15-1E95-4954-9AC5-8B2E4714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15</cp:revision>
  <cp:lastPrinted>2020-02-19T10:01:00Z</cp:lastPrinted>
  <dcterms:created xsi:type="dcterms:W3CDTF">2019-03-14T07:23:00Z</dcterms:created>
  <dcterms:modified xsi:type="dcterms:W3CDTF">2020-02-21T06:48:00Z</dcterms:modified>
</cp:coreProperties>
</file>