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27695" w:rsidTr="00B900F8">
        <w:trPr>
          <w:trHeight w:val="1122"/>
          <w:jc w:val="center"/>
        </w:trPr>
        <w:tc>
          <w:tcPr>
            <w:tcW w:w="4253" w:type="dxa"/>
          </w:tcPr>
          <w:p w:rsidR="00327695" w:rsidRDefault="00327695" w:rsidP="00B900F8">
            <w:pPr>
              <w:pStyle w:val="a3"/>
              <w:jc w:val="center"/>
            </w:pPr>
          </w:p>
        </w:tc>
        <w:tc>
          <w:tcPr>
            <w:tcW w:w="1134" w:type="dxa"/>
          </w:tcPr>
          <w:p w:rsidR="00327695" w:rsidRPr="00F534E2" w:rsidRDefault="00327695" w:rsidP="00B900F8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27695" w:rsidRPr="00F534E2" w:rsidRDefault="00327695" w:rsidP="00B900F8">
            <w:pPr>
              <w:pStyle w:val="a3"/>
              <w:jc w:val="right"/>
            </w:pPr>
          </w:p>
        </w:tc>
      </w:tr>
    </w:tbl>
    <w:p w:rsidR="00327695" w:rsidRPr="00F65139" w:rsidRDefault="00327695" w:rsidP="00327695">
      <w:pPr>
        <w:pStyle w:val="a3"/>
        <w:rPr>
          <w:sz w:val="2"/>
        </w:rPr>
      </w:pPr>
    </w:p>
    <w:p w:rsidR="00327695" w:rsidRPr="00F65139" w:rsidRDefault="00327695" w:rsidP="00327695">
      <w:pPr>
        <w:rPr>
          <w:sz w:val="14"/>
        </w:rPr>
      </w:pPr>
    </w:p>
    <w:p w:rsidR="00327695" w:rsidRPr="00F65139" w:rsidRDefault="00327695" w:rsidP="00327695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327695" w:rsidRPr="00F65139" w:rsidRDefault="00327695" w:rsidP="00327695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327695" w:rsidRPr="00F65139" w:rsidRDefault="00327695" w:rsidP="00327695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BA74A6" w:rsidRDefault="00BA74A6" w:rsidP="00327695">
      <w:pPr>
        <w:rPr>
          <w:sz w:val="24"/>
          <w:szCs w:val="24"/>
        </w:rPr>
      </w:pPr>
    </w:p>
    <w:p w:rsidR="00F56D4F" w:rsidRPr="00F56D4F" w:rsidRDefault="00F56D4F" w:rsidP="0032769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327695" w:rsidRPr="00F65139" w:rsidTr="00B900F8">
        <w:tc>
          <w:tcPr>
            <w:tcW w:w="5070" w:type="dxa"/>
          </w:tcPr>
          <w:p w:rsidR="00327695" w:rsidRPr="00DA0080" w:rsidRDefault="00327695" w:rsidP="00E0387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  </w:t>
            </w:r>
            <w:r w:rsidR="00DA0080" w:rsidRPr="00DA0080">
              <w:rPr>
                <w:sz w:val="28"/>
              </w:rPr>
              <w:t>16.04.</w:t>
            </w:r>
            <w:r w:rsidR="00DA0080">
              <w:rPr>
                <w:sz w:val="28"/>
                <w:lang w:val="ru-RU"/>
              </w:rPr>
              <w:t>2020</w:t>
            </w:r>
            <w:r w:rsidR="00E03875">
              <w:rPr>
                <w:sz w:val="28"/>
              </w:rPr>
              <w:t xml:space="preserve">     </w:t>
            </w:r>
            <w:r w:rsidRPr="00F65139">
              <w:rPr>
                <w:sz w:val="28"/>
              </w:rPr>
              <w:t xml:space="preserve">№ </w:t>
            </w:r>
            <w:r w:rsidR="00DA0080" w:rsidRPr="00DA0080">
              <w:rPr>
                <w:sz w:val="28"/>
              </w:rPr>
              <w:t>114-Р</w:t>
            </w:r>
          </w:p>
          <w:p w:rsidR="00F56D4F" w:rsidRPr="00F5462F" w:rsidRDefault="00F56D4F" w:rsidP="00E03875">
            <w:pPr>
              <w:jc w:val="both"/>
              <w:rPr>
                <w:sz w:val="28"/>
              </w:rPr>
            </w:pPr>
          </w:p>
        </w:tc>
      </w:tr>
      <w:tr w:rsidR="00327695" w:rsidRPr="00F65139" w:rsidTr="00B900F8">
        <w:tc>
          <w:tcPr>
            <w:tcW w:w="5070" w:type="dxa"/>
          </w:tcPr>
          <w:p w:rsidR="00327695" w:rsidRPr="00F65139" w:rsidRDefault="00327695" w:rsidP="00B900F8">
            <w:pPr>
              <w:jc w:val="both"/>
            </w:pPr>
          </w:p>
        </w:tc>
      </w:tr>
      <w:tr w:rsidR="00327695" w:rsidRPr="00F65139" w:rsidTr="00B900F8">
        <w:tc>
          <w:tcPr>
            <w:tcW w:w="5070" w:type="dxa"/>
          </w:tcPr>
          <w:p w:rsidR="00327695" w:rsidRDefault="00E03875" w:rsidP="00155F73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Про утворення робочої групи з питань організації діяльності ЦНАП </w:t>
            </w:r>
          </w:p>
          <w:p w:rsidR="00155F73" w:rsidRPr="00155F73" w:rsidRDefault="00155F73" w:rsidP="00155F73">
            <w:pPr>
              <w:jc w:val="both"/>
              <w:rPr>
                <w:b/>
                <w:sz w:val="18"/>
              </w:rPr>
            </w:pPr>
          </w:p>
        </w:tc>
      </w:tr>
    </w:tbl>
    <w:p w:rsidR="00327695" w:rsidRDefault="00327695" w:rsidP="00327695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F56D4F" w:rsidRDefault="00F56D4F" w:rsidP="00327695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327695" w:rsidRPr="00382227" w:rsidRDefault="00E03875" w:rsidP="0032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створення територіального підрозділу Центру надання адміністративних послуг (далі – ЦНАП) управління «Центр надання адміністративних послуг у м. Суми» Сумської міської ради в с. Піщане. В рамках співробітництва з виконавцем Фази Впровадження напряму з покращення якості надання адміністративних послуг для населення Програми «</w:t>
      </w:r>
      <w:r>
        <w:rPr>
          <w:sz w:val="28"/>
          <w:szCs w:val="28"/>
          <w:lang w:val="en-US"/>
        </w:rPr>
        <w:t>U</w:t>
      </w:r>
      <w:r w:rsidRPr="00E038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LEAD</w:t>
      </w:r>
      <w:r w:rsidRPr="00E0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Європою», Раунд 4, на виконання Закону України «Про адміністративні послуги», </w:t>
      </w:r>
      <w:r w:rsidR="00327695" w:rsidRPr="00382227">
        <w:rPr>
          <w:sz w:val="28"/>
          <w:szCs w:val="28"/>
        </w:rPr>
        <w:t xml:space="preserve"> керуючись пунктом 20 частини четвертої статті 42 Закону України «Про місцеве самоврядування»:</w:t>
      </w:r>
    </w:p>
    <w:p w:rsidR="00327695" w:rsidRPr="00382227" w:rsidRDefault="00327695" w:rsidP="00327695">
      <w:pPr>
        <w:rPr>
          <w:sz w:val="28"/>
          <w:szCs w:val="28"/>
        </w:rPr>
      </w:pPr>
    </w:p>
    <w:p w:rsidR="00327695" w:rsidRPr="00382227" w:rsidRDefault="00E03875" w:rsidP="00327695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4B81">
        <w:rPr>
          <w:rFonts w:ascii="Times New Roman" w:hAnsi="Times New Roman" w:cs="Times New Roman"/>
          <w:sz w:val="28"/>
          <w:szCs w:val="28"/>
          <w:lang w:val="uk-UA"/>
        </w:rPr>
        <w:t xml:space="preserve">изначити відповідальну особу з питань організації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ЦНАП </w:t>
      </w:r>
      <w:r w:rsidR="00F56D4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6F4B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6D4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Мотречко В.В.</w:t>
      </w:r>
    </w:p>
    <w:p w:rsidR="0019605E" w:rsidRPr="00E03875" w:rsidRDefault="00E03875" w:rsidP="00E03875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Затвердити склад робочої групи з питань організації діяльності ЦНАП </w:t>
      </w:r>
      <w:r w:rsidRPr="00E03875">
        <w:rPr>
          <w:rFonts w:ascii="Times New Roman" w:hAnsi="Times New Roman" w:cs="Times New Roman"/>
          <w:sz w:val="28"/>
          <w:szCs w:val="28"/>
          <w:lang w:val="uk-UA"/>
        </w:rPr>
        <w:t>управління «Центр надання адміністративних послуг у</w:t>
      </w:r>
      <w:r w:rsidR="00E21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875">
        <w:rPr>
          <w:rFonts w:ascii="Times New Roman" w:hAnsi="Times New Roman" w:cs="Times New Roman"/>
          <w:sz w:val="28"/>
          <w:szCs w:val="28"/>
          <w:lang w:val="uk-UA"/>
        </w:rPr>
        <w:t>м. Суми» Сумської міської ради в с. Піщане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Додатком 1.</w:t>
      </w:r>
    </w:p>
    <w:p w:rsidR="00327695" w:rsidRPr="00382227" w:rsidRDefault="00E03875" w:rsidP="00F56D4F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 w:rsidR="00F56D4F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забезпечення організації діяльності ЦНАП </w:t>
      </w:r>
      <w:r w:rsidR="00F56D4F" w:rsidRPr="00F56D4F">
        <w:rPr>
          <w:rFonts w:ascii="Times New Roman" w:hAnsi="Times New Roman" w:cs="Times New Roman"/>
          <w:sz w:val="28"/>
          <w:szCs w:val="28"/>
          <w:lang w:val="uk-UA"/>
        </w:rPr>
        <w:t>управління «Центр надання адміністративних послуг у м. Суми» Сумської міської ради в с. Піщане</w:t>
      </w:r>
      <w:r w:rsidR="00F56D4F">
        <w:rPr>
          <w:rFonts w:ascii="Times New Roman" w:hAnsi="Times New Roman" w:cs="Times New Roman"/>
          <w:sz w:val="28"/>
          <w:szCs w:val="28"/>
          <w:lang w:val="uk-UA"/>
        </w:rPr>
        <w:t>, згідно з Додатком 2.</w:t>
      </w:r>
    </w:p>
    <w:p w:rsidR="0097322D" w:rsidRPr="00382227" w:rsidRDefault="0097322D" w:rsidP="0097322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22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</w:t>
      </w:r>
      <w:r w:rsidR="00F56D4F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Мотречко В.В</w:t>
      </w:r>
      <w:r w:rsidRPr="00382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695" w:rsidRPr="00327695" w:rsidRDefault="00327695" w:rsidP="003276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27695" w:rsidRDefault="00327695" w:rsidP="003276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F56D4F" w:rsidRPr="00327695" w:rsidRDefault="00F56D4F" w:rsidP="003276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327695" w:rsidRPr="00F65139" w:rsidRDefault="00327695" w:rsidP="00327695">
      <w:pPr>
        <w:tabs>
          <w:tab w:val="left" w:pos="53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327695" w:rsidRPr="00327695" w:rsidRDefault="00327695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327695" w:rsidRDefault="00327695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F56D4F" w:rsidRPr="00327695" w:rsidRDefault="00F56D4F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327695" w:rsidRPr="005520FB" w:rsidRDefault="00F56D4F" w:rsidP="00327695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Стрижова</w:t>
      </w:r>
      <w:proofErr w:type="spellEnd"/>
      <w:r w:rsidR="00327695" w:rsidRPr="005520FB">
        <w:rPr>
          <w:sz w:val="28"/>
          <w:szCs w:val="28"/>
        </w:rPr>
        <w:t xml:space="preserve"> 70-0</w:t>
      </w:r>
      <w:r>
        <w:rPr>
          <w:sz w:val="28"/>
          <w:szCs w:val="28"/>
        </w:rPr>
        <w:t>5-73</w:t>
      </w:r>
    </w:p>
    <w:p w:rsidR="00327695" w:rsidRPr="005520FB" w:rsidRDefault="00327695" w:rsidP="00327695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327695" w:rsidRDefault="00327695" w:rsidP="00327695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327695" w:rsidRPr="00663A02" w:rsidRDefault="00327695" w:rsidP="00327695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327695" w:rsidRPr="005E4E49" w:rsidTr="00B900F8">
        <w:tc>
          <w:tcPr>
            <w:tcW w:w="4996" w:type="dxa"/>
          </w:tcPr>
          <w:p w:rsidR="00327695" w:rsidRDefault="00327695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F56D4F">
              <w:rPr>
                <w:sz w:val="28"/>
              </w:rPr>
              <w:t>управління «Центр надання</w:t>
            </w:r>
          </w:p>
          <w:p w:rsidR="00F56D4F" w:rsidRDefault="00F56D4F" w:rsidP="00B90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адміністративних послуг у м. Суми» </w:t>
            </w:r>
          </w:p>
          <w:p w:rsidR="00F56D4F" w:rsidRDefault="00F56D4F" w:rsidP="00B900F8">
            <w:pPr>
              <w:jc w:val="both"/>
              <w:rPr>
                <w:sz w:val="28"/>
              </w:rPr>
            </w:pPr>
          </w:p>
          <w:p w:rsidR="00F56D4F" w:rsidRDefault="00F56D4F" w:rsidP="00B900F8">
            <w:pPr>
              <w:jc w:val="both"/>
              <w:rPr>
                <w:sz w:val="28"/>
              </w:rPr>
            </w:pPr>
          </w:p>
          <w:p w:rsidR="0063708A" w:rsidRDefault="0063708A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Головний спеціаліст – юрист-консульт</w:t>
            </w:r>
          </w:p>
          <w:p w:rsidR="0063708A" w:rsidRDefault="0063708A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відділу з прийому громадян по державній реєстрації </w:t>
            </w:r>
          </w:p>
          <w:p w:rsidR="0063708A" w:rsidRDefault="0063708A" w:rsidP="00B900F8">
            <w:pPr>
              <w:jc w:val="both"/>
              <w:rPr>
                <w:sz w:val="28"/>
              </w:rPr>
            </w:pPr>
          </w:p>
          <w:p w:rsidR="0063708A" w:rsidRDefault="0063708A" w:rsidP="00B900F8">
            <w:pPr>
              <w:jc w:val="both"/>
              <w:rPr>
                <w:sz w:val="28"/>
              </w:rPr>
            </w:pPr>
          </w:p>
          <w:p w:rsidR="00F56D4F" w:rsidRDefault="00F56D4F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Заступник міського голови з питань </w:t>
            </w:r>
          </w:p>
          <w:p w:rsidR="0063708A" w:rsidRDefault="00F56D4F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діяльності виконавчих органів ради </w:t>
            </w:r>
          </w:p>
          <w:p w:rsidR="0063708A" w:rsidRDefault="0063708A" w:rsidP="00B900F8">
            <w:pPr>
              <w:jc w:val="both"/>
              <w:rPr>
                <w:sz w:val="28"/>
              </w:rPr>
            </w:pPr>
          </w:p>
          <w:p w:rsidR="00F56D4F" w:rsidRPr="005E4E49" w:rsidRDefault="00F56D4F" w:rsidP="00B900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  <w:tc>
          <w:tcPr>
            <w:tcW w:w="1842" w:type="dxa"/>
          </w:tcPr>
          <w:p w:rsidR="00327695" w:rsidRPr="005E4E49" w:rsidRDefault="00327695" w:rsidP="00B900F8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327695" w:rsidRDefault="00F56D4F" w:rsidP="00B900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А.В.Стрижова</w:t>
            </w:r>
            <w:proofErr w:type="spellEnd"/>
          </w:p>
          <w:p w:rsidR="0063708A" w:rsidRDefault="0063708A" w:rsidP="00B900F8">
            <w:pPr>
              <w:jc w:val="both"/>
              <w:rPr>
                <w:sz w:val="28"/>
              </w:rPr>
            </w:pPr>
          </w:p>
          <w:p w:rsidR="0063708A" w:rsidRDefault="0063708A" w:rsidP="00B900F8">
            <w:pPr>
              <w:jc w:val="both"/>
              <w:rPr>
                <w:sz w:val="28"/>
              </w:rPr>
            </w:pPr>
          </w:p>
          <w:p w:rsidR="00793093" w:rsidRDefault="00793093" w:rsidP="00B900F8">
            <w:pPr>
              <w:jc w:val="both"/>
              <w:rPr>
                <w:sz w:val="28"/>
              </w:rPr>
            </w:pPr>
          </w:p>
          <w:p w:rsidR="0063708A" w:rsidRDefault="0063708A" w:rsidP="00B900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О.О.Чувакова</w:t>
            </w:r>
            <w:proofErr w:type="spellEnd"/>
          </w:p>
          <w:p w:rsidR="00F56D4F" w:rsidRDefault="00F56D4F" w:rsidP="00B900F8">
            <w:pPr>
              <w:jc w:val="both"/>
              <w:rPr>
                <w:sz w:val="28"/>
              </w:rPr>
            </w:pPr>
          </w:p>
          <w:p w:rsidR="00F56D4F" w:rsidRDefault="00F56D4F" w:rsidP="00B900F8">
            <w:pPr>
              <w:jc w:val="both"/>
              <w:rPr>
                <w:sz w:val="28"/>
              </w:rPr>
            </w:pPr>
          </w:p>
          <w:p w:rsidR="00F56D4F" w:rsidRDefault="00F56D4F" w:rsidP="00B900F8">
            <w:pPr>
              <w:jc w:val="both"/>
              <w:rPr>
                <w:sz w:val="28"/>
              </w:rPr>
            </w:pPr>
          </w:p>
          <w:p w:rsidR="0063708A" w:rsidRDefault="0063708A" w:rsidP="00B900F8">
            <w:pPr>
              <w:jc w:val="both"/>
              <w:rPr>
                <w:sz w:val="28"/>
              </w:rPr>
            </w:pPr>
          </w:p>
          <w:p w:rsidR="00F56D4F" w:rsidRDefault="00F56D4F" w:rsidP="00B900F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В.В.Мотречко</w:t>
            </w:r>
            <w:proofErr w:type="spellEnd"/>
          </w:p>
          <w:p w:rsidR="00F56D4F" w:rsidRDefault="00F56D4F" w:rsidP="00B900F8">
            <w:pPr>
              <w:jc w:val="both"/>
              <w:rPr>
                <w:sz w:val="28"/>
              </w:rPr>
            </w:pPr>
          </w:p>
          <w:p w:rsidR="00F56D4F" w:rsidRPr="005E4E49" w:rsidRDefault="00F56D4F" w:rsidP="00B900F8">
            <w:pPr>
              <w:jc w:val="both"/>
              <w:rPr>
                <w:sz w:val="28"/>
              </w:rPr>
            </w:pPr>
          </w:p>
        </w:tc>
      </w:tr>
      <w:tr w:rsidR="00327695" w:rsidRPr="00A05427" w:rsidTr="00B900F8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</w:p>
          <w:p w:rsidR="00327695" w:rsidRPr="00AE3AC1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7695" w:rsidRPr="00A05427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5" w:rsidRPr="00A05427" w:rsidRDefault="00327695" w:rsidP="00B90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327695" w:rsidRPr="00A05427" w:rsidTr="00B900F8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  <w:p w:rsidR="00327695" w:rsidRDefault="00327695" w:rsidP="00B900F8">
            <w:pPr>
              <w:rPr>
                <w:sz w:val="28"/>
                <w:szCs w:val="28"/>
              </w:rPr>
            </w:pPr>
          </w:p>
          <w:p w:rsidR="00F56D4F" w:rsidRDefault="00F56D4F" w:rsidP="00B900F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27695" w:rsidRPr="00A05427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327695" w:rsidRPr="00A05427" w:rsidTr="00B900F8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327695" w:rsidRDefault="00327695" w:rsidP="00B90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327695" w:rsidRDefault="00327695" w:rsidP="00B90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27695" w:rsidRPr="006E3F4A" w:rsidRDefault="00327695" w:rsidP="00B900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327695" w:rsidRPr="00663A02" w:rsidRDefault="00327695" w:rsidP="00327695">
      <w:pPr>
        <w:rPr>
          <w:sz w:val="12"/>
        </w:rPr>
      </w:pPr>
    </w:p>
    <w:p w:rsidR="00327695" w:rsidRDefault="00327695" w:rsidP="00327695"/>
    <w:p w:rsidR="00327695" w:rsidRDefault="00327695" w:rsidP="00327695"/>
    <w:p w:rsidR="00327695" w:rsidRDefault="00327695" w:rsidP="00327695"/>
    <w:p w:rsidR="00327695" w:rsidRDefault="00327695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5E4DBC" w:rsidRDefault="005E4DBC" w:rsidP="00327695"/>
    <w:p w:rsidR="0063708A" w:rsidRDefault="0063708A" w:rsidP="00327695"/>
    <w:p w:rsidR="005E4DBC" w:rsidRDefault="005E4DBC" w:rsidP="00327695"/>
    <w:p w:rsidR="005E4DBC" w:rsidRDefault="005E4DBC" w:rsidP="005E4DB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0E2214">
        <w:rPr>
          <w:sz w:val="28"/>
          <w:szCs w:val="28"/>
        </w:rPr>
        <w:t xml:space="preserve"> 1</w:t>
      </w:r>
    </w:p>
    <w:p w:rsidR="005E4DBC" w:rsidRDefault="005E4DBC" w:rsidP="005E4DBC">
      <w:pPr>
        <w:ind w:left="5040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5E4DBC" w:rsidRDefault="005E4DBC" w:rsidP="005E4DBC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DA0080">
        <w:rPr>
          <w:sz w:val="28"/>
          <w:szCs w:val="28"/>
        </w:rPr>
        <w:t>16.</w:t>
      </w:r>
      <w:r w:rsidR="00DA0080" w:rsidRPr="00DA0080">
        <w:rPr>
          <w:sz w:val="28"/>
          <w:szCs w:val="28"/>
        </w:rPr>
        <w:t>04.</w:t>
      </w:r>
      <w:r w:rsidR="00DA0080">
        <w:rPr>
          <w:sz w:val="28"/>
          <w:szCs w:val="28"/>
          <w:lang w:val="ru-RU"/>
        </w:rPr>
        <w:t>2020</w:t>
      </w:r>
      <w:r>
        <w:rPr>
          <w:sz w:val="28"/>
          <w:szCs w:val="28"/>
        </w:rPr>
        <w:t xml:space="preserve">     №  </w:t>
      </w:r>
      <w:r w:rsidR="00DA0080">
        <w:rPr>
          <w:sz w:val="28"/>
          <w:szCs w:val="28"/>
          <w:lang w:val="ru-RU"/>
        </w:rPr>
        <w:t>114-Р</w:t>
      </w:r>
      <w:r>
        <w:rPr>
          <w:sz w:val="28"/>
          <w:szCs w:val="28"/>
        </w:rPr>
        <w:t xml:space="preserve">                   </w:t>
      </w:r>
    </w:p>
    <w:p w:rsidR="005E4DBC" w:rsidRDefault="005E4DBC" w:rsidP="005E4DBC">
      <w:pPr>
        <w:jc w:val="center"/>
        <w:rPr>
          <w:sz w:val="24"/>
          <w:szCs w:val="24"/>
        </w:rPr>
      </w:pPr>
    </w:p>
    <w:p w:rsidR="005E4DBC" w:rsidRDefault="005E4DBC" w:rsidP="005E4DBC">
      <w:pPr>
        <w:tabs>
          <w:tab w:val="left" w:pos="2880"/>
          <w:tab w:val="left" w:pos="3402"/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5E4DBC" w:rsidRDefault="005E4DBC" w:rsidP="005E4DBC">
      <w:pPr>
        <w:jc w:val="center"/>
        <w:rPr>
          <w:b/>
          <w:color w:val="993300"/>
          <w:sz w:val="28"/>
          <w:szCs w:val="24"/>
        </w:rPr>
      </w:pPr>
      <w:r>
        <w:rPr>
          <w:b/>
          <w:sz w:val="28"/>
        </w:rPr>
        <w:t xml:space="preserve">робочої групи з питань організації діяльності ЦНАП </w:t>
      </w:r>
      <w:r w:rsidRPr="005E4DBC">
        <w:rPr>
          <w:b/>
          <w:sz w:val="28"/>
        </w:rPr>
        <w:t>управління «Центр надання адміністративних послуг у м. Суми» Сумської міської ради в</w:t>
      </w:r>
      <w:r>
        <w:rPr>
          <w:b/>
          <w:sz w:val="28"/>
        </w:rPr>
        <w:t xml:space="preserve">     </w:t>
      </w:r>
      <w:r w:rsidRPr="005E4DBC">
        <w:rPr>
          <w:b/>
          <w:sz w:val="28"/>
        </w:rPr>
        <w:t xml:space="preserve"> с. Піщане</w:t>
      </w:r>
    </w:p>
    <w:p w:rsidR="005E4DBC" w:rsidRDefault="005E4DBC" w:rsidP="005E4DBC">
      <w:pPr>
        <w:tabs>
          <w:tab w:val="left" w:pos="1276"/>
        </w:tabs>
        <w:ind w:right="-8360"/>
        <w:jc w:val="center"/>
        <w:rPr>
          <w:b/>
          <w:sz w:val="28"/>
        </w:rPr>
      </w:pPr>
    </w:p>
    <w:tbl>
      <w:tblPr>
        <w:tblW w:w="87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81"/>
        <w:gridCol w:w="463"/>
        <w:gridCol w:w="492"/>
        <w:gridCol w:w="4444"/>
        <w:gridCol w:w="223"/>
      </w:tblGrid>
      <w:tr w:rsidR="00A909F8" w:rsidTr="00A909F8">
        <w:trPr>
          <w:gridAfter w:val="1"/>
          <w:wAfter w:w="223" w:type="dxa"/>
          <w:trHeight w:val="1021"/>
        </w:trPr>
        <w:tc>
          <w:tcPr>
            <w:tcW w:w="3081" w:type="dxa"/>
            <w:hideMark/>
          </w:tcPr>
          <w:p w:rsidR="005E4DBC" w:rsidRDefault="00A8452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Мотречко</w:t>
            </w:r>
          </w:p>
          <w:p w:rsidR="005E4DBC" w:rsidRDefault="00A8452A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Віра Володимирівна</w:t>
            </w:r>
          </w:p>
          <w:p w:rsidR="006F4B81" w:rsidRDefault="006F4B81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F4B81" w:rsidRDefault="006F4B81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F4B81" w:rsidRDefault="006F4B81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F4B81" w:rsidRPr="006F4B81" w:rsidRDefault="006F4B81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4B81">
              <w:rPr>
                <w:b/>
                <w:bCs/>
                <w:sz w:val="28"/>
                <w:szCs w:val="28"/>
                <w:lang w:eastAsia="en-US"/>
              </w:rPr>
              <w:t>Стрижова</w:t>
            </w:r>
            <w:proofErr w:type="spellEnd"/>
          </w:p>
          <w:p w:rsidR="006F4B81" w:rsidRDefault="006F4B81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Алла Вікторівна</w:t>
            </w:r>
          </w:p>
        </w:tc>
        <w:tc>
          <w:tcPr>
            <w:tcW w:w="955" w:type="dxa"/>
            <w:gridSpan w:val="2"/>
            <w:hideMark/>
          </w:tcPr>
          <w:p w:rsidR="006F4B81" w:rsidRDefault="005E4DB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6F4B81" w:rsidRPr="006F4B81" w:rsidRDefault="006F4B81" w:rsidP="006F4B81">
            <w:pPr>
              <w:rPr>
                <w:sz w:val="28"/>
                <w:szCs w:val="28"/>
                <w:lang w:eastAsia="en-US"/>
              </w:rPr>
            </w:pPr>
          </w:p>
          <w:p w:rsidR="006F4B81" w:rsidRPr="006F4B81" w:rsidRDefault="006F4B81" w:rsidP="006F4B81">
            <w:pPr>
              <w:rPr>
                <w:sz w:val="28"/>
                <w:szCs w:val="28"/>
                <w:lang w:eastAsia="en-US"/>
              </w:rPr>
            </w:pPr>
          </w:p>
          <w:p w:rsidR="006F4B81" w:rsidRPr="006F4B81" w:rsidRDefault="006F4B81" w:rsidP="006F4B81">
            <w:pPr>
              <w:rPr>
                <w:sz w:val="28"/>
                <w:szCs w:val="28"/>
                <w:lang w:eastAsia="en-US"/>
              </w:rPr>
            </w:pPr>
          </w:p>
          <w:p w:rsidR="006F4B81" w:rsidRPr="006F4B81" w:rsidRDefault="006F4B81" w:rsidP="006F4B81">
            <w:pPr>
              <w:rPr>
                <w:sz w:val="28"/>
                <w:szCs w:val="28"/>
                <w:lang w:eastAsia="en-US"/>
              </w:rPr>
            </w:pPr>
          </w:p>
          <w:p w:rsidR="006F4B81" w:rsidRDefault="006F4B81" w:rsidP="006F4B81">
            <w:pPr>
              <w:rPr>
                <w:sz w:val="28"/>
                <w:szCs w:val="28"/>
                <w:lang w:eastAsia="en-US"/>
              </w:rPr>
            </w:pPr>
          </w:p>
          <w:p w:rsidR="006F4B81" w:rsidRDefault="006F4B81" w:rsidP="006F4B8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5E4DBC" w:rsidRPr="006F4B81" w:rsidRDefault="005E4DBC" w:rsidP="006F4B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44" w:type="dxa"/>
          </w:tcPr>
          <w:p w:rsidR="005E4DBC" w:rsidRDefault="005E4DB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  <w:r w:rsidR="00A8452A">
              <w:rPr>
                <w:sz w:val="28"/>
                <w:szCs w:val="28"/>
                <w:lang w:eastAsia="en-US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eastAsia="en-US"/>
              </w:rPr>
              <w:t>голова робочої групи</w:t>
            </w:r>
            <w:r w:rsidR="006F4B81">
              <w:rPr>
                <w:b/>
                <w:bCs/>
                <w:sz w:val="28"/>
                <w:szCs w:val="28"/>
                <w:lang w:eastAsia="en-US"/>
              </w:rPr>
              <w:t>;</w:t>
            </w:r>
          </w:p>
          <w:p w:rsidR="006F4B81" w:rsidRDefault="006F4B81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4B81" w:rsidRPr="006F4B81" w:rsidRDefault="006F4B81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 управління </w:t>
            </w:r>
            <w:r>
              <w:rPr>
                <w:sz w:val="28"/>
                <w:szCs w:val="28"/>
                <w:lang w:eastAsia="en-US"/>
              </w:rPr>
              <w:t xml:space="preserve">«Центр надання адміністративних послуг у м. Суми», </w:t>
            </w:r>
            <w:r w:rsidRPr="006F4B81">
              <w:rPr>
                <w:b/>
                <w:sz w:val="28"/>
                <w:szCs w:val="28"/>
                <w:lang w:eastAsia="en-US"/>
              </w:rPr>
              <w:t>заступник голови робочої групи;</w:t>
            </w:r>
          </w:p>
          <w:p w:rsidR="005E4DBC" w:rsidRDefault="005E4DB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711"/>
        </w:trPr>
        <w:tc>
          <w:tcPr>
            <w:tcW w:w="3081" w:type="dxa"/>
            <w:hideMark/>
          </w:tcPr>
          <w:p w:rsidR="005E4DBC" w:rsidRDefault="00A8452A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Євенко</w:t>
            </w:r>
            <w:proofErr w:type="spellEnd"/>
          </w:p>
          <w:p w:rsidR="005E4DBC" w:rsidRDefault="005E4DBC" w:rsidP="00A8452A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Юлія </w:t>
            </w:r>
            <w:r w:rsidR="00A8452A">
              <w:rPr>
                <w:bCs/>
                <w:sz w:val="28"/>
                <w:szCs w:val="28"/>
                <w:lang w:eastAsia="en-US"/>
              </w:rPr>
              <w:t>Олександрівна</w:t>
            </w:r>
          </w:p>
        </w:tc>
        <w:tc>
          <w:tcPr>
            <w:tcW w:w="955" w:type="dxa"/>
            <w:gridSpan w:val="2"/>
            <w:hideMark/>
          </w:tcPr>
          <w:p w:rsidR="005E4DBC" w:rsidRDefault="005E4DB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444" w:type="dxa"/>
            <w:hideMark/>
          </w:tcPr>
          <w:p w:rsidR="005E4DBC" w:rsidRDefault="00A8452A" w:rsidP="00E56A1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адміністратор управління «Центр надання адміністративних послуг у м. Суми»</w:t>
            </w:r>
            <w:r w:rsidR="005E4DBC">
              <w:rPr>
                <w:sz w:val="28"/>
                <w:szCs w:val="28"/>
                <w:lang w:eastAsia="en-US"/>
              </w:rPr>
              <w:t xml:space="preserve">, </w:t>
            </w:r>
            <w:r w:rsidR="005E4DBC">
              <w:rPr>
                <w:b/>
                <w:bCs/>
                <w:sz w:val="28"/>
                <w:szCs w:val="28"/>
                <w:lang w:eastAsia="en-US"/>
              </w:rPr>
              <w:t>секретар робочої групи</w:t>
            </w:r>
          </w:p>
        </w:tc>
      </w:tr>
      <w:tr w:rsidR="005E4DBC" w:rsidTr="00A909F8">
        <w:trPr>
          <w:gridAfter w:val="1"/>
          <w:wAfter w:w="223" w:type="dxa"/>
          <w:trHeight w:val="669"/>
        </w:trPr>
        <w:tc>
          <w:tcPr>
            <w:tcW w:w="8480" w:type="dxa"/>
            <w:gridSpan w:val="4"/>
          </w:tcPr>
          <w:p w:rsidR="005E4DBC" w:rsidRDefault="005E4DBC">
            <w:pPr>
              <w:spacing w:before="12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56A19" w:rsidRDefault="00E56A19">
            <w:pPr>
              <w:spacing w:before="12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E4DBC" w:rsidRPr="00E56A19" w:rsidRDefault="005E4DBC">
            <w:pPr>
              <w:spacing w:before="12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56A19">
              <w:rPr>
                <w:b/>
                <w:sz w:val="28"/>
                <w:szCs w:val="28"/>
                <w:lang w:eastAsia="en-US"/>
              </w:rPr>
              <w:t>Члени робочої групи:</w:t>
            </w:r>
          </w:p>
          <w:p w:rsidR="005E4DBC" w:rsidRDefault="005E4DBC">
            <w:pPr>
              <w:spacing w:before="120" w:line="256" w:lineRule="auto"/>
              <w:jc w:val="center"/>
              <w:rPr>
                <w:szCs w:val="28"/>
                <w:lang w:eastAsia="en-US"/>
              </w:rPr>
            </w:pPr>
          </w:p>
          <w:p w:rsidR="00E56A19" w:rsidRDefault="00E56A19">
            <w:pPr>
              <w:spacing w:before="120"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669"/>
        </w:trPr>
        <w:tc>
          <w:tcPr>
            <w:tcW w:w="3081" w:type="dxa"/>
            <w:hideMark/>
          </w:tcPr>
          <w:p w:rsidR="005E4DBC" w:rsidRPr="003454A3" w:rsidRDefault="003454A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454A3">
              <w:rPr>
                <w:b/>
                <w:bCs/>
                <w:sz w:val="28"/>
                <w:szCs w:val="28"/>
                <w:lang w:eastAsia="en-US"/>
              </w:rPr>
              <w:t>Гайдар</w:t>
            </w:r>
          </w:p>
          <w:p w:rsidR="003454A3" w:rsidRDefault="00345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Тетяна Олексіївна</w:t>
            </w:r>
          </w:p>
        </w:tc>
        <w:tc>
          <w:tcPr>
            <w:tcW w:w="463" w:type="dxa"/>
            <w:hideMark/>
          </w:tcPr>
          <w:p w:rsidR="005E4DBC" w:rsidRDefault="005E4D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5E4DBC" w:rsidRDefault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начальника управління економіки, інвестицій та фінансів програм соціального захисту – начальник відділу аналізу, прогнозування та регуляторної політики департаменту фінансів, економіки та інвестицій Сумської міської ради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  <w:p w:rsidR="005E4DBC" w:rsidRDefault="005E4DBC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733"/>
        </w:trPr>
        <w:tc>
          <w:tcPr>
            <w:tcW w:w="3081" w:type="dxa"/>
            <w:hideMark/>
          </w:tcPr>
          <w:p w:rsidR="005E4DBC" w:rsidRPr="003454A3" w:rsidRDefault="003454A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454A3">
              <w:rPr>
                <w:b/>
                <w:bCs/>
                <w:sz w:val="28"/>
                <w:szCs w:val="28"/>
                <w:lang w:eastAsia="en-US"/>
              </w:rPr>
              <w:t>Костенко</w:t>
            </w:r>
          </w:p>
          <w:p w:rsidR="003454A3" w:rsidRDefault="00345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Ольга Анатоліївна</w:t>
            </w:r>
          </w:p>
        </w:tc>
        <w:tc>
          <w:tcPr>
            <w:tcW w:w="463" w:type="dxa"/>
            <w:hideMark/>
          </w:tcPr>
          <w:p w:rsidR="005E4DBC" w:rsidRDefault="005E4DB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5E4DBC" w:rsidRDefault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бухгалтерського обліку та звітності, головний бухгалтер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  <w:p w:rsidR="00E56A19" w:rsidRDefault="00E56A19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  <w:p w:rsidR="00E56A19" w:rsidRDefault="00E56A19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  <w:p w:rsidR="005E4DBC" w:rsidRDefault="005E4DBC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669"/>
        </w:trPr>
        <w:tc>
          <w:tcPr>
            <w:tcW w:w="3081" w:type="dxa"/>
          </w:tcPr>
          <w:p w:rsidR="005E4DBC" w:rsidRPr="003454A3" w:rsidRDefault="003454A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454A3">
              <w:rPr>
                <w:b/>
                <w:bCs/>
                <w:sz w:val="28"/>
                <w:szCs w:val="28"/>
                <w:lang w:eastAsia="en-US"/>
              </w:rPr>
              <w:lastRenderedPageBreak/>
              <w:t>Мороз</w:t>
            </w:r>
          </w:p>
          <w:p w:rsidR="003454A3" w:rsidRDefault="00345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Роман Олексійович</w:t>
            </w:r>
          </w:p>
        </w:tc>
        <w:tc>
          <w:tcPr>
            <w:tcW w:w="463" w:type="dxa"/>
            <w:hideMark/>
          </w:tcPr>
          <w:p w:rsidR="005E4DBC" w:rsidRDefault="005E4D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5E4DBC" w:rsidRDefault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адміністративних послуг – адміністратор управління «Центр надання адміністративних послуг у м. Суми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  <w:p w:rsidR="005E4DBC" w:rsidRDefault="005E4DBC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733"/>
        </w:trPr>
        <w:tc>
          <w:tcPr>
            <w:tcW w:w="3081" w:type="dxa"/>
          </w:tcPr>
          <w:p w:rsidR="003454A3" w:rsidRPr="003454A3" w:rsidRDefault="003454A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454A3">
              <w:rPr>
                <w:b/>
                <w:sz w:val="28"/>
                <w:szCs w:val="28"/>
                <w:lang w:eastAsia="en-US"/>
              </w:rPr>
              <w:t>Гримайло</w:t>
            </w:r>
            <w:proofErr w:type="spellEnd"/>
            <w:r w:rsidRPr="003454A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E4DBC" w:rsidRDefault="003454A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Валерія Валеріївна</w:t>
            </w:r>
          </w:p>
        </w:tc>
        <w:tc>
          <w:tcPr>
            <w:tcW w:w="463" w:type="dxa"/>
            <w:hideMark/>
          </w:tcPr>
          <w:p w:rsidR="005E4DBC" w:rsidRDefault="005E4D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  <w:hideMark/>
          </w:tcPr>
          <w:p w:rsidR="005E4DBC" w:rsidRDefault="003454A3" w:rsidP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державної реєстрації юридичних та фізичних осіб – підприємців – державний реєстратор управління «Центр надання адміністративних послуг у</w:t>
            </w:r>
            <w:r w:rsidR="006F4B81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м. Суми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E2214" w:rsidRDefault="000E2214" w:rsidP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  <w:p w:rsidR="003454A3" w:rsidRDefault="003454A3" w:rsidP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733"/>
        </w:trPr>
        <w:tc>
          <w:tcPr>
            <w:tcW w:w="3081" w:type="dxa"/>
          </w:tcPr>
          <w:p w:rsidR="005E4DBC" w:rsidRPr="003454A3" w:rsidRDefault="003454A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454A3">
              <w:rPr>
                <w:b/>
                <w:bCs/>
                <w:sz w:val="28"/>
                <w:szCs w:val="28"/>
                <w:lang w:eastAsia="en-US"/>
              </w:rPr>
              <w:t xml:space="preserve">Авраменко </w:t>
            </w:r>
          </w:p>
          <w:p w:rsidR="003454A3" w:rsidRDefault="003454A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Марина Олександрівна</w:t>
            </w:r>
          </w:p>
        </w:tc>
        <w:tc>
          <w:tcPr>
            <w:tcW w:w="463" w:type="dxa"/>
            <w:hideMark/>
          </w:tcPr>
          <w:p w:rsidR="005E4DBC" w:rsidRDefault="005E4D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5E4DBC" w:rsidRDefault="003454A3" w:rsidP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державної реєстрації речових прав на нерухоме майно – державний реєстратор управління «Центр надання адміністративних послуг у м. Суми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  <w:p w:rsidR="000E2214" w:rsidRDefault="000E2214" w:rsidP="003454A3">
            <w:pPr>
              <w:spacing w:line="256" w:lineRule="auto"/>
              <w:ind w:right="5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697"/>
        </w:trPr>
        <w:tc>
          <w:tcPr>
            <w:tcW w:w="3081" w:type="dxa"/>
          </w:tcPr>
          <w:p w:rsidR="005E4DBC" w:rsidRPr="00E40BEE" w:rsidRDefault="003454A3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40BEE">
              <w:rPr>
                <w:b/>
                <w:bCs/>
                <w:sz w:val="28"/>
                <w:szCs w:val="28"/>
                <w:lang w:eastAsia="en-US"/>
              </w:rPr>
              <w:t>Ганненко</w:t>
            </w:r>
            <w:proofErr w:type="spellEnd"/>
            <w:r w:rsidRPr="00E40BE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454A3" w:rsidRDefault="003454A3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Павло Віталійович</w:t>
            </w:r>
          </w:p>
        </w:tc>
        <w:tc>
          <w:tcPr>
            <w:tcW w:w="463" w:type="dxa"/>
            <w:hideMark/>
          </w:tcPr>
          <w:p w:rsidR="005E4DBC" w:rsidRDefault="005E4DB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5E4DBC" w:rsidRDefault="003454A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документообігу та інформаційного забезпечення – адміністратор</w:t>
            </w:r>
            <w:r w:rsidR="000E2214">
              <w:rPr>
                <w:sz w:val="28"/>
                <w:szCs w:val="28"/>
                <w:lang w:eastAsia="en-US"/>
              </w:rPr>
              <w:t xml:space="preserve"> управління «Центр надання адміністративних послуг у</w:t>
            </w:r>
            <w:r w:rsidR="00E56A19">
              <w:rPr>
                <w:sz w:val="28"/>
                <w:szCs w:val="28"/>
                <w:lang w:eastAsia="en-US"/>
              </w:rPr>
              <w:t xml:space="preserve">   </w:t>
            </w:r>
            <w:r w:rsidR="000E2214">
              <w:rPr>
                <w:sz w:val="28"/>
                <w:szCs w:val="28"/>
                <w:lang w:eastAsia="en-US"/>
              </w:rPr>
              <w:t xml:space="preserve"> м. Суми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  <w:p w:rsidR="005E4DBC" w:rsidRDefault="005E4DBC" w:rsidP="00E40BE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gridAfter w:val="1"/>
          <w:wAfter w:w="223" w:type="dxa"/>
          <w:trHeight w:val="697"/>
        </w:trPr>
        <w:tc>
          <w:tcPr>
            <w:tcW w:w="3081" w:type="dxa"/>
          </w:tcPr>
          <w:p w:rsidR="00E40BEE" w:rsidRDefault="00E40BEE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Чувакова</w:t>
            </w:r>
            <w:proofErr w:type="spellEnd"/>
          </w:p>
          <w:p w:rsidR="00E40BEE" w:rsidRPr="00E40BEE" w:rsidRDefault="00E40BEE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40BEE">
              <w:rPr>
                <w:bCs/>
                <w:sz w:val="28"/>
                <w:szCs w:val="28"/>
                <w:lang w:eastAsia="en-US"/>
              </w:rPr>
              <w:t xml:space="preserve">Ольга </w:t>
            </w:r>
            <w:r w:rsidR="00A909F8">
              <w:rPr>
                <w:bCs/>
                <w:sz w:val="28"/>
                <w:szCs w:val="28"/>
                <w:lang w:eastAsia="en-US"/>
              </w:rPr>
              <w:t>Олександрівна</w:t>
            </w:r>
          </w:p>
        </w:tc>
        <w:tc>
          <w:tcPr>
            <w:tcW w:w="463" w:type="dxa"/>
          </w:tcPr>
          <w:p w:rsidR="00E40BEE" w:rsidRDefault="00A909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E40BEE" w:rsidRDefault="00E40BEE" w:rsidP="00E56A1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9F8">
              <w:rPr>
                <w:sz w:val="28"/>
                <w:szCs w:val="28"/>
                <w:lang w:eastAsia="en-US"/>
              </w:rPr>
              <w:t xml:space="preserve">Головний спеціаліст - </w:t>
            </w:r>
            <w:r>
              <w:rPr>
                <w:sz w:val="28"/>
                <w:szCs w:val="28"/>
                <w:lang w:eastAsia="en-US"/>
              </w:rPr>
              <w:t xml:space="preserve">юрист </w:t>
            </w:r>
            <w:r w:rsidR="00A909F8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909F8">
              <w:rPr>
                <w:sz w:val="28"/>
                <w:szCs w:val="28"/>
                <w:lang w:eastAsia="en-US"/>
              </w:rPr>
              <w:t>консульт відділу з питань прийому громадян по державній реєстрації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A909F8" w:rsidTr="00A909F8">
        <w:trPr>
          <w:gridAfter w:val="1"/>
          <w:wAfter w:w="223" w:type="dxa"/>
          <w:trHeight w:val="697"/>
        </w:trPr>
        <w:tc>
          <w:tcPr>
            <w:tcW w:w="3081" w:type="dxa"/>
          </w:tcPr>
          <w:p w:rsidR="00E40BEE" w:rsidRDefault="00E40BEE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E40BEE" w:rsidRDefault="00E40BEE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Мечик</w:t>
            </w:r>
          </w:p>
          <w:p w:rsidR="000E2214" w:rsidRPr="000E2214" w:rsidRDefault="000E2214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E2214">
              <w:rPr>
                <w:bCs/>
                <w:sz w:val="28"/>
                <w:szCs w:val="28"/>
                <w:lang w:eastAsia="en-US"/>
              </w:rPr>
              <w:t>Володимир Анатолійович</w:t>
            </w:r>
          </w:p>
          <w:p w:rsidR="000E2214" w:rsidRDefault="000E2214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E40BEE" w:rsidRDefault="00E40BE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40BEE" w:rsidRPr="00E40BEE" w:rsidRDefault="00A909F8" w:rsidP="00E40BE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936" w:type="dxa"/>
            <w:gridSpan w:val="2"/>
          </w:tcPr>
          <w:p w:rsidR="00E40BEE" w:rsidRDefault="00E40BE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40BEE" w:rsidRDefault="00E40BEE" w:rsidP="00E40BE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 w:rsidR="000E2214">
              <w:rPr>
                <w:sz w:val="28"/>
                <w:szCs w:val="28"/>
                <w:lang w:eastAsia="en-US"/>
              </w:rPr>
              <w:t>Піщанського</w:t>
            </w:r>
            <w:proofErr w:type="spellEnd"/>
            <w:r w:rsidR="000E221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E2214">
              <w:rPr>
                <w:sz w:val="28"/>
                <w:szCs w:val="28"/>
                <w:lang w:eastAsia="en-US"/>
              </w:rPr>
              <w:t>старостинського</w:t>
            </w:r>
            <w:proofErr w:type="spellEnd"/>
            <w:r w:rsidR="000E2214">
              <w:rPr>
                <w:sz w:val="28"/>
                <w:szCs w:val="28"/>
                <w:lang w:eastAsia="en-US"/>
              </w:rPr>
              <w:t xml:space="preserve"> округу</w:t>
            </w:r>
            <w:r w:rsidR="00E56A19">
              <w:rPr>
                <w:sz w:val="28"/>
                <w:szCs w:val="28"/>
                <w:lang w:eastAsia="en-US"/>
              </w:rPr>
              <w:t>;</w:t>
            </w:r>
          </w:p>
          <w:p w:rsidR="00E40BEE" w:rsidRDefault="00E40BEE" w:rsidP="00E40BE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9F8" w:rsidTr="00A909F8">
        <w:trPr>
          <w:trHeight w:val="684"/>
        </w:trPr>
        <w:tc>
          <w:tcPr>
            <w:tcW w:w="3081" w:type="dxa"/>
          </w:tcPr>
          <w:p w:rsidR="00E40BEE" w:rsidRDefault="00E40BEE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Зіменко</w:t>
            </w:r>
            <w:proofErr w:type="spellEnd"/>
          </w:p>
          <w:p w:rsidR="000E2214" w:rsidRPr="00E40BEE" w:rsidRDefault="00E40BEE" w:rsidP="00A909F8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40BEE">
              <w:rPr>
                <w:bCs/>
                <w:sz w:val="28"/>
                <w:szCs w:val="28"/>
                <w:lang w:eastAsia="en-US"/>
              </w:rPr>
              <w:t>Олександр Вікторович</w:t>
            </w:r>
          </w:p>
        </w:tc>
        <w:tc>
          <w:tcPr>
            <w:tcW w:w="463" w:type="dxa"/>
          </w:tcPr>
          <w:p w:rsidR="00E40BEE" w:rsidRPr="00A909F8" w:rsidRDefault="00A909F8" w:rsidP="00A909F8">
            <w:pPr>
              <w:spacing w:line="256" w:lineRule="auto"/>
              <w:rPr>
                <w:sz w:val="28"/>
                <w:szCs w:val="28"/>
              </w:rPr>
            </w:pPr>
            <w:r w:rsidRPr="00A909F8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  <w:gridSpan w:val="3"/>
          </w:tcPr>
          <w:p w:rsidR="00E40BEE" w:rsidRPr="00A909F8" w:rsidRDefault="00E40BEE" w:rsidP="00E56A1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A909F8">
              <w:rPr>
                <w:sz w:val="28"/>
                <w:szCs w:val="28"/>
              </w:rPr>
              <w:t>депутат Сумської міської ради (за згодою)</w:t>
            </w:r>
            <w:r w:rsidR="00E56A19">
              <w:rPr>
                <w:sz w:val="28"/>
                <w:szCs w:val="28"/>
              </w:rPr>
              <w:t>;</w:t>
            </w:r>
          </w:p>
        </w:tc>
      </w:tr>
      <w:tr w:rsidR="00A909F8" w:rsidTr="00A909F8">
        <w:trPr>
          <w:trHeight w:val="1497"/>
        </w:trPr>
        <w:tc>
          <w:tcPr>
            <w:tcW w:w="3081" w:type="dxa"/>
          </w:tcPr>
          <w:p w:rsidR="00A909F8" w:rsidRDefault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909F8" w:rsidRDefault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Шилов </w:t>
            </w:r>
          </w:p>
          <w:p w:rsidR="00A909F8" w:rsidRDefault="00A909F8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40BEE">
              <w:rPr>
                <w:bCs/>
                <w:sz w:val="28"/>
                <w:szCs w:val="28"/>
                <w:lang w:eastAsia="en-US"/>
              </w:rPr>
              <w:t>Володимир Олександрович</w:t>
            </w:r>
          </w:p>
          <w:p w:rsidR="00A909F8" w:rsidRDefault="00A909F8" w:rsidP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</w:tcPr>
          <w:p w:rsidR="00A909F8" w:rsidRDefault="00A909F8" w:rsidP="007A1043">
            <w:pPr>
              <w:spacing w:line="256" w:lineRule="auto"/>
              <w:rPr>
                <w:sz w:val="28"/>
                <w:szCs w:val="28"/>
              </w:rPr>
            </w:pPr>
          </w:p>
          <w:p w:rsidR="00A909F8" w:rsidRPr="00A909F8" w:rsidRDefault="00A909F8" w:rsidP="007A1043">
            <w:pPr>
              <w:spacing w:line="256" w:lineRule="auto"/>
              <w:rPr>
                <w:sz w:val="28"/>
                <w:szCs w:val="28"/>
              </w:rPr>
            </w:pPr>
            <w:r w:rsidRPr="00A909F8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  <w:gridSpan w:val="3"/>
          </w:tcPr>
          <w:p w:rsidR="00A909F8" w:rsidRDefault="00A909F8" w:rsidP="00A909F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909F8" w:rsidRPr="00A909F8" w:rsidRDefault="00A909F8" w:rsidP="00A909F8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909F8">
              <w:rPr>
                <w:sz w:val="28"/>
                <w:szCs w:val="28"/>
              </w:rPr>
              <w:t>депутат Сумської міської ради (за згодою)</w:t>
            </w:r>
            <w:r w:rsidR="00E56A19">
              <w:rPr>
                <w:sz w:val="28"/>
                <w:szCs w:val="28"/>
              </w:rPr>
              <w:t>;</w:t>
            </w:r>
          </w:p>
          <w:p w:rsidR="00A909F8" w:rsidRPr="00A909F8" w:rsidRDefault="00A909F8" w:rsidP="00A909F8">
            <w:pPr>
              <w:spacing w:line="256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A909F8" w:rsidTr="00A909F8">
        <w:trPr>
          <w:trHeight w:val="780"/>
        </w:trPr>
        <w:tc>
          <w:tcPr>
            <w:tcW w:w="3081" w:type="dxa"/>
          </w:tcPr>
          <w:p w:rsidR="00A909F8" w:rsidRPr="00E40BEE" w:rsidRDefault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40BEE">
              <w:rPr>
                <w:b/>
                <w:bCs/>
                <w:sz w:val="28"/>
                <w:szCs w:val="28"/>
                <w:lang w:eastAsia="en-US"/>
              </w:rPr>
              <w:t>Саченко</w:t>
            </w:r>
            <w:proofErr w:type="spellEnd"/>
          </w:p>
          <w:p w:rsidR="00A909F8" w:rsidRDefault="00A909F8" w:rsidP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Микола Володимирович</w:t>
            </w:r>
          </w:p>
        </w:tc>
        <w:tc>
          <w:tcPr>
            <w:tcW w:w="463" w:type="dxa"/>
          </w:tcPr>
          <w:p w:rsidR="00A909F8" w:rsidRPr="00A909F8" w:rsidRDefault="00A909F8" w:rsidP="007A1043">
            <w:pPr>
              <w:spacing w:line="256" w:lineRule="auto"/>
              <w:rPr>
                <w:sz w:val="28"/>
                <w:szCs w:val="28"/>
              </w:rPr>
            </w:pPr>
            <w:r w:rsidRPr="00A909F8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  <w:gridSpan w:val="3"/>
          </w:tcPr>
          <w:p w:rsidR="00A909F8" w:rsidRPr="00A909F8" w:rsidRDefault="00A909F8" w:rsidP="00A909F8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909F8">
              <w:rPr>
                <w:sz w:val="28"/>
                <w:szCs w:val="28"/>
              </w:rPr>
              <w:t>депутат Сумської міської ради (за згодою)</w:t>
            </w:r>
            <w:r w:rsidR="00E56A19">
              <w:rPr>
                <w:sz w:val="28"/>
                <w:szCs w:val="28"/>
              </w:rPr>
              <w:t>;</w:t>
            </w:r>
          </w:p>
          <w:p w:rsidR="00A909F8" w:rsidRPr="00A909F8" w:rsidRDefault="00A909F8" w:rsidP="00A909F8">
            <w:pPr>
              <w:spacing w:line="256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A909F8" w:rsidTr="00A909F8">
        <w:trPr>
          <w:trHeight w:val="1761"/>
        </w:trPr>
        <w:tc>
          <w:tcPr>
            <w:tcW w:w="3081" w:type="dxa"/>
          </w:tcPr>
          <w:p w:rsidR="00A909F8" w:rsidRDefault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A909F8" w:rsidRDefault="00E56A19" w:rsidP="00A909F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Велітченко</w:t>
            </w:r>
            <w:proofErr w:type="spellEnd"/>
          </w:p>
          <w:p w:rsidR="00E56A19" w:rsidRPr="00E56A19" w:rsidRDefault="00E56A19" w:rsidP="00A909F8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56A19">
              <w:rPr>
                <w:bCs/>
                <w:sz w:val="28"/>
                <w:szCs w:val="28"/>
                <w:lang w:eastAsia="en-US"/>
              </w:rPr>
              <w:t>Марина Віталіївна</w:t>
            </w:r>
          </w:p>
        </w:tc>
        <w:tc>
          <w:tcPr>
            <w:tcW w:w="463" w:type="dxa"/>
          </w:tcPr>
          <w:p w:rsidR="00A909F8" w:rsidRDefault="00A909F8" w:rsidP="00A909F8">
            <w:pPr>
              <w:spacing w:line="256" w:lineRule="auto"/>
              <w:rPr>
                <w:sz w:val="28"/>
                <w:szCs w:val="28"/>
              </w:rPr>
            </w:pPr>
          </w:p>
          <w:p w:rsidR="00A909F8" w:rsidRPr="00A909F8" w:rsidRDefault="00A909F8" w:rsidP="00A909F8">
            <w:pPr>
              <w:spacing w:line="256" w:lineRule="auto"/>
              <w:rPr>
                <w:sz w:val="28"/>
                <w:szCs w:val="28"/>
              </w:rPr>
            </w:pPr>
            <w:r w:rsidRPr="00A909F8">
              <w:rPr>
                <w:sz w:val="28"/>
                <w:szCs w:val="28"/>
              </w:rPr>
              <w:t>–</w:t>
            </w:r>
          </w:p>
        </w:tc>
        <w:tc>
          <w:tcPr>
            <w:tcW w:w="5159" w:type="dxa"/>
            <w:gridSpan w:val="3"/>
          </w:tcPr>
          <w:p w:rsidR="00A909F8" w:rsidRDefault="00A909F8" w:rsidP="00A909F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909F8" w:rsidRPr="00A909F8" w:rsidRDefault="00E56A19" w:rsidP="00A909F8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експерт з муніципальних послуг Громадської організації «Інститут реформ та інформатизації суспільства» (за згодою).</w:t>
            </w:r>
          </w:p>
          <w:p w:rsidR="00A909F8" w:rsidRPr="000E2214" w:rsidRDefault="00A909F8" w:rsidP="00A909F8">
            <w:pPr>
              <w:spacing w:line="256" w:lineRule="auto"/>
              <w:ind w:left="317"/>
              <w:jc w:val="both"/>
              <w:rPr>
                <w:sz w:val="28"/>
                <w:szCs w:val="28"/>
              </w:rPr>
            </w:pPr>
          </w:p>
          <w:p w:rsidR="00A909F8" w:rsidRPr="00A909F8" w:rsidRDefault="00A909F8" w:rsidP="00A909F8">
            <w:pPr>
              <w:spacing w:line="256" w:lineRule="auto"/>
              <w:ind w:left="31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E4DBC" w:rsidRDefault="005E4DBC" w:rsidP="005E4DBC">
      <w:pPr>
        <w:rPr>
          <w:sz w:val="24"/>
        </w:rPr>
      </w:pPr>
    </w:p>
    <w:p w:rsidR="0044412C" w:rsidRDefault="0044412C" w:rsidP="005E4DBC">
      <w:pPr>
        <w:rPr>
          <w:sz w:val="24"/>
        </w:rPr>
      </w:pPr>
    </w:p>
    <w:p w:rsidR="000E2214" w:rsidRPr="000E2214" w:rsidRDefault="000E2214" w:rsidP="005E4DBC">
      <w:pPr>
        <w:rPr>
          <w:sz w:val="28"/>
          <w:szCs w:val="28"/>
        </w:rPr>
      </w:pPr>
      <w:r w:rsidRPr="000E2214">
        <w:rPr>
          <w:sz w:val="28"/>
          <w:szCs w:val="28"/>
        </w:rPr>
        <w:t xml:space="preserve">Начальник управління «Центр надання </w:t>
      </w:r>
    </w:p>
    <w:p w:rsidR="000E2214" w:rsidRPr="000E2214" w:rsidRDefault="000E2214" w:rsidP="005E4DBC">
      <w:pPr>
        <w:rPr>
          <w:sz w:val="28"/>
          <w:szCs w:val="28"/>
        </w:rPr>
      </w:pPr>
      <w:r w:rsidRPr="000E2214">
        <w:rPr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 xml:space="preserve"> </w:t>
      </w:r>
      <w:r w:rsidRPr="000E2214">
        <w:rPr>
          <w:sz w:val="28"/>
          <w:szCs w:val="28"/>
        </w:rPr>
        <w:t xml:space="preserve">послуг </w:t>
      </w:r>
      <w:r>
        <w:rPr>
          <w:sz w:val="28"/>
          <w:szCs w:val="28"/>
        </w:rPr>
        <w:t xml:space="preserve"> </w:t>
      </w:r>
      <w:r w:rsidRPr="000E2214">
        <w:rPr>
          <w:sz w:val="28"/>
          <w:szCs w:val="28"/>
        </w:rPr>
        <w:t>у м.</w:t>
      </w:r>
      <w:r>
        <w:rPr>
          <w:sz w:val="28"/>
          <w:szCs w:val="28"/>
        </w:rPr>
        <w:t xml:space="preserve"> </w:t>
      </w:r>
      <w:r w:rsidRPr="000E2214">
        <w:rPr>
          <w:sz w:val="28"/>
          <w:szCs w:val="28"/>
        </w:rPr>
        <w:t xml:space="preserve"> Суми» - </w:t>
      </w:r>
    </w:p>
    <w:p w:rsidR="0044412C" w:rsidRPr="00A909F8" w:rsidRDefault="000E2214" w:rsidP="005E4DBC">
      <w:pPr>
        <w:rPr>
          <w:sz w:val="28"/>
          <w:szCs w:val="28"/>
        </w:rPr>
      </w:pPr>
      <w:r w:rsidRPr="000E2214">
        <w:rPr>
          <w:sz w:val="28"/>
          <w:szCs w:val="28"/>
        </w:rPr>
        <w:t>адміністратор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А.В.Стрижова</w:t>
      </w:r>
      <w:proofErr w:type="spellEnd"/>
    </w:p>
    <w:p w:rsidR="0044412C" w:rsidRDefault="0044412C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6F4B81" w:rsidRDefault="006F4B81" w:rsidP="005E4DBC">
      <w:pPr>
        <w:rPr>
          <w:sz w:val="24"/>
        </w:rPr>
      </w:pPr>
    </w:p>
    <w:p w:rsidR="000E2214" w:rsidRDefault="000E2214" w:rsidP="000E221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0E2214" w:rsidRDefault="000E2214" w:rsidP="000E2214">
      <w:pPr>
        <w:ind w:left="5040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0E2214" w:rsidRDefault="000E2214" w:rsidP="000E221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DA0080" w:rsidRPr="00DA0080">
        <w:rPr>
          <w:sz w:val="28"/>
          <w:szCs w:val="28"/>
        </w:rPr>
        <w:t>16.04.</w:t>
      </w:r>
      <w:r w:rsidR="00DA0080">
        <w:rPr>
          <w:sz w:val="28"/>
          <w:szCs w:val="28"/>
          <w:lang w:val="ru-RU"/>
        </w:rPr>
        <w:t>2020</w:t>
      </w:r>
      <w:r w:rsidR="00DA0080">
        <w:rPr>
          <w:sz w:val="28"/>
          <w:szCs w:val="28"/>
        </w:rPr>
        <w:t xml:space="preserve"> №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A0080" w:rsidRPr="00DA0080">
        <w:rPr>
          <w:sz w:val="28"/>
          <w:szCs w:val="28"/>
        </w:rPr>
        <w:t>114-Р</w:t>
      </w:r>
      <w:r>
        <w:rPr>
          <w:sz w:val="28"/>
          <w:szCs w:val="28"/>
        </w:rPr>
        <w:t xml:space="preserve">             </w:t>
      </w:r>
    </w:p>
    <w:p w:rsidR="0044412C" w:rsidRPr="0068507B" w:rsidRDefault="0044412C" w:rsidP="0044412C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412C" w:rsidRPr="004A5509" w:rsidRDefault="0044412C" w:rsidP="0044412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5509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44412C" w:rsidRPr="0044412C" w:rsidRDefault="004A5509" w:rsidP="0044412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44412C" w:rsidRPr="004A5509">
        <w:rPr>
          <w:rFonts w:ascii="Times New Roman" w:hAnsi="Times New Roman"/>
          <w:b/>
          <w:sz w:val="28"/>
          <w:szCs w:val="28"/>
          <w:lang w:val="uk-UA"/>
        </w:rPr>
        <w:t xml:space="preserve">аходів щодо забезпечення </w:t>
      </w:r>
      <w:r w:rsidR="0044412C" w:rsidRPr="0068507B">
        <w:rPr>
          <w:rFonts w:ascii="Times New Roman" w:hAnsi="Times New Roman"/>
          <w:b/>
          <w:sz w:val="28"/>
          <w:szCs w:val="28"/>
          <w:lang w:val="uk-UA"/>
        </w:rPr>
        <w:t>організації діяльності ЦНАП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управління «Центру надання адміністративних послуг у м. Суми»</w:t>
      </w:r>
      <w:r w:rsidR="004441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412C" w:rsidRDefault="0044412C" w:rsidP="0044412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412C" w:rsidRPr="004A5509" w:rsidRDefault="0044412C" w:rsidP="0044412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97"/>
        <w:gridCol w:w="1940"/>
        <w:gridCol w:w="2865"/>
      </w:tblGrid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0F8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0F8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3940F8">
              <w:rPr>
                <w:rFonts w:ascii="Times New Roman" w:hAnsi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40F8">
              <w:rPr>
                <w:rFonts w:ascii="Times New Roman" w:hAnsi="Times New Roman"/>
                <w:b/>
                <w:sz w:val="28"/>
                <w:szCs w:val="28"/>
              </w:rPr>
              <w:t xml:space="preserve">Строк </w:t>
            </w:r>
            <w:proofErr w:type="spellStart"/>
            <w:r w:rsidRPr="003940F8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940F8">
              <w:rPr>
                <w:rFonts w:ascii="Times New Roman" w:hAnsi="Times New Roman"/>
                <w:b/>
                <w:sz w:val="28"/>
                <w:szCs w:val="28"/>
              </w:rPr>
              <w:t>Відповідальні</w:t>
            </w:r>
            <w:proofErr w:type="spellEnd"/>
            <w:r w:rsidRPr="00394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обочої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2020-2021</w:t>
            </w:r>
          </w:p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68507B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моніторинг діючих розпорядчих документів щодо діяльності ЦНАП та внести зміни відповідно до вимог ТЗ Раунду 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01.11.2020</w:t>
            </w:r>
          </w:p>
          <w:p w:rsidR="0044412C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4412C" w:rsidRPr="0041568D" w:rsidRDefault="0044412C" w:rsidP="00A909F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ЦНАП</w:t>
            </w:r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Визначити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затвердити</w:t>
            </w:r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необхідний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ЦНАП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півріччя 2020 року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18B">
              <w:rPr>
                <w:rFonts w:ascii="Times New Roman" w:hAnsi="Times New Roman"/>
                <w:sz w:val="28"/>
                <w:szCs w:val="28"/>
                <w:lang w:val="uk-UA"/>
              </w:rPr>
              <w:t>Робоча група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4412C" w:rsidRPr="0041568D" w:rsidRDefault="00A909F8" w:rsidP="00A909F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фінансів, економіки та інвестицій, відділ бухгалтерського обліку та звітності</w:t>
            </w:r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8E1B97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Завершення ремонтних та будівельних робіт по ЦНАП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01.06.20202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8E1B97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ЦНАП</w:t>
            </w:r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41568D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наявність персоналу ЦНАП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4412C" w:rsidRPr="0041568D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ЦНАП</w:t>
            </w:r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940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769B3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підвищення кваліфікації працівників ЦНАП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4412C" w:rsidRPr="0041568D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ЦНАП</w:t>
            </w:r>
          </w:p>
        </w:tc>
      </w:tr>
      <w:tr w:rsidR="0044412C" w:rsidRPr="003940F8" w:rsidTr="007A1043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8E1B97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41568D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Організувати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інформ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залучення населення до </w:t>
            </w:r>
            <w:r w:rsidRPr="003940F8">
              <w:rPr>
                <w:rFonts w:ascii="Times New Roman" w:hAnsi="Times New Roman"/>
                <w:sz w:val="28"/>
                <w:szCs w:val="28"/>
              </w:rPr>
              <w:t xml:space="preserve">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Pr="003940F8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2C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94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40F8">
              <w:rPr>
                <w:rFonts w:ascii="Times New Roman" w:hAnsi="Times New Roman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4412C" w:rsidRPr="0041568D" w:rsidRDefault="0044412C" w:rsidP="007A1043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ЦНАП</w:t>
            </w:r>
          </w:p>
        </w:tc>
      </w:tr>
    </w:tbl>
    <w:p w:rsidR="0044412C" w:rsidRDefault="0044412C" w:rsidP="0044412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412C" w:rsidRDefault="0044412C" w:rsidP="005E4DBC">
      <w:pPr>
        <w:rPr>
          <w:sz w:val="24"/>
        </w:rPr>
      </w:pPr>
    </w:p>
    <w:p w:rsidR="005E4DBC" w:rsidRDefault="005E4DBC" w:rsidP="00327695"/>
    <w:p w:rsidR="005E4DBC" w:rsidRDefault="005E4DBC" w:rsidP="00327695"/>
    <w:p w:rsidR="005E4DBC" w:rsidRDefault="005E4DBC" w:rsidP="00327695"/>
    <w:p w:rsidR="00A909F8" w:rsidRDefault="00A909F8" w:rsidP="00327695"/>
    <w:p w:rsidR="00A909F8" w:rsidRDefault="00A909F8" w:rsidP="00327695"/>
    <w:p w:rsidR="00A909F8" w:rsidRDefault="00A909F8" w:rsidP="00327695"/>
    <w:p w:rsidR="00A909F8" w:rsidRDefault="00A909F8" w:rsidP="00327695"/>
    <w:p w:rsidR="00A909F8" w:rsidRDefault="00A909F8" w:rsidP="00327695"/>
    <w:p w:rsidR="00A909F8" w:rsidRDefault="00A909F8" w:rsidP="00327695"/>
    <w:p w:rsidR="00A909F8" w:rsidRDefault="00A909F8" w:rsidP="00327695"/>
    <w:p w:rsidR="005E4DBC" w:rsidRDefault="005E4DBC" w:rsidP="00327695"/>
    <w:p w:rsidR="005E4DBC" w:rsidRDefault="005E4DBC" w:rsidP="00327695"/>
    <w:p w:rsidR="000E2214" w:rsidRPr="000E2214" w:rsidRDefault="000E2214" w:rsidP="000E2214">
      <w:pPr>
        <w:rPr>
          <w:sz w:val="28"/>
          <w:szCs w:val="28"/>
        </w:rPr>
      </w:pPr>
      <w:r w:rsidRPr="000E2214">
        <w:rPr>
          <w:sz w:val="28"/>
          <w:szCs w:val="28"/>
        </w:rPr>
        <w:t xml:space="preserve">Начальник управління «Центр надання </w:t>
      </w:r>
    </w:p>
    <w:p w:rsidR="000E2214" w:rsidRPr="000E2214" w:rsidRDefault="000E2214" w:rsidP="000E2214">
      <w:pPr>
        <w:rPr>
          <w:sz w:val="28"/>
          <w:szCs w:val="28"/>
        </w:rPr>
      </w:pPr>
      <w:r w:rsidRPr="000E2214">
        <w:rPr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 xml:space="preserve"> </w:t>
      </w:r>
      <w:r w:rsidRPr="000E2214">
        <w:rPr>
          <w:sz w:val="28"/>
          <w:szCs w:val="28"/>
        </w:rPr>
        <w:t xml:space="preserve">послуг </w:t>
      </w:r>
      <w:r>
        <w:rPr>
          <w:sz w:val="28"/>
          <w:szCs w:val="28"/>
        </w:rPr>
        <w:t xml:space="preserve"> </w:t>
      </w:r>
      <w:r w:rsidRPr="000E2214">
        <w:rPr>
          <w:sz w:val="28"/>
          <w:szCs w:val="28"/>
        </w:rPr>
        <w:t>у м.</w:t>
      </w:r>
      <w:r>
        <w:rPr>
          <w:sz w:val="28"/>
          <w:szCs w:val="28"/>
        </w:rPr>
        <w:t xml:space="preserve"> </w:t>
      </w:r>
      <w:r w:rsidRPr="000E2214">
        <w:rPr>
          <w:sz w:val="28"/>
          <w:szCs w:val="28"/>
        </w:rPr>
        <w:t xml:space="preserve"> Суми» - </w:t>
      </w:r>
    </w:p>
    <w:p w:rsidR="000E2214" w:rsidRPr="000E2214" w:rsidRDefault="000E2214" w:rsidP="000E2214">
      <w:pPr>
        <w:rPr>
          <w:sz w:val="28"/>
          <w:szCs w:val="28"/>
        </w:rPr>
      </w:pPr>
      <w:r w:rsidRPr="000E2214">
        <w:rPr>
          <w:sz w:val="28"/>
          <w:szCs w:val="28"/>
        </w:rPr>
        <w:t>адміністратор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А.В.Стрижова</w:t>
      </w:r>
      <w:proofErr w:type="spellEnd"/>
    </w:p>
    <w:p w:rsidR="00327695" w:rsidRDefault="00327695" w:rsidP="00327695"/>
    <w:p w:rsidR="00F122AD" w:rsidRDefault="00DA0080"/>
    <w:sectPr w:rsidR="00F122AD" w:rsidSect="00166CED">
      <w:headerReference w:type="default" r:id="rId8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74" w:rsidRDefault="004A6574" w:rsidP="00E05D78">
      <w:r>
        <w:separator/>
      </w:r>
    </w:p>
  </w:endnote>
  <w:endnote w:type="continuationSeparator" w:id="0">
    <w:p w:rsidR="004A6574" w:rsidRDefault="004A6574" w:rsidP="00E0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74" w:rsidRDefault="004A6574" w:rsidP="00E05D78">
      <w:r>
        <w:separator/>
      </w:r>
    </w:p>
  </w:footnote>
  <w:footnote w:type="continuationSeparator" w:id="0">
    <w:p w:rsidR="004A6574" w:rsidRDefault="004A6574" w:rsidP="00E0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DA0080" w:rsidP="00226F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63D"/>
    <w:multiLevelType w:val="hybridMultilevel"/>
    <w:tmpl w:val="3B4EB0AC"/>
    <w:lvl w:ilvl="0" w:tplc="7A58FE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47B35"/>
    <w:multiLevelType w:val="hybridMultilevel"/>
    <w:tmpl w:val="842E6EE2"/>
    <w:lvl w:ilvl="0" w:tplc="13D2E6D8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702F"/>
    <w:multiLevelType w:val="multilevel"/>
    <w:tmpl w:val="CAE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5"/>
    <w:rsid w:val="00095DD9"/>
    <w:rsid w:val="000A490E"/>
    <w:rsid w:val="000E2214"/>
    <w:rsid w:val="00155F73"/>
    <w:rsid w:val="0019605E"/>
    <w:rsid w:val="00287CDC"/>
    <w:rsid w:val="002B599B"/>
    <w:rsid w:val="002F780C"/>
    <w:rsid w:val="00327695"/>
    <w:rsid w:val="003454A3"/>
    <w:rsid w:val="00382227"/>
    <w:rsid w:val="003C418B"/>
    <w:rsid w:val="0044412C"/>
    <w:rsid w:val="004A5509"/>
    <w:rsid w:val="004A6574"/>
    <w:rsid w:val="004D4BCD"/>
    <w:rsid w:val="00506E6A"/>
    <w:rsid w:val="005B024C"/>
    <w:rsid w:val="005C1F05"/>
    <w:rsid w:val="005E4DBC"/>
    <w:rsid w:val="0063708A"/>
    <w:rsid w:val="006F4B81"/>
    <w:rsid w:val="00784C97"/>
    <w:rsid w:val="00793093"/>
    <w:rsid w:val="00845DBD"/>
    <w:rsid w:val="008F6FA2"/>
    <w:rsid w:val="0094151A"/>
    <w:rsid w:val="0097322D"/>
    <w:rsid w:val="00A8452A"/>
    <w:rsid w:val="00A909F8"/>
    <w:rsid w:val="00B45FCE"/>
    <w:rsid w:val="00BA74A6"/>
    <w:rsid w:val="00C01202"/>
    <w:rsid w:val="00C04AB3"/>
    <w:rsid w:val="00C61B92"/>
    <w:rsid w:val="00D61C30"/>
    <w:rsid w:val="00D718D8"/>
    <w:rsid w:val="00D933D5"/>
    <w:rsid w:val="00D95721"/>
    <w:rsid w:val="00DA0080"/>
    <w:rsid w:val="00DB5DC5"/>
    <w:rsid w:val="00E03875"/>
    <w:rsid w:val="00E05D78"/>
    <w:rsid w:val="00E21B5A"/>
    <w:rsid w:val="00E40BEE"/>
    <w:rsid w:val="00E56A19"/>
    <w:rsid w:val="00EE6F38"/>
    <w:rsid w:val="00F56D4F"/>
    <w:rsid w:val="00FA0B2D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857"/>
  <w15:docId w15:val="{0748CCDD-AE06-4858-8AAA-32CA109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27695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69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32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69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27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6">
    <w:name w:val="Emphasis"/>
    <w:basedOn w:val="a0"/>
    <w:uiPriority w:val="20"/>
    <w:qFormat/>
    <w:rsid w:val="00327695"/>
    <w:rPr>
      <w:i/>
      <w:iCs/>
    </w:rPr>
  </w:style>
  <w:style w:type="paragraph" w:styleId="a7">
    <w:name w:val="No Spacing"/>
    <w:uiPriority w:val="1"/>
    <w:qFormat/>
    <w:rsid w:val="00444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1"/>
    <w:qFormat/>
    <w:rsid w:val="0044412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37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08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5</cp:revision>
  <cp:lastPrinted>2020-04-16T05:48:00Z</cp:lastPrinted>
  <dcterms:created xsi:type="dcterms:W3CDTF">2020-04-08T05:45:00Z</dcterms:created>
  <dcterms:modified xsi:type="dcterms:W3CDTF">2020-04-16T07:06:00Z</dcterms:modified>
</cp:coreProperties>
</file>