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A" w:rsidRPr="006B117D" w:rsidRDefault="00D81EAA" w:rsidP="00D81EAA">
      <w:pPr>
        <w:pStyle w:val="a5"/>
        <w:tabs>
          <w:tab w:val="left" w:pos="4253"/>
          <w:tab w:val="left" w:pos="5387"/>
        </w:tabs>
        <w:jc w:val="left"/>
        <w:rPr>
          <w:sz w:val="16"/>
          <w:szCs w:val="16"/>
          <w:lang w:val="uk-U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DFCC8F" wp14:editId="18B74E10">
            <wp:simplePos x="0" y="0"/>
            <wp:positionH relativeFrom="column">
              <wp:posOffset>2785110</wp:posOffset>
            </wp:positionH>
            <wp:positionV relativeFrom="paragraph">
              <wp:posOffset>151130</wp:posOffset>
            </wp:positionV>
            <wp:extent cx="474980" cy="612140"/>
            <wp:effectExtent l="0" t="0" r="1270" b="0"/>
            <wp:wrapTopAndBottom/>
            <wp:docPr id="3" name="Рисунок 3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AA" w:rsidRPr="006B117D" w:rsidRDefault="00D81EAA" w:rsidP="00D81EAA">
      <w:pPr>
        <w:pStyle w:val="a7"/>
        <w:rPr>
          <w:sz w:val="36"/>
          <w:szCs w:val="36"/>
        </w:rPr>
      </w:pPr>
      <w:r w:rsidRPr="006B117D">
        <w:rPr>
          <w:sz w:val="36"/>
          <w:szCs w:val="36"/>
        </w:rPr>
        <w:t>РОЗПОРЯДЖЕННЯ</w:t>
      </w:r>
    </w:p>
    <w:p w:rsidR="00D81EAA" w:rsidRPr="006B117D" w:rsidRDefault="00D81EAA" w:rsidP="00D81EAA">
      <w:pPr>
        <w:pStyle w:val="1"/>
        <w:rPr>
          <w:b w:val="0"/>
          <w:bCs w:val="0"/>
          <w:sz w:val="28"/>
          <w:szCs w:val="28"/>
        </w:rPr>
      </w:pPr>
      <w:r w:rsidRPr="006B117D">
        <w:rPr>
          <w:b w:val="0"/>
          <w:bCs w:val="0"/>
          <w:sz w:val="28"/>
          <w:szCs w:val="28"/>
        </w:rPr>
        <w:t>МІСЬКОГО ГОЛОВИ</w:t>
      </w:r>
    </w:p>
    <w:p w:rsidR="00D81EAA" w:rsidRPr="006B117D" w:rsidRDefault="00D81EAA" w:rsidP="00D81EAA">
      <w:pPr>
        <w:jc w:val="center"/>
        <w:rPr>
          <w:szCs w:val="28"/>
          <w:lang w:val="uk-UA"/>
        </w:rPr>
      </w:pPr>
      <w:r w:rsidRPr="006B117D">
        <w:rPr>
          <w:szCs w:val="28"/>
          <w:lang w:val="uk-UA"/>
        </w:rPr>
        <w:t>м. Суми</w:t>
      </w:r>
    </w:p>
    <w:p w:rsidR="00D81EAA" w:rsidRDefault="00D81EAA" w:rsidP="00D81EAA">
      <w:pPr>
        <w:ind w:right="4819"/>
        <w:rPr>
          <w:lang w:val="uk-UA"/>
        </w:rPr>
      </w:pPr>
    </w:p>
    <w:p w:rsidR="00D81EAA" w:rsidRDefault="00D81EAA" w:rsidP="00D81EAA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F85113">
        <w:rPr>
          <w:szCs w:val="28"/>
          <w:lang w:val="uk-UA"/>
        </w:rPr>
        <w:t>14.05.2020</w:t>
      </w:r>
      <w:r>
        <w:rPr>
          <w:szCs w:val="28"/>
          <w:lang w:val="uk-UA"/>
        </w:rPr>
        <w:t xml:space="preserve"> № </w:t>
      </w:r>
      <w:r w:rsidR="00F85113">
        <w:rPr>
          <w:szCs w:val="28"/>
          <w:lang w:val="uk-UA"/>
        </w:rPr>
        <w:t>129</w:t>
      </w:r>
      <w:r>
        <w:rPr>
          <w:szCs w:val="28"/>
          <w:lang w:val="uk-UA"/>
        </w:rPr>
        <w:t>-Р</w:t>
      </w:r>
    </w:p>
    <w:p w:rsidR="00D81EAA" w:rsidRPr="00A64531" w:rsidRDefault="00D81EAA" w:rsidP="00D81EAA">
      <w:pPr>
        <w:shd w:val="clear" w:color="auto" w:fill="FFFFFF"/>
        <w:outlineLvl w:val="2"/>
        <w:rPr>
          <w:szCs w:val="28"/>
          <w:lang w:val="uk-UA"/>
        </w:rPr>
      </w:pPr>
    </w:p>
    <w:tbl>
      <w:tblPr>
        <w:tblW w:w="4820" w:type="dxa"/>
        <w:tblInd w:w="-106" w:type="dxa"/>
        <w:tblLook w:val="01E0" w:firstRow="1" w:lastRow="1" w:firstColumn="1" w:lastColumn="1" w:noHBand="0" w:noVBand="0"/>
      </w:tblPr>
      <w:tblGrid>
        <w:gridCol w:w="4820"/>
      </w:tblGrid>
      <w:tr w:rsidR="00D81EAA" w:rsidRPr="00F85113" w:rsidTr="00DB1859">
        <w:trPr>
          <w:trHeight w:val="1653"/>
        </w:trPr>
        <w:tc>
          <w:tcPr>
            <w:tcW w:w="4820" w:type="dxa"/>
          </w:tcPr>
          <w:p w:rsidR="009B09D5" w:rsidRPr="009B09D5" w:rsidRDefault="009B09D5" w:rsidP="009B09D5">
            <w:pPr>
              <w:jc w:val="both"/>
              <w:rPr>
                <w:b/>
                <w:bCs/>
                <w:szCs w:val="28"/>
                <w:lang w:val="uk-UA"/>
              </w:rPr>
            </w:pPr>
            <w:bookmarkStart w:id="0" w:name="_GoBack"/>
            <w:r w:rsidRPr="009B09D5">
              <w:rPr>
                <w:b/>
                <w:bCs/>
                <w:szCs w:val="28"/>
                <w:lang w:val="uk-UA"/>
              </w:rPr>
              <w:t>Про реалізацію комплексної</w:t>
            </w:r>
          </w:p>
          <w:p w:rsidR="009B09D5" w:rsidRPr="009B09D5" w:rsidRDefault="009B09D5" w:rsidP="009B09D5">
            <w:pPr>
              <w:jc w:val="both"/>
              <w:rPr>
                <w:b/>
                <w:bCs/>
                <w:szCs w:val="28"/>
                <w:lang w:val="uk-UA"/>
              </w:rPr>
            </w:pPr>
            <w:r w:rsidRPr="009B09D5">
              <w:rPr>
                <w:b/>
                <w:bCs/>
                <w:szCs w:val="28"/>
                <w:lang w:val="uk-UA"/>
              </w:rPr>
              <w:t>послуги «</w:t>
            </w:r>
            <w:proofErr w:type="spellStart"/>
            <w:r w:rsidRPr="009B09D5">
              <w:rPr>
                <w:b/>
                <w:bCs/>
                <w:szCs w:val="28"/>
                <w:lang w:val="uk-UA"/>
              </w:rPr>
              <w:t>єМалятко</w:t>
            </w:r>
            <w:proofErr w:type="spellEnd"/>
            <w:r w:rsidRPr="009B09D5">
              <w:rPr>
                <w:b/>
                <w:bCs/>
                <w:szCs w:val="28"/>
                <w:lang w:val="uk-UA"/>
              </w:rPr>
              <w:t>» в центрі</w:t>
            </w:r>
          </w:p>
          <w:p w:rsidR="00D81EAA" w:rsidRPr="00755A9B" w:rsidRDefault="009B09D5" w:rsidP="009B09D5">
            <w:pPr>
              <w:jc w:val="both"/>
              <w:rPr>
                <w:b/>
                <w:bCs/>
                <w:szCs w:val="28"/>
                <w:lang w:val="uk-UA"/>
              </w:rPr>
            </w:pPr>
            <w:r w:rsidRPr="009B09D5">
              <w:rPr>
                <w:b/>
                <w:bCs/>
                <w:szCs w:val="28"/>
                <w:lang w:val="uk-UA"/>
              </w:rPr>
              <w:t>надання адміністративних послуг</w:t>
            </w:r>
            <w:bookmarkEnd w:id="0"/>
          </w:p>
        </w:tc>
      </w:tr>
    </w:tbl>
    <w:p w:rsidR="00D81EAA" w:rsidRDefault="009B09D5" w:rsidP="001A0272">
      <w:pPr>
        <w:ind w:firstLine="708"/>
        <w:jc w:val="both"/>
        <w:rPr>
          <w:szCs w:val="28"/>
          <w:lang w:val="uk-UA"/>
        </w:rPr>
      </w:pPr>
      <w:r w:rsidRPr="009B09D5">
        <w:rPr>
          <w:szCs w:val="28"/>
          <w:lang w:val="uk-UA"/>
        </w:rPr>
        <w:t xml:space="preserve">З метою забезпечення реалізації експериментального </w:t>
      </w:r>
      <w:r>
        <w:rPr>
          <w:szCs w:val="28"/>
          <w:lang w:val="uk-UA"/>
        </w:rPr>
        <w:t>проекту «</w:t>
      </w:r>
      <w:proofErr w:type="spellStart"/>
      <w:r>
        <w:rPr>
          <w:szCs w:val="28"/>
          <w:lang w:val="uk-UA"/>
        </w:rPr>
        <w:t>єМалятко</w:t>
      </w:r>
      <w:proofErr w:type="spellEnd"/>
      <w:r>
        <w:rPr>
          <w:szCs w:val="28"/>
          <w:lang w:val="uk-UA"/>
        </w:rPr>
        <w:t>» в управлінні</w:t>
      </w:r>
      <w:r w:rsidRPr="009B09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«Ц</w:t>
      </w:r>
      <w:r w:rsidR="00CC66DC">
        <w:rPr>
          <w:szCs w:val="28"/>
          <w:lang w:val="uk-UA"/>
        </w:rPr>
        <w:t>ентр</w:t>
      </w:r>
      <w:r w:rsidRPr="009B09D5">
        <w:rPr>
          <w:szCs w:val="28"/>
          <w:lang w:val="uk-UA"/>
        </w:rPr>
        <w:t xml:space="preserve"> надання адміністративних послуг</w:t>
      </w:r>
      <w:r>
        <w:rPr>
          <w:szCs w:val="28"/>
          <w:lang w:val="uk-UA"/>
        </w:rPr>
        <w:t xml:space="preserve"> у            м. Суми»</w:t>
      </w:r>
      <w:r w:rsidRPr="009B09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Сумської міської ради</w:t>
      </w:r>
      <w:r w:rsidRPr="009B09D5">
        <w:rPr>
          <w:szCs w:val="28"/>
          <w:lang w:val="uk-UA"/>
        </w:rPr>
        <w:t xml:space="preserve">, відповідно до Указу Президента України </w:t>
      </w:r>
      <w:r w:rsidR="001A0272">
        <w:rPr>
          <w:szCs w:val="28"/>
          <w:lang w:val="uk-UA"/>
        </w:rPr>
        <w:t xml:space="preserve"> від </w:t>
      </w:r>
      <w:r w:rsidRPr="009B09D5">
        <w:rPr>
          <w:szCs w:val="28"/>
          <w:lang w:val="uk-UA"/>
        </w:rPr>
        <w:t>29.07.2019 № 558/2019 «Про деякі заходи щ</w:t>
      </w:r>
      <w:r>
        <w:rPr>
          <w:szCs w:val="28"/>
          <w:lang w:val="uk-UA"/>
        </w:rPr>
        <w:t xml:space="preserve">одо поліпшення доступу фізичних </w:t>
      </w:r>
      <w:r w:rsidRPr="009B09D5">
        <w:rPr>
          <w:szCs w:val="28"/>
          <w:lang w:val="uk-UA"/>
        </w:rPr>
        <w:t>та юридичних осіб до електронних послуг</w:t>
      </w:r>
      <w:r>
        <w:rPr>
          <w:szCs w:val="28"/>
          <w:lang w:val="uk-UA"/>
        </w:rPr>
        <w:t xml:space="preserve">», постанови Кабінету Міністрів </w:t>
      </w:r>
      <w:r w:rsidRPr="009B09D5">
        <w:rPr>
          <w:szCs w:val="28"/>
          <w:lang w:val="uk-UA"/>
        </w:rPr>
        <w:t>України від 10.07.2019 № 691 «Про реаліз</w:t>
      </w:r>
      <w:r>
        <w:rPr>
          <w:szCs w:val="28"/>
          <w:lang w:val="uk-UA"/>
        </w:rPr>
        <w:t xml:space="preserve">ацію експериментального проекту </w:t>
      </w:r>
      <w:r w:rsidRPr="009B09D5">
        <w:rPr>
          <w:szCs w:val="28"/>
          <w:lang w:val="uk-UA"/>
        </w:rPr>
        <w:t>щодо створення сприятливих умов для реалі</w:t>
      </w:r>
      <w:r w:rsidR="004C55EE">
        <w:rPr>
          <w:szCs w:val="28"/>
          <w:lang w:val="uk-UA"/>
        </w:rPr>
        <w:t xml:space="preserve">зації прав дитини» та керуючись </w:t>
      </w:r>
      <w:r w:rsidRPr="009B09D5">
        <w:rPr>
          <w:szCs w:val="28"/>
          <w:lang w:val="uk-UA"/>
        </w:rPr>
        <w:t>ст. 42 Закону України «Про місцеве самоврядування в Україні»:</w:t>
      </w:r>
    </w:p>
    <w:p w:rsidR="004C55EE" w:rsidRDefault="004C55EE" w:rsidP="009B09D5">
      <w:pPr>
        <w:jc w:val="both"/>
        <w:rPr>
          <w:szCs w:val="28"/>
          <w:lang w:val="uk-UA"/>
        </w:rPr>
      </w:pPr>
    </w:p>
    <w:p w:rsidR="004C55EE" w:rsidRPr="004C55EE" w:rsidRDefault="004C55EE" w:rsidP="001A0272">
      <w:pPr>
        <w:ind w:firstLine="708"/>
        <w:jc w:val="both"/>
        <w:rPr>
          <w:szCs w:val="28"/>
          <w:lang w:val="uk-UA"/>
        </w:rPr>
      </w:pPr>
      <w:r w:rsidRPr="001A0272">
        <w:rPr>
          <w:b/>
          <w:szCs w:val="28"/>
          <w:lang w:val="uk-UA"/>
        </w:rPr>
        <w:t>1.</w:t>
      </w:r>
      <w:r w:rsidRPr="004C55EE">
        <w:rPr>
          <w:szCs w:val="28"/>
          <w:lang w:val="uk-UA"/>
        </w:rPr>
        <w:t xml:space="preserve"> Визначити</w:t>
      </w:r>
      <w:r>
        <w:rPr>
          <w:szCs w:val="28"/>
          <w:lang w:val="uk-UA"/>
        </w:rPr>
        <w:t xml:space="preserve"> управління «Ц</w:t>
      </w:r>
      <w:r w:rsidRPr="004C55EE">
        <w:rPr>
          <w:szCs w:val="28"/>
          <w:lang w:val="uk-UA"/>
        </w:rPr>
        <w:t>ентр наданням адміністративних послуг</w:t>
      </w:r>
      <w:r>
        <w:rPr>
          <w:szCs w:val="28"/>
          <w:lang w:val="uk-UA"/>
        </w:rPr>
        <w:t xml:space="preserve"> у            м. Сум</w:t>
      </w:r>
      <w:r w:rsidR="00CC66DC">
        <w:rPr>
          <w:szCs w:val="28"/>
          <w:lang w:val="uk-UA"/>
        </w:rPr>
        <w:t>и» Сумської міської ради, у якому</w:t>
      </w:r>
      <w:r>
        <w:rPr>
          <w:szCs w:val="28"/>
          <w:lang w:val="uk-UA"/>
        </w:rPr>
        <w:t xml:space="preserve"> надаватиметься </w:t>
      </w:r>
      <w:r w:rsidRPr="004C55EE">
        <w:rPr>
          <w:szCs w:val="28"/>
          <w:lang w:val="uk-UA"/>
        </w:rPr>
        <w:t>комплексна послуга при народженні дитин</w:t>
      </w:r>
      <w:r>
        <w:rPr>
          <w:szCs w:val="28"/>
          <w:lang w:val="uk-UA"/>
        </w:rPr>
        <w:t xml:space="preserve">и за електронною заявою батьків </w:t>
      </w:r>
      <w:r w:rsidRPr="004C55EE">
        <w:rPr>
          <w:szCs w:val="28"/>
          <w:lang w:val="uk-UA"/>
        </w:rPr>
        <w:t>онлайн:</w:t>
      </w:r>
    </w:p>
    <w:p w:rsidR="004C55EE" w:rsidRPr="004C55EE" w:rsidRDefault="004C55EE" w:rsidP="004C55E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- </w:t>
      </w:r>
      <w:r w:rsidRPr="004C55EE">
        <w:rPr>
          <w:szCs w:val="28"/>
          <w:lang w:val="uk-UA"/>
        </w:rPr>
        <w:t>центральний офіс</w:t>
      </w:r>
      <w:r>
        <w:rPr>
          <w:szCs w:val="28"/>
          <w:lang w:val="uk-UA"/>
        </w:rPr>
        <w:t xml:space="preserve"> управління «Ц</w:t>
      </w:r>
      <w:r w:rsidR="00CC66DC">
        <w:rPr>
          <w:szCs w:val="28"/>
          <w:lang w:val="uk-UA"/>
        </w:rPr>
        <w:t>ентр</w:t>
      </w:r>
      <w:r w:rsidRPr="004C55EE">
        <w:rPr>
          <w:szCs w:val="28"/>
          <w:lang w:val="uk-UA"/>
        </w:rPr>
        <w:t xml:space="preserve"> надання адміністративних послуг</w:t>
      </w:r>
      <w:r>
        <w:rPr>
          <w:szCs w:val="28"/>
          <w:lang w:val="uk-UA"/>
        </w:rPr>
        <w:t xml:space="preserve"> у м. Суми» Сумської міської ради</w:t>
      </w:r>
      <w:r w:rsidRPr="004C55EE">
        <w:rPr>
          <w:szCs w:val="28"/>
          <w:lang w:val="uk-UA"/>
        </w:rPr>
        <w:t>,</w:t>
      </w:r>
      <w:r w:rsidR="00CC66DC">
        <w:rPr>
          <w:szCs w:val="28"/>
          <w:lang w:val="uk-UA"/>
        </w:rPr>
        <w:t xml:space="preserve"> за адресою: </w:t>
      </w:r>
      <w:r>
        <w:rPr>
          <w:szCs w:val="28"/>
          <w:lang w:val="uk-UA"/>
        </w:rPr>
        <w:t>в</w:t>
      </w:r>
      <w:r w:rsidRPr="004C55EE">
        <w:rPr>
          <w:szCs w:val="28"/>
          <w:lang w:val="uk-UA"/>
        </w:rPr>
        <w:t>ул</w:t>
      </w:r>
      <w:r>
        <w:rPr>
          <w:szCs w:val="28"/>
          <w:lang w:val="uk-UA"/>
        </w:rPr>
        <w:t xml:space="preserve">. Горького, 21 </w:t>
      </w:r>
      <w:r w:rsidRPr="004C55EE">
        <w:rPr>
          <w:szCs w:val="28"/>
          <w:lang w:val="uk-UA"/>
        </w:rPr>
        <w:t xml:space="preserve">, місто </w:t>
      </w:r>
      <w:r>
        <w:rPr>
          <w:szCs w:val="28"/>
          <w:lang w:val="uk-UA"/>
        </w:rPr>
        <w:t>Суми, Сумська область,</w:t>
      </w:r>
      <w:r w:rsidRPr="004C55EE">
        <w:rPr>
          <w:szCs w:val="28"/>
          <w:lang w:val="uk-UA"/>
        </w:rPr>
        <w:t>Україна, індекс</w:t>
      </w:r>
      <w:r>
        <w:rPr>
          <w:szCs w:val="28"/>
          <w:lang w:val="uk-UA"/>
        </w:rPr>
        <w:t xml:space="preserve"> 40004</w:t>
      </w:r>
      <w:r w:rsidRPr="004C55EE">
        <w:rPr>
          <w:szCs w:val="28"/>
          <w:lang w:val="uk-UA"/>
        </w:rPr>
        <w:t>;</w:t>
      </w:r>
    </w:p>
    <w:p w:rsidR="004C55EE" w:rsidRPr="00CC66DC" w:rsidRDefault="004C55EE" w:rsidP="004C55EE">
      <w:pPr>
        <w:pStyle w:val="a9"/>
        <w:numPr>
          <w:ilvl w:val="0"/>
          <w:numId w:val="2"/>
        </w:numPr>
        <w:ind w:left="0" w:firstLine="360"/>
        <w:jc w:val="both"/>
        <w:rPr>
          <w:szCs w:val="28"/>
          <w:lang w:val="uk-UA"/>
        </w:rPr>
      </w:pPr>
      <w:r w:rsidRPr="004C55EE">
        <w:rPr>
          <w:szCs w:val="28"/>
          <w:lang w:val="uk-UA"/>
        </w:rPr>
        <w:t>територіальний підрозділ</w:t>
      </w:r>
      <w:r>
        <w:rPr>
          <w:szCs w:val="28"/>
          <w:lang w:val="uk-UA"/>
        </w:rPr>
        <w:t xml:space="preserve"> управління</w:t>
      </w:r>
      <w:r w:rsidRPr="004C55EE">
        <w:rPr>
          <w:szCs w:val="28"/>
          <w:lang w:val="uk-UA"/>
        </w:rPr>
        <w:t xml:space="preserve"> </w:t>
      </w:r>
      <w:r w:rsidR="00CC66DC">
        <w:rPr>
          <w:szCs w:val="28"/>
          <w:lang w:val="uk-UA"/>
        </w:rPr>
        <w:t>«</w:t>
      </w:r>
      <w:r>
        <w:rPr>
          <w:szCs w:val="28"/>
          <w:lang w:val="uk-UA"/>
        </w:rPr>
        <w:t>Центр</w:t>
      </w:r>
      <w:r w:rsidRPr="004C55EE">
        <w:rPr>
          <w:szCs w:val="28"/>
          <w:lang w:val="uk-UA"/>
        </w:rPr>
        <w:t xml:space="preserve"> на</w:t>
      </w:r>
      <w:r>
        <w:rPr>
          <w:szCs w:val="28"/>
          <w:lang w:val="uk-UA"/>
        </w:rPr>
        <w:t xml:space="preserve">дання </w:t>
      </w:r>
      <w:r w:rsidRPr="004C55EE">
        <w:rPr>
          <w:szCs w:val="28"/>
          <w:lang w:val="uk-UA"/>
        </w:rPr>
        <w:t>адміністративних послуг</w:t>
      </w:r>
      <w:r>
        <w:rPr>
          <w:szCs w:val="28"/>
          <w:lang w:val="uk-UA"/>
        </w:rPr>
        <w:t xml:space="preserve"> у</w:t>
      </w:r>
      <w:r w:rsidR="00CC66DC">
        <w:rPr>
          <w:szCs w:val="28"/>
          <w:lang w:val="uk-UA"/>
        </w:rPr>
        <w:t xml:space="preserve"> м. Суми» Сумської міської ради, за адресою: </w:t>
      </w:r>
      <w:r w:rsidRPr="00CC66DC">
        <w:rPr>
          <w:szCs w:val="28"/>
          <w:lang w:val="uk-UA"/>
        </w:rPr>
        <w:t xml:space="preserve">вул. Герасима </w:t>
      </w:r>
      <w:proofErr w:type="spellStart"/>
      <w:r w:rsidRPr="00CC66DC">
        <w:rPr>
          <w:szCs w:val="28"/>
          <w:lang w:val="uk-UA"/>
        </w:rPr>
        <w:t>Кондратьєва</w:t>
      </w:r>
      <w:proofErr w:type="spellEnd"/>
      <w:r w:rsidRPr="00CC66DC">
        <w:rPr>
          <w:szCs w:val="28"/>
          <w:lang w:val="uk-UA"/>
        </w:rPr>
        <w:t>, 165/71, місто Суми, Сумська область, Україна, індекс 40021;</w:t>
      </w:r>
    </w:p>
    <w:p w:rsidR="004C55EE" w:rsidRPr="00CC66DC" w:rsidRDefault="004C55EE" w:rsidP="004C55EE">
      <w:pPr>
        <w:pStyle w:val="a9"/>
        <w:numPr>
          <w:ilvl w:val="0"/>
          <w:numId w:val="2"/>
        </w:numPr>
        <w:ind w:left="0" w:firstLine="360"/>
        <w:jc w:val="both"/>
        <w:rPr>
          <w:szCs w:val="28"/>
          <w:lang w:val="uk-UA"/>
        </w:rPr>
      </w:pPr>
      <w:r w:rsidRPr="004C55EE">
        <w:rPr>
          <w:szCs w:val="28"/>
          <w:lang w:val="uk-UA"/>
        </w:rPr>
        <w:t>терито</w:t>
      </w:r>
      <w:r w:rsidR="00CC66DC">
        <w:rPr>
          <w:szCs w:val="28"/>
          <w:lang w:val="uk-UA"/>
        </w:rPr>
        <w:t>ріальний підрозділ управління «</w:t>
      </w:r>
      <w:r w:rsidRPr="004C55EE">
        <w:rPr>
          <w:szCs w:val="28"/>
          <w:lang w:val="uk-UA"/>
        </w:rPr>
        <w:t>Центр надання адміністративних послуг у</w:t>
      </w:r>
      <w:r w:rsidR="00CC66DC">
        <w:rPr>
          <w:szCs w:val="28"/>
          <w:lang w:val="uk-UA"/>
        </w:rPr>
        <w:t xml:space="preserve"> м. Суми» Сумської міської ради, за адресою: </w:t>
      </w:r>
      <w:r w:rsidRPr="00CC66DC">
        <w:rPr>
          <w:szCs w:val="28"/>
          <w:lang w:val="uk-UA"/>
        </w:rPr>
        <w:t xml:space="preserve">вул. Романа </w:t>
      </w:r>
      <w:proofErr w:type="spellStart"/>
      <w:r w:rsidRPr="00CC66DC">
        <w:rPr>
          <w:szCs w:val="28"/>
          <w:lang w:val="uk-UA"/>
        </w:rPr>
        <w:t>Атаманюка</w:t>
      </w:r>
      <w:proofErr w:type="spellEnd"/>
      <w:r w:rsidRPr="00CC66DC">
        <w:rPr>
          <w:szCs w:val="28"/>
          <w:lang w:val="uk-UA"/>
        </w:rPr>
        <w:t>, 49А, місто Суми, Сумська область, Україна, індекс 40030;</w:t>
      </w:r>
    </w:p>
    <w:p w:rsidR="004C55EE" w:rsidRPr="00CC66DC" w:rsidRDefault="00574A49" w:rsidP="00574A49">
      <w:pPr>
        <w:pStyle w:val="a9"/>
        <w:numPr>
          <w:ilvl w:val="0"/>
          <w:numId w:val="2"/>
        </w:numPr>
        <w:ind w:left="0" w:firstLine="360"/>
        <w:jc w:val="both"/>
        <w:rPr>
          <w:szCs w:val="28"/>
          <w:lang w:val="uk-UA"/>
        </w:rPr>
      </w:pPr>
      <w:r w:rsidRPr="00574A49">
        <w:rPr>
          <w:szCs w:val="28"/>
          <w:lang w:val="uk-UA"/>
        </w:rPr>
        <w:t xml:space="preserve">територіальний підрозділ </w:t>
      </w:r>
      <w:r w:rsidR="00CC66DC">
        <w:rPr>
          <w:szCs w:val="28"/>
          <w:lang w:val="uk-UA"/>
        </w:rPr>
        <w:t>управління «</w:t>
      </w:r>
      <w:r w:rsidRPr="00574A49">
        <w:rPr>
          <w:szCs w:val="28"/>
          <w:lang w:val="uk-UA"/>
        </w:rPr>
        <w:t>Центр надання адміністративних послуг у</w:t>
      </w:r>
      <w:r w:rsidR="00CC66DC">
        <w:rPr>
          <w:szCs w:val="28"/>
          <w:lang w:val="uk-UA"/>
        </w:rPr>
        <w:t xml:space="preserve"> м. Суми» Сумської міської ради, за адресою: </w:t>
      </w:r>
      <w:r w:rsidRPr="00CC66DC">
        <w:rPr>
          <w:szCs w:val="28"/>
          <w:lang w:val="uk-UA"/>
        </w:rPr>
        <w:t xml:space="preserve">вул. </w:t>
      </w:r>
      <w:r w:rsidR="00CC66DC">
        <w:rPr>
          <w:szCs w:val="28"/>
          <w:lang w:val="uk-UA"/>
        </w:rPr>
        <w:t>Шкільна, 41</w:t>
      </w:r>
      <w:r w:rsidRPr="00CC66DC">
        <w:rPr>
          <w:szCs w:val="28"/>
          <w:lang w:val="uk-UA"/>
        </w:rPr>
        <w:t>А, село Піщане, м. Суми, Сумська область, Україна, індекс 40491;</w:t>
      </w:r>
    </w:p>
    <w:p w:rsidR="00574A49" w:rsidRPr="00574A49" w:rsidRDefault="00574A49" w:rsidP="00574A49">
      <w:pPr>
        <w:pStyle w:val="a9"/>
        <w:ind w:left="0"/>
        <w:jc w:val="both"/>
        <w:rPr>
          <w:szCs w:val="28"/>
          <w:lang w:val="uk-UA"/>
        </w:rPr>
      </w:pPr>
    </w:p>
    <w:p w:rsidR="00574A49" w:rsidRDefault="00574A49" w:rsidP="001A0272">
      <w:pPr>
        <w:ind w:firstLine="708"/>
        <w:jc w:val="both"/>
        <w:rPr>
          <w:szCs w:val="28"/>
          <w:lang w:val="uk-UA"/>
        </w:rPr>
      </w:pPr>
      <w:r w:rsidRPr="001A0272">
        <w:rPr>
          <w:b/>
          <w:szCs w:val="28"/>
          <w:lang w:val="uk-UA"/>
        </w:rPr>
        <w:t>2.</w:t>
      </w:r>
      <w:r w:rsidRPr="00574A49">
        <w:rPr>
          <w:szCs w:val="28"/>
          <w:lang w:val="uk-UA"/>
        </w:rPr>
        <w:t xml:space="preserve"> Визначити перелік адміністраторів, упо</w:t>
      </w:r>
      <w:r>
        <w:rPr>
          <w:szCs w:val="28"/>
          <w:lang w:val="uk-UA"/>
        </w:rPr>
        <w:t xml:space="preserve">вноважених для надання </w:t>
      </w:r>
      <w:r w:rsidRPr="00574A49">
        <w:rPr>
          <w:szCs w:val="28"/>
          <w:lang w:val="uk-UA"/>
        </w:rPr>
        <w:t>комплексної послуги «</w:t>
      </w:r>
      <w:proofErr w:type="spellStart"/>
      <w:r w:rsidRPr="00574A49">
        <w:rPr>
          <w:szCs w:val="28"/>
          <w:lang w:val="uk-UA"/>
        </w:rPr>
        <w:t>єМалятко</w:t>
      </w:r>
      <w:proofErr w:type="spellEnd"/>
      <w:r w:rsidRPr="00574A49">
        <w:rPr>
          <w:szCs w:val="28"/>
          <w:lang w:val="uk-UA"/>
        </w:rPr>
        <w:t>» у ЦНАП, згідно з додатком № 1 до цього</w:t>
      </w:r>
      <w:r>
        <w:rPr>
          <w:szCs w:val="28"/>
          <w:lang w:val="uk-UA"/>
        </w:rPr>
        <w:t xml:space="preserve"> </w:t>
      </w:r>
      <w:r w:rsidRPr="00574A49">
        <w:rPr>
          <w:szCs w:val="28"/>
          <w:lang w:val="uk-UA"/>
        </w:rPr>
        <w:t>розпорядження.</w:t>
      </w:r>
    </w:p>
    <w:p w:rsidR="00BB3826" w:rsidRDefault="00574A49" w:rsidP="001A0272">
      <w:pPr>
        <w:ind w:firstLine="708"/>
        <w:jc w:val="both"/>
        <w:rPr>
          <w:szCs w:val="28"/>
          <w:lang w:val="uk-UA"/>
        </w:rPr>
      </w:pPr>
      <w:r w:rsidRPr="001A0272">
        <w:rPr>
          <w:b/>
          <w:szCs w:val="28"/>
          <w:lang w:val="uk-UA"/>
        </w:rPr>
        <w:t>3.</w:t>
      </w:r>
      <w:r w:rsidRPr="00574A49">
        <w:rPr>
          <w:szCs w:val="28"/>
          <w:lang w:val="uk-UA"/>
        </w:rPr>
        <w:t xml:space="preserve"> Начальнику </w:t>
      </w:r>
      <w:r w:rsidR="00BB3826">
        <w:rPr>
          <w:szCs w:val="28"/>
          <w:lang w:val="uk-UA"/>
        </w:rPr>
        <w:t>в</w:t>
      </w:r>
      <w:r w:rsidR="00BB3826" w:rsidRPr="00BB3826">
        <w:rPr>
          <w:szCs w:val="28"/>
          <w:lang w:val="uk-UA"/>
        </w:rPr>
        <w:t>ідділ</w:t>
      </w:r>
      <w:r w:rsidR="00CC66DC">
        <w:rPr>
          <w:szCs w:val="28"/>
          <w:lang w:val="uk-UA"/>
        </w:rPr>
        <w:t>у</w:t>
      </w:r>
      <w:r w:rsidR="00BB3826" w:rsidRPr="00BB3826">
        <w:rPr>
          <w:szCs w:val="28"/>
          <w:lang w:val="uk-UA"/>
        </w:rPr>
        <w:t xml:space="preserve"> інформаційних технологій та комп′ютерного забезпечення</w:t>
      </w:r>
      <w:r w:rsidR="00BB3826">
        <w:rPr>
          <w:szCs w:val="28"/>
          <w:lang w:val="uk-UA"/>
        </w:rPr>
        <w:t xml:space="preserve"> Сумської міської ради </w:t>
      </w:r>
      <w:proofErr w:type="spellStart"/>
      <w:r w:rsidR="00BB3826" w:rsidRPr="00BB3826">
        <w:rPr>
          <w:szCs w:val="28"/>
          <w:lang w:val="uk-UA"/>
        </w:rPr>
        <w:t>Б</w:t>
      </w:r>
      <w:r w:rsidR="00BB3826">
        <w:rPr>
          <w:szCs w:val="28"/>
          <w:lang w:val="uk-UA"/>
        </w:rPr>
        <w:t>єломару</w:t>
      </w:r>
      <w:proofErr w:type="spellEnd"/>
      <w:r w:rsidR="00BB3826" w:rsidRPr="00BB3826">
        <w:rPr>
          <w:szCs w:val="28"/>
          <w:lang w:val="uk-UA"/>
        </w:rPr>
        <w:t xml:space="preserve"> В</w:t>
      </w:r>
      <w:r w:rsidR="00BB3826">
        <w:rPr>
          <w:szCs w:val="28"/>
          <w:lang w:val="uk-UA"/>
        </w:rPr>
        <w:t>.</w:t>
      </w:r>
      <w:r w:rsidR="00BB3826" w:rsidRPr="00BB3826">
        <w:rPr>
          <w:szCs w:val="28"/>
          <w:lang w:val="uk-UA"/>
        </w:rPr>
        <w:t>В</w:t>
      </w:r>
      <w:r w:rsidR="00BB3826">
        <w:rPr>
          <w:szCs w:val="28"/>
          <w:lang w:val="uk-UA"/>
        </w:rPr>
        <w:t xml:space="preserve">. </w:t>
      </w:r>
      <w:r w:rsidRPr="00574A49">
        <w:rPr>
          <w:szCs w:val="28"/>
          <w:lang w:val="uk-UA"/>
        </w:rPr>
        <w:t>забезпечити</w:t>
      </w:r>
      <w:r w:rsidR="00BB3826">
        <w:rPr>
          <w:szCs w:val="28"/>
          <w:lang w:val="uk-UA"/>
        </w:rPr>
        <w:t xml:space="preserve"> електронну </w:t>
      </w:r>
      <w:r w:rsidR="00BB3826">
        <w:rPr>
          <w:szCs w:val="28"/>
          <w:lang w:val="uk-UA"/>
        </w:rPr>
        <w:lastRenderedPageBreak/>
        <w:t xml:space="preserve">взаємодію державних </w:t>
      </w:r>
      <w:r w:rsidRPr="00574A49">
        <w:rPr>
          <w:szCs w:val="28"/>
          <w:lang w:val="uk-UA"/>
        </w:rPr>
        <w:t>електронних інформаційних ресурсів з</w:t>
      </w:r>
      <w:r w:rsidR="00BB3826">
        <w:rPr>
          <w:szCs w:val="28"/>
          <w:lang w:val="uk-UA"/>
        </w:rPr>
        <w:t xml:space="preserve"> управлінням </w:t>
      </w:r>
      <w:r w:rsidRPr="00574A49">
        <w:rPr>
          <w:szCs w:val="28"/>
          <w:lang w:val="uk-UA"/>
        </w:rPr>
        <w:t xml:space="preserve"> </w:t>
      </w:r>
      <w:r w:rsidR="00BB3826">
        <w:rPr>
          <w:szCs w:val="28"/>
          <w:lang w:val="uk-UA"/>
        </w:rPr>
        <w:t>«Центр</w:t>
      </w:r>
      <w:r w:rsidRPr="00574A49">
        <w:rPr>
          <w:szCs w:val="28"/>
          <w:lang w:val="uk-UA"/>
        </w:rPr>
        <w:t xml:space="preserve"> надання адміністративних</w:t>
      </w:r>
      <w:r w:rsidR="00BB3826">
        <w:rPr>
          <w:szCs w:val="28"/>
          <w:lang w:val="uk-UA"/>
        </w:rPr>
        <w:t xml:space="preserve"> у м. Суми» Сумської міської ради.</w:t>
      </w:r>
    </w:p>
    <w:p w:rsidR="00BB3826" w:rsidRDefault="00BB3826" w:rsidP="00574A49">
      <w:pPr>
        <w:jc w:val="both"/>
        <w:rPr>
          <w:szCs w:val="28"/>
          <w:lang w:val="uk-UA"/>
        </w:rPr>
      </w:pPr>
    </w:p>
    <w:p w:rsidR="00574A49" w:rsidRPr="00574A49" w:rsidRDefault="00574A49" w:rsidP="001A0272">
      <w:pPr>
        <w:ind w:firstLine="708"/>
        <w:jc w:val="both"/>
        <w:rPr>
          <w:szCs w:val="28"/>
          <w:lang w:val="uk-UA"/>
        </w:rPr>
      </w:pPr>
      <w:r w:rsidRPr="001A0272">
        <w:rPr>
          <w:b/>
          <w:szCs w:val="28"/>
          <w:lang w:val="uk-UA"/>
        </w:rPr>
        <w:t>4.</w:t>
      </w:r>
      <w:r w:rsidRPr="00574A49">
        <w:rPr>
          <w:szCs w:val="28"/>
          <w:lang w:val="uk-UA"/>
        </w:rPr>
        <w:t xml:space="preserve"> Начальнику управління</w:t>
      </w:r>
      <w:r w:rsidR="00BB3826">
        <w:rPr>
          <w:szCs w:val="28"/>
          <w:lang w:val="uk-UA"/>
        </w:rPr>
        <w:t xml:space="preserve"> </w:t>
      </w:r>
      <w:r w:rsidRPr="00574A49">
        <w:rPr>
          <w:szCs w:val="28"/>
          <w:lang w:val="uk-UA"/>
        </w:rPr>
        <w:t>«</w:t>
      </w:r>
      <w:r w:rsidR="00BB3826">
        <w:rPr>
          <w:szCs w:val="28"/>
          <w:lang w:val="uk-UA"/>
        </w:rPr>
        <w:t xml:space="preserve"> Центр надання адміністративних послуг у           м. Суми»</w:t>
      </w:r>
      <w:r w:rsidR="00CC66DC">
        <w:rPr>
          <w:szCs w:val="28"/>
          <w:lang w:val="uk-UA"/>
        </w:rPr>
        <w:t xml:space="preserve"> Сумської міської ради</w:t>
      </w:r>
      <w:r w:rsidR="00BB3826">
        <w:rPr>
          <w:szCs w:val="28"/>
          <w:lang w:val="uk-UA"/>
        </w:rPr>
        <w:t xml:space="preserve"> </w:t>
      </w:r>
      <w:proofErr w:type="spellStart"/>
      <w:r w:rsidR="00BB3826">
        <w:rPr>
          <w:szCs w:val="28"/>
          <w:lang w:val="uk-UA"/>
        </w:rPr>
        <w:t>Стрижовій</w:t>
      </w:r>
      <w:proofErr w:type="spellEnd"/>
      <w:r w:rsidR="00BB3826">
        <w:rPr>
          <w:szCs w:val="28"/>
          <w:lang w:val="uk-UA"/>
        </w:rPr>
        <w:t xml:space="preserve"> А.В.</w:t>
      </w:r>
      <w:r w:rsidRPr="00574A49">
        <w:rPr>
          <w:szCs w:val="28"/>
          <w:lang w:val="uk-UA"/>
        </w:rPr>
        <w:t>:</w:t>
      </w:r>
    </w:p>
    <w:p w:rsidR="00574A49" w:rsidRPr="00574A49" w:rsidRDefault="00574A49" w:rsidP="00574A49">
      <w:pPr>
        <w:jc w:val="both"/>
        <w:rPr>
          <w:szCs w:val="28"/>
          <w:lang w:val="uk-UA"/>
        </w:rPr>
      </w:pPr>
      <w:r w:rsidRPr="00574A49">
        <w:rPr>
          <w:szCs w:val="28"/>
          <w:lang w:val="uk-UA"/>
        </w:rPr>
        <w:t>- у разі відпустки, хвороби, звільнення відпов</w:t>
      </w:r>
      <w:r w:rsidR="00BB3826">
        <w:rPr>
          <w:szCs w:val="28"/>
          <w:lang w:val="uk-UA"/>
        </w:rPr>
        <w:t xml:space="preserve">ідальної особи </w:t>
      </w:r>
      <w:r w:rsidRPr="00574A49">
        <w:rPr>
          <w:szCs w:val="28"/>
          <w:lang w:val="uk-UA"/>
        </w:rPr>
        <w:t xml:space="preserve">зазначеної у п.2 </w:t>
      </w:r>
      <w:r w:rsidR="00BB3826">
        <w:rPr>
          <w:szCs w:val="28"/>
          <w:lang w:val="uk-UA"/>
        </w:rPr>
        <w:t>розпорядження</w:t>
      </w:r>
      <w:r w:rsidRPr="00574A49">
        <w:rPr>
          <w:szCs w:val="28"/>
          <w:lang w:val="uk-UA"/>
        </w:rPr>
        <w:t xml:space="preserve"> вживати заходів щ</w:t>
      </w:r>
      <w:r w:rsidR="008F5FD0">
        <w:rPr>
          <w:szCs w:val="28"/>
          <w:lang w:val="uk-UA"/>
        </w:rPr>
        <w:t xml:space="preserve">одо призначення відповідального </w:t>
      </w:r>
      <w:r w:rsidRPr="00574A49">
        <w:rPr>
          <w:szCs w:val="28"/>
          <w:lang w:val="uk-UA"/>
        </w:rPr>
        <w:t>адміністратора не період тимчасової відсутності адміністратора;</w:t>
      </w:r>
    </w:p>
    <w:p w:rsidR="00574A49" w:rsidRDefault="00574A49" w:rsidP="00574A49">
      <w:pPr>
        <w:jc w:val="both"/>
        <w:rPr>
          <w:szCs w:val="28"/>
          <w:lang w:val="uk-UA"/>
        </w:rPr>
      </w:pPr>
      <w:r w:rsidRPr="00574A49">
        <w:rPr>
          <w:szCs w:val="28"/>
          <w:lang w:val="uk-UA"/>
        </w:rPr>
        <w:t xml:space="preserve">- забезпечити надання </w:t>
      </w:r>
      <w:r w:rsidR="00BB3826">
        <w:rPr>
          <w:szCs w:val="28"/>
          <w:lang w:val="uk-UA"/>
        </w:rPr>
        <w:t xml:space="preserve">Сумській обласній державній </w:t>
      </w:r>
      <w:r w:rsidRPr="00574A49">
        <w:rPr>
          <w:szCs w:val="28"/>
          <w:lang w:val="uk-UA"/>
        </w:rPr>
        <w:t xml:space="preserve">адміністрації відповідної інформації, визначеної у листі </w:t>
      </w:r>
      <w:proofErr w:type="spellStart"/>
      <w:r w:rsidRPr="00574A49">
        <w:rPr>
          <w:szCs w:val="28"/>
          <w:lang w:val="uk-UA"/>
        </w:rPr>
        <w:t>Мінцифри</w:t>
      </w:r>
      <w:proofErr w:type="spellEnd"/>
      <w:r w:rsidRPr="00574A49">
        <w:rPr>
          <w:szCs w:val="28"/>
          <w:lang w:val="uk-UA"/>
        </w:rPr>
        <w:t xml:space="preserve"> від</w:t>
      </w:r>
      <w:r w:rsidR="00BB3826">
        <w:rPr>
          <w:szCs w:val="28"/>
          <w:lang w:val="uk-UA"/>
        </w:rPr>
        <w:t xml:space="preserve"> 12.05.2020 </w:t>
      </w:r>
      <w:r w:rsidRPr="00574A49">
        <w:rPr>
          <w:szCs w:val="28"/>
          <w:lang w:val="uk-UA"/>
        </w:rPr>
        <w:t>№</w:t>
      </w:r>
      <w:r w:rsidR="00BB3826">
        <w:rPr>
          <w:szCs w:val="28"/>
          <w:lang w:val="uk-UA"/>
        </w:rPr>
        <w:t xml:space="preserve"> 1/04-3-2076</w:t>
      </w:r>
      <w:r w:rsidRPr="00574A49">
        <w:rPr>
          <w:szCs w:val="28"/>
          <w:lang w:val="uk-UA"/>
        </w:rPr>
        <w:t xml:space="preserve"> у встановлені строки.</w:t>
      </w:r>
    </w:p>
    <w:p w:rsidR="00BB3826" w:rsidRPr="00574A49" w:rsidRDefault="00BB3826" w:rsidP="00574A49">
      <w:pPr>
        <w:jc w:val="both"/>
        <w:rPr>
          <w:szCs w:val="28"/>
          <w:lang w:val="uk-UA"/>
        </w:rPr>
      </w:pPr>
    </w:p>
    <w:p w:rsidR="00574A49" w:rsidRDefault="00574A49" w:rsidP="00574A49">
      <w:pPr>
        <w:jc w:val="both"/>
        <w:rPr>
          <w:szCs w:val="28"/>
          <w:lang w:val="uk-UA"/>
        </w:rPr>
      </w:pPr>
      <w:r w:rsidRPr="00574A49">
        <w:rPr>
          <w:szCs w:val="28"/>
          <w:lang w:val="uk-UA"/>
        </w:rPr>
        <w:t xml:space="preserve"> </w:t>
      </w:r>
      <w:r w:rsidR="001A0272">
        <w:rPr>
          <w:szCs w:val="28"/>
          <w:lang w:val="uk-UA"/>
        </w:rPr>
        <w:tab/>
      </w:r>
      <w:r w:rsidRPr="001A0272">
        <w:rPr>
          <w:b/>
          <w:szCs w:val="28"/>
          <w:lang w:val="uk-UA"/>
        </w:rPr>
        <w:t>5.</w:t>
      </w:r>
      <w:r w:rsidRPr="00574A49">
        <w:rPr>
          <w:szCs w:val="28"/>
          <w:lang w:val="uk-UA"/>
        </w:rPr>
        <w:t xml:space="preserve"> Контроль за виконанням наказу залишаю за собою.</w:t>
      </w:r>
    </w:p>
    <w:p w:rsidR="009B09D5" w:rsidRDefault="009B09D5" w:rsidP="00D81EAA">
      <w:pPr>
        <w:rPr>
          <w:szCs w:val="28"/>
          <w:lang w:val="uk-UA"/>
        </w:rPr>
      </w:pPr>
    </w:p>
    <w:p w:rsidR="00D81EAA" w:rsidRPr="001A0272" w:rsidRDefault="00D81EAA" w:rsidP="00D81EAA">
      <w:pPr>
        <w:jc w:val="both"/>
        <w:rPr>
          <w:b/>
          <w:bCs/>
          <w:szCs w:val="28"/>
          <w:lang w:val="uk-UA"/>
        </w:rPr>
      </w:pPr>
    </w:p>
    <w:p w:rsidR="00D81EAA" w:rsidRDefault="00D81EAA" w:rsidP="00D81EAA">
      <w:pPr>
        <w:jc w:val="both"/>
        <w:rPr>
          <w:b/>
          <w:bCs/>
          <w:szCs w:val="28"/>
          <w:lang w:val="uk-UA"/>
        </w:rPr>
      </w:pPr>
    </w:p>
    <w:p w:rsidR="001A0272" w:rsidRDefault="001A0272" w:rsidP="00D81EAA">
      <w:pPr>
        <w:jc w:val="both"/>
        <w:rPr>
          <w:b/>
          <w:bCs/>
          <w:szCs w:val="28"/>
          <w:lang w:val="uk-UA"/>
        </w:rPr>
      </w:pPr>
    </w:p>
    <w:p w:rsidR="00D81EAA" w:rsidRPr="00F671FD" w:rsidRDefault="00D81EAA" w:rsidP="00D81EAA">
      <w:pPr>
        <w:jc w:val="both"/>
        <w:rPr>
          <w:b/>
          <w:bCs/>
          <w:szCs w:val="28"/>
        </w:rPr>
      </w:pPr>
      <w:proofErr w:type="spellStart"/>
      <w:r w:rsidRPr="00F671FD">
        <w:rPr>
          <w:b/>
          <w:bCs/>
          <w:szCs w:val="28"/>
        </w:rPr>
        <w:t>Міський</w:t>
      </w:r>
      <w:proofErr w:type="spellEnd"/>
      <w:r w:rsidRPr="00F671FD">
        <w:rPr>
          <w:b/>
          <w:bCs/>
          <w:szCs w:val="28"/>
        </w:rPr>
        <w:t xml:space="preserve"> голова                                                                         О.М. Лисенко</w:t>
      </w:r>
    </w:p>
    <w:p w:rsidR="00D81EAA" w:rsidRDefault="00D81EAA" w:rsidP="00D81EAA">
      <w:pPr>
        <w:pBdr>
          <w:bottom w:val="single" w:sz="12" w:space="1" w:color="auto"/>
        </w:pBdr>
        <w:rPr>
          <w:lang w:val="uk-UA"/>
        </w:rPr>
      </w:pPr>
    </w:p>
    <w:p w:rsidR="00D81EAA" w:rsidRDefault="00D81EAA" w:rsidP="00D81EAA">
      <w:pPr>
        <w:pBdr>
          <w:bottom w:val="single" w:sz="12" w:space="1" w:color="auto"/>
        </w:pBdr>
        <w:rPr>
          <w:lang w:val="uk-UA"/>
        </w:rPr>
      </w:pPr>
    </w:p>
    <w:p w:rsidR="00D81EAA" w:rsidRPr="00295C71" w:rsidRDefault="00E50A52" w:rsidP="00D81EA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Колодка</w:t>
      </w:r>
      <w:r w:rsidR="00D81EAA">
        <w:rPr>
          <w:lang w:val="uk-UA"/>
        </w:rPr>
        <w:t xml:space="preserve"> 700-573 </w:t>
      </w:r>
    </w:p>
    <w:p w:rsidR="00D81EAA" w:rsidRPr="00EE43C2" w:rsidRDefault="00D81EAA" w:rsidP="00D81EAA">
      <w:pPr>
        <w:rPr>
          <w:lang w:val="uk-UA"/>
        </w:rPr>
      </w:pPr>
      <w:proofErr w:type="spellStart"/>
      <w:r w:rsidRPr="00295C71">
        <w:t>Розіслати</w:t>
      </w:r>
      <w:proofErr w:type="spellEnd"/>
      <w:r w:rsidRPr="00295C71">
        <w:t xml:space="preserve">: </w:t>
      </w:r>
      <w:proofErr w:type="spellStart"/>
      <w:r w:rsidR="00CC66DC">
        <w:rPr>
          <w:lang w:val="uk-UA"/>
        </w:rPr>
        <w:t>Мотре</w:t>
      </w:r>
      <w:r w:rsidR="001A0272">
        <w:rPr>
          <w:lang w:val="uk-UA"/>
        </w:rPr>
        <w:t>чко</w:t>
      </w:r>
      <w:proofErr w:type="spellEnd"/>
      <w:r w:rsidR="001A0272">
        <w:rPr>
          <w:lang w:val="uk-UA"/>
        </w:rPr>
        <w:t xml:space="preserve"> В.В</w:t>
      </w:r>
      <w:r>
        <w:rPr>
          <w:lang w:val="uk-UA"/>
        </w:rPr>
        <w:t xml:space="preserve">., </w:t>
      </w: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А.В.</w:t>
      </w:r>
      <w:r w:rsidR="001A0272">
        <w:rPr>
          <w:lang w:val="uk-UA"/>
        </w:rPr>
        <w:t xml:space="preserve">, </w:t>
      </w:r>
      <w:proofErr w:type="spellStart"/>
      <w:r w:rsidR="001A0272">
        <w:rPr>
          <w:lang w:val="uk-UA"/>
        </w:rPr>
        <w:t>Бєломару</w:t>
      </w:r>
      <w:proofErr w:type="spellEnd"/>
      <w:r w:rsidR="001A0272">
        <w:rPr>
          <w:lang w:val="uk-UA"/>
        </w:rPr>
        <w:t xml:space="preserve"> В.</w:t>
      </w:r>
      <w:r w:rsidR="001A0272" w:rsidRPr="001A0272">
        <w:rPr>
          <w:lang w:val="uk-UA"/>
        </w:rPr>
        <w:t>В</w:t>
      </w:r>
      <w:r w:rsidR="001A0272">
        <w:rPr>
          <w:lang w:val="uk-UA"/>
        </w:rPr>
        <w:t>.</w:t>
      </w:r>
    </w:p>
    <w:p w:rsidR="00D81EAA" w:rsidRDefault="00D81EAA" w:rsidP="00D81EAA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tbl>
      <w:tblPr>
        <w:tblW w:w="9290" w:type="dxa"/>
        <w:tblInd w:w="-106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81EAA" w:rsidRPr="006427FA" w:rsidTr="00DB1859">
        <w:trPr>
          <w:trHeight w:val="642"/>
        </w:trPr>
        <w:tc>
          <w:tcPr>
            <w:tcW w:w="4503" w:type="dxa"/>
          </w:tcPr>
          <w:p w:rsidR="00D81EAA" w:rsidRPr="006427FA" w:rsidRDefault="00E50A52" w:rsidP="00E50A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Заступник н</w:t>
            </w:r>
            <w:r w:rsidR="00D81EAA">
              <w:rPr>
                <w:szCs w:val="28"/>
                <w:lang w:val="uk-UA"/>
              </w:rPr>
              <w:t>ачальник</w:t>
            </w:r>
            <w:r>
              <w:rPr>
                <w:szCs w:val="28"/>
                <w:lang w:val="uk-UA"/>
              </w:rPr>
              <w:t>а</w:t>
            </w:r>
            <w:r w:rsidR="00D81EAA">
              <w:rPr>
                <w:szCs w:val="28"/>
                <w:lang w:val="uk-UA"/>
              </w:rPr>
              <w:t xml:space="preserve"> управління «Центр надання адміністративних послуг у м. Суми»</w:t>
            </w:r>
          </w:p>
        </w:tc>
        <w:tc>
          <w:tcPr>
            <w:tcW w:w="2085" w:type="dxa"/>
          </w:tcPr>
          <w:p w:rsidR="00D81EAA" w:rsidRPr="006427F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Pr="006427F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Pr="006427FA" w:rsidRDefault="00E50A52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В.О. Колодка</w:t>
            </w:r>
          </w:p>
        </w:tc>
      </w:tr>
      <w:tr w:rsidR="00D81EAA" w:rsidRPr="006427FA" w:rsidTr="00DB1859">
        <w:trPr>
          <w:trHeight w:val="752"/>
        </w:trPr>
        <w:tc>
          <w:tcPr>
            <w:tcW w:w="4503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  <w:tr w:rsidR="00D81EAA" w:rsidRPr="006427FA" w:rsidTr="00DB1859">
        <w:tc>
          <w:tcPr>
            <w:tcW w:w="4503" w:type="dxa"/>
          </w:tcPr>
          <w:p w:rsidR="00D81EAA" w:rsidRDefault="008F5FD0" w:rsidP="008F5F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- юрисконсульт</w:t>
            </w:r>
            <w:r w:rsidR="00D81EAA">
              <w:rPr>
                <w:szCs w:val="28"/>
                <w:lang w:val="uk-UA"/>
              </w:rPr>
              <w:t xml:space="preserve"> відділу з питань прийому доку</w:t>
            </w:r>
            <w:r>
              <w:rPr>
                <w:szCs w:val="28"/>
                <w:lang w:val="uk-UA"/>
              </w:rPr>
              <w:t xml:space="preserve">ментів по державній реєстрації </w:t>
            </w:r>
          </w:p>
        </w:tc>
        <w:tc>
          <w:tcPr>
            <w:tcW w:w="2085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Default="008F5FD0" w:rsidP="00DB185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szCs w:val="28"/>
                <w:lang w:val="uk-UA"/>
              </w:rPr>
              <w:t>Чувакова</w:t>
            </w:r>
            <w:proofErr w:type="spellEnd"/>
          </w:p>
        </w:tc>
      </w:tr>
      <w:tr w:rsidR="00D81EAA" w:rsidRPr="006427F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D81EAA" w:rsidRPr="006427FA" w:rsidRDefault="00D81EAA" w:rsidP="00DB1859">
            <w:pPr>
              <w:jc w:val="both"/>
              <w:rPr>
                <w:szCs w:val="28"/>
                <w:lang w:val="uk-UA"/>
              </w:rPr>
            </w:pPr>
          </w:p>
        </w:tc>
      </w:tr>
      <w:tr w:rsidR="00D81EA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  <w:lang w:val="uk-UA"/>
              </w:rPr>
            </w:pPr>
          </w:p>
          <w:p w:rsidR="00D81EAA" w:rsidRPr="003C0C65" w:rsidRDefault="008F5FD0" w:rsidP="00DB185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Мотр</w:t>
            </w:r>
            <w:r w:rsidR="00565B8F">
              <w:rPr>
                <w:szCs w:val="28"/>
                <w:lang w:val="uk-UA"/>
              </w:rPr>
              <w:t>ечко</w:t>
            </w:r>
            <w:proofErr w:type="spellEnd"/>
            <w:r w:rsidR="00565B8F">
              <w:rPr>
                <w:szCs w:val="28"/>
                <w:lang w:val="uk-UA"/>
              </w:rPr>
              <w:t xml:space="preserve"> </w:t>
            </w:r>
          </w:p>
        </w:tc>
      </w:tr>
      <w:tr w:rsidR="00D81EA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</w:tc>
      </w:tr>
      <w:tr w:rsidR="00D81EAA" w:rsidTr="00DB1859"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Л.В. Моша</w:t>
            </w:r>
          </w:p>
        </w:tc>
      </w:tr>
      <w:tr w:rsidR="00D81EAA" w:rsidTr="00DB1859">
        <w:trPr>
          <w:trHeight w:val="861"/>
        </w:trPr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81EAA" w:rsidTr="00DB1859">
        <w:trPr>
          <w:trHeight w:val="353"/>
        </w:trPr>
        <w:tc>
          <w:tcPr>
            <w:tcW w:w="4503" w:type="dxa"/>
          </w:tcPr>
          <w:p w:rsidR="00D81EAA" w:rsidRPr="00E50A52" w:rsidRDefault="00D81EAA" w:rsidP="00E50A5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Начальник правового</w:t>
            </w:r>
            <w:r>
              <w:rPr>
                <w:szCs w:val="28"/>
                <w:lang w:val="uk-UA"/>
              </w:rPr>
              <w:t xml:space="preserve"> </w:t>
            </w:r>
            <w:r w:rsidR="00E50A52">
              <w:rPr>
                <w:szCs w:val="28"/>
                <w:lang w:val="uk-UA"/>
              </w:rPr>
              <w:t>управління</w:t>
            </w: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Pr="00E50A52" w:rsidRDefault="00E50A52" w:rsidP="00DB1859">
            <w:pPr>
              <w:jc w:val="both"/>
              <w:rPr>
                <w:szCs w:val="28"/>
                <w:lang w:val="uk-UA"/>
              </w:rPr>
            </w:pPr>
            <w:r w:rsidRPr="00E50A52">
              <w:rPr>
                <w:szCs w:val="28"/>
                <w:lang w:val="uk-UA"/>
              </w:rPr>
              <w:t xml:space="preserve">О.В. </w:t>
            </w:r>
            <w:proofErr w:type="spellStart"/>
            <w:r w:rsidRPr="00E50A52">
              <w:rPr>
                <w:szCs w:val="28"/>
                <w:lang w:val="uk-UA"/>
              </w:rPr>
              <w:t>Чайченко</w:t>
            </w:r>
            <w:proofErr w:type="spellEnd"/>
          </w:p>
          <w:p w:rsidR="00D81EAA" w:rsidRPr="006427F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</w:tc>
      </w:tr>
      <w:tr w:rsidR="00D81EAA" w:rsidTr="00DB1859">
        <w:trPr>
          <w:trHeight w:val="782"/>
        </w:trPr>
        <w:tc>
          <w:tcPr>
            <w:tcW w:w="4503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85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81EAA" w:rsidTr="00DB1859">
        <w:trPr>
          <w:trHeight w:val="682"/>
        </w:trPr>
        <w:tc>
          <w:tcPr>
            <w:tcW w:w="4503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proofErr w:type="spellStart"/>
            <w:r>
              <w:rPr>
                <w:szCs w:val="28"/>
              </w:rPr>
              <w:t>міського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голови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керуючий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справами </w:t>
            </w:r>
            <w:proofErr w:type="spellStart"/>
            <w:r>
              <w:rPr>
                <w:szCs w:val="28"/>
              </w:rPr>
              <w:t>виконавчого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комітету</w:t>
            </w:r>
            <w:proofErr w:type="spellEnd"/>
          </w:p>
        </w:tc>
        <w:tc>
          <w:tcPr>
            <w:tcW w:w="2085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02" w:type="dxa"/>
          </w:tcPr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Default="00D81EAA" w:rsidP="00DB1859">
            <w:pPr>
              <w:jc w:val="both"/>
              <w:rPr>
                <w:szCs w:val="28"/>
              </w:rPr>
            </w:pPr>
          </w:p>
          <w:p w:rsidR="00D81EAA" w:rsidRPr="00B001C8" w:rsidRDefault="00D81EAA" w:rsidP="00DB185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С.Я. Пак</w:t>
            </w:r>
          </w:p>
          <w:p w:rsidR="00D81EAA" w:rsidRDefault="00D81EAA" w:rsidP="00DB185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81EAA" w:rsidRDefault="00D81EAA" w:rsidP="00D81EAA">
      <w:pPr>
        <w:spacing w:after="120"/>
        <w:jc w:val="both"/>
        <w:rPr>
          <w:lang w:val="uk-UA"/>
        </w:rPr>
      </w:pP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p w:rsidR="00D81EAA" w:rsidRDefault="00D81EAA" w:rsidP="00D81EAA">
      <w:pPr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br w:type="page"/>
      </w:r>
    </w:p>
    <w:p w:rsidR="00D81EAA" w:rsidRDefault="00D81EAA" w:rsidP="00D81EAA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lastRenderedPageBreak/>
        <w:t xml:space="preserve">Список розсилки </w:t>
      </w:r>
    </w:p>
    <w:p w:rsidR="00D81EAA" w:rsidRDefault="00D81EAA" w:rsidP="00D81EAA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розпорядження міського голови «</w:t>
      </w:r>
      <w:r w:rsidR="00755A9B" w:rsidRPr="00755A9B">
        <w:rPr>
          <w:b/>
          <w:szCs w:val="28"/>
          <w:lang w:val="uk-UA"/>
        </w:rPr>
        <w:t>Про затвердження подовженого графіку роботи працівників управління «Центр надання адміністративних послуг у м. Суми» Сумської міської ради у разі виробничої необхідності</w:t>
      </w:r>
      <w:r>
        <w:rPr>
          <w:b/>
          <w:bCs/>
          <w:color w:val="000000"/>
          <w:szCs w:val="28"/>
          <w:lang w:val="uk-UA"/>
        </w:rPr>
        <w:t>»</w:t>
      </w:r>
    </w:p>
    <w:p w:rsidR="00D81EAA" w:rsidRDefault="00D81EAA" w:rsidP="00D81EAA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2606"/>
        <w:gridCol w:w="3016"/>
        <w:gridCol w:w="3196"/>
      </w:tblGrid>
      <w:tr w:rsidR="00D81EAA" w:rsidRPr="00B001C8" w:rsidTr="00565B8F">
        <w:tc>
          <w:tcPr>
            <w:tcW w:w="621" w:type="dxa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2606" w:type="dxa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Назва організації</w:t>
            </w:r>
          </w:p>
        </w:tc>
        <w:tc>
          <w:tcPr>
            <w:tcW w:w="3016" w:type="dxa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3196" w:type="dxa"/>
          </w:tcPr>
          <w:p w:rsidR="00D81EAA" w:rsidRPr="00B001C8" w:rsidRDefault="00D81EAA" w:rsidP="00DB185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Поштова та електронна адреси</w:t>
            </w:r>
          </w:p>
        </w:tc>
      </w:tr>
      <w:tr w:rsidR="00D81EAA" w:rsidRPr="00F85113" w:rsidTr="00565B8F">
        <w:tc>
          <w:tcPr>
            <w:tcW w:w="621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2606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міського голови з питань діяльності виконавчих органів ради.</w:t>
            </w:r>
          </w:p>
        </w:tc>
        <w:tc>
          <w:tcPr>
            <w:tcW w:w="3016" w:type="dxa"/>
          </w:tcPr>
          <w:p w:rsidR="00D81EAA" w:rsidRDefault="00565B8F" w:rsidP="00DB1859">
            <w:pPr>
              <w:jc w:val="center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Мотречко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  <w:r w:rsidR="00D81EAA">
              <w:rPr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3196" w:type="dxa"/>
          </w:tcPr>
          <w:p w:rsidR="00D81EAA" w:rsidRPr="006E08CD" w:rsidRDefault="00565B8F" w:rsidP="00565B8F">
            <w:pPr>
              <w:jc w:val="center"/>
              <w:rPr>
                <w:szCs w:val="28"/>
                <w:lang w:val="uk-UA"/>
              </w:rPr>
            </w:pPr>
            <w:r w:rsidRPr="00565B8F">
              <w:rPr>
                <w:szCs w:val="28"/>
                <w:lang w:val="uk-UA"/>
              </w:rPr>
              <w:t xml:space="preserve">motrechko_v@smr.gov.ua </w:t>
            </w:r>
          </w:p>
        </w:tc>
      </w:tr>
      <w:tr w:rsidR="00D81EAA" w:rsidTr="00565B8F">
        <w:tc>
          <w:tcPr>
            <w:tcW w:w="621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2606" w:type="dxa"/>
          </w:tcPr>
          <w:p w:rsidR="00D81EAA" w:rsidRPr="006427F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Управління «Центр надання адміністративних послуг у м. Суми»</w:t>
            </w:r>
          </w:p>
        </w:tc>
        <w:tc>
          <w:tcPr>
            <w:tcW w:w="3016" w:type="dxa"/>
          </w:tcPr>
          <w:p w:rsidR="00D81EAA" w:rsidRDefault="00D81EAA" w:rsidP="00DB1859">
            <w:pPr>
              <w:jc w:val="center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Стрижова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А.В.</w:t>
            </w:r>
          </w:p>
        </w:tc>
        <w:tc>
          <w:tcPr>
            <w:tcW w:w="3196" w:type="dxa"/>
          </w:tcPr>
          <w:p w:rsidR="00D81EAA" w:rsidRPr="006427FA" w:rsidRDefault="00D81EAA" w:rsidP="00DB1859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cnap@smr.gov.ua</w:t>
            </w:r>
          </w:p>
        </w:tc>
      </w:tr>
      <w:tr w:rsidR="00565B8F" w:rsidTr="00565B8F">
        <w:tc>
          <w:tcPr>
            <w:tcW w:w="621" w:type="dxa"/>
          </w:tcPr>
          <w:p w:rsidR="00565B8F" w:rsidRPr="00565B8F" w:rsidRDefault="00565B8F" w:rsidP="00D81EAA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 w:rsidRPr="00565B8F">
              <w:rPr>
                <w:bCs/>
                <w:iCs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2606" w:type="dxa"/>
          </w:tcPr>
          <w:p w:rsidR="00565B8F" w:rsidRPr="00565B8F" w:rsidRDefault="00565B8F" w:rsidP="00D81EAA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 w:rsidRPr="00565B8F">
              <w:rPr>
                <w:bCs/>
                <w:iCs/>
                <w:color w:val="000000"/>
                <w:szCs w:val="28"/>
                <w:lang w:val="uk-UA"/>
              </w:rPr>
              <w:t>Відділ інформаційних технологій та комп′ютерного забезпечення</w:t>
            </w:r>
          </w:p>
        </w:tc>
        <w:tc>
          <w:tcPr>
            <w:tcW w:w="3016" w:type="dxa"/>
          </w:tcPr>
          <w:p w:rsidR="00565B8F" w:rsidRPr="00565B8F" w:rsidRDefault="00565B8F" w:rsidP="00565B8F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proofErr w:type="spellStart"/>
            <w:r w:rsidRPr="00565B8F">
              <w:rPr>
                <w:bCs/>
                <w:iCs/>
                <w:color w:val="000000"/>
                <w:szCs w:val="28"/>
                <w:lang w:val="uk-UA"/>
              </w:rPr>
              <w:t>Б</w:t>
            </w:r>
            <w:r>
              <w:rPr>
                <w:bCs/>
                <w:iCs/>
                <w:color w:val="000000"/>
                <w:szCs w:val="28"/>
                <w:lang w:val="uk-UA"/>
              </w:rPr>
              <w:t>єломар</w:t>
            </w:r>
            <w:proofErr w:type="spellEnd"/>
            <w:r w:rsidRPr="00565B8F">
              <w:rPr>
                <w:bCs/>
                <w:iCs/>
                <w:color w:val="000000"/>
                <w:szCs w:val="28"/>
                <w:lang w:val="uk-UA"/>
              </w:rPr>
              <w:t xml:space="preserve"> В</w:t>
            </w:r>
            <w:r>
              <w:rPr>
                <w:bCs/>
                <w:iCs/>
                <w:color w:val="000000"/>
                <w:szCs w:val="28"/>
                <w:lang w:val="uk-UA"/>
              </w:rPr>
              <w:t>.</w:t>
            </w:r>
            <w:r w:rsidRPr="00565B8F">
              <w:rPr>
                <w:bCs/>
                <w:iCs/>
                <w:color w:val="000000"/>
                <w:szCs w:val="28"/>
                <w:lang w:val="uk-UA"/>
              </w:rPr>
              <w:t>В</w:t>
            </w:r>
            <w:r>
              <w:rPr>
                <w:bCs/>
                <w:i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196" w:type="dxa"/>
          </w:tcPr>
          <w:p w:rsidR="00565B8F" w:rsidRPr="00565B8F" w:rsidRDefault="00565B8F" w:rsidP="00D81EAA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 w:rsidRPr="00565B8F">
              <w:rPr>
                <w:bCs/>
                <w:iCs/>
                <w:color w:val="000000"/>
                <w:szCs w:val="28"/>
                <w:lang w:val="uk-UA"/>
              </w:rPr>
              <w:t>it@smr.gov.ua</w:t>
            </w:r>
          </w:p>
        </w:tc>
      </w:tr>
    </w:tbl>
    <w:p w:rsidR="00D81EAA" w:rsidRPr="00E50A52" w:rsidRDefault="00D81EAA" w:rsidP="00E50A52">
      <w:pPr>
        <w:shd w:val="clear" w:color="auto" w:fill="FFFFFF"/>
        <w:rPr>
          <w:bCs/>
          <w:iCs/>
          <w:color w:val="000000"/>
          <w:szCs w:val="28"/>
          <w:lang w:val="uk-UA"/>
        </w:rPr>
      </w:pPr>
    </w:p>
    <w:p w:rsidR="00D81EAA" w:rsidRPr="00E50A52" w:rsidRDefault="00D81EAA" w:rsidP="00D81EAA">
      <w:pPr>
        <w:shd w:val="clear" w:color="auto" w:fill="FFFFFF"/>
        <w:jc w:val="center"/>
        <w:rPr>
          <w:bCs/>
          <w:iCs/>
          <w:color w:val="000000"/>
          <w:szCs w:val="28"/>
          <w:lang w:val="uk-UA"/>
        </w:rPr>
      </w:pPr>
    </w:p>
    <w:p w:rsidR="00D81EAA" w:rsidRPr="00E50A52" w:rsidRDefault="00D81EAA" w:rsidP="00D81EAA">
      <w:pPr>
        <w:shd w:val="clear" w:color="auto" w:fill="FFFFFF"/>
        <w:jc w:val="center"/>
        <w:rPr>
          <w:bCs/>
          <w:iCs/>
          <w:color w:val="000000"/>
          <w:szCs w:val="28"/>
          <w:lang w:val="uk-UA"/>
        </w:rPr>
      </w:pPr>
    </w:p>
    <w:p w:rsidR="00D81EAA" w:rsidRPr="00E50A52" w:rsidRDefault="00D81EAA" w:rsidP="00D81EAA">
      <w:pPr>
        <w:shd w:val="clear" w:color="auto" w:fill="FFFFFF"/>
        <w:jc w:val="center"/>
        <w:rPr>
          <w:bCs/>
          <w:iCs/>
          <w:color w:val="000000"/>
          <w:szCs w:val="28"/>
          <w:lang w:val="uk-UA"/>
        </w:rPr>
      </w:pPr>
    </w:p>
    <w:p w:rsidR="00E50A52" w:rsidRPr="00E50A52" w:rsidRDefault="00E50A52" w:rsidP="00D81EAA">
      <w:pPr>
        <w:shd w:val="clear" w:color="auto" w:fill="FFFFFF"/>
        <w:jc w:val="center"/>
        <w:rPr>
          <w:bCs/>
          <w:iCs/>
          <w:color w:val="000000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3240"/>
        <w:gridCol w:w="2479"/>
      </w:tblGrid>
      <w:tr w:rsidR="00D81EAA" w:rsidTr="00DB1859">
        <w:tc>
          <w:tcPr>
            <w:tcW w:w="3794" w:type="dxa"/>
          </w:tcPr>
          <w:p w:rsidR="00D81EAA" w:rsidRPr="004D3F9F" w:rsidRDefault="00E50A52" w:rsidP="00E50A52">
            <w:pPr>
              <w:spacing w:after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н</w:t>
            </w:r>
            <w:r w:rsidR="00D81EAA">
              <w:rPr>
                <w:szCs w:val="28"/>
                <w:lang w:val="uk-UA"/>
              </w:rPr>
              <w:t>ачальник</w:t>
            </w:r>
            <w:r>
              <w:rPr>
                <w:szCs w:val="28"/>
                <w:lang w:val="uk-UA"/>
              </w:rPr>
              <w:t>а</w:t>
            </w:r>
            <w:r w:rsidR="00D81EAA">
              <w:rPr>
                <w:szCs w:val="28"/>
                <w:lang w:val="uk-UA"/>
              </w:rPr>
              <w:t xml:space="preserve"> управління «Центр надання адміністративних послуг у м. Суми»</w:t>
            </w:r>
          </w:p>
        </w:tc>
        <w:tc>
          <w:tcPr>
            <w:tcW w:w="3240" w:type="dxa"/>
          </w:tcPr>
          <w:p w:rsidR="00D81EAA" w:rsidRDefault="00D81EAA" w:rsidP="00DB1859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479" w:type="dxa"/>
          </w:tcPr>
          <w:p w:rsidR="00D81EAA" w:rsidRDefault="00D81EAA" w:rsidP="00DB1859">
            <w:pPr>
              <w:spacing w:after="120"/>
              <w:jc w:val="both"/>
              <w:rPr>
                <w:szCs w:val="28"/>
                <w:lang w:val="uk-UA"/>
              </w:rPr>
            </w:pPr>
          </w:p>
          <w:p w:rsidR="00D81EAA" w:rsidRDefault="00E50A52" w:rsidP="00DB1859">
            <w:pPr>
              <w:spacing w:after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В.О. Колодка</w:t>
            </w:r>
          </w:p>
        </w:tc>
      </w:tr>
    </w:tbl>
    <w:p w:rsidR="00D81EAA" w:rsidRPr="006B117D" w:rsidRDefault="00D81EAA" w:rsidP="00D81EAA">
      <w:pPr>
        <w:tabs>
          <w:tab w:val="left" w:pos="6480"/>
          <w:tab w:val="left" w:pos="7020"/>
        </w:tabs>
        <w:ind w:right="-5"/>
        <w:rPr>
          <w:szCs w:val="28"/>
          <w:lang w:val="uk-UA"/>
        </w:rPr>
      </w:pPr>
    </w:p>
    <w:p w:rsidR="00D81EAA" w:rsidRDefault="00D81EAA" w:rsidP="00D81EAA">
      <w:pPr>
        <w:rPr>
          <w:sz w:val="20"/>
          <w:lang w:val="uk-UA"/>
        </w:rPr>
      </w:pPr>
    </w:p>
    <w:p w:rsidR="00373970" w:rsidRDefault="00F85113"/>
    <w:sectPr w:rsidR="00373970" w:rsidSect="00574A4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037"/>
    <w:multiLevelType w:val="hybridMultilevel"/>
    <w:tmpl w:val="33AEEBB2"/>
    <w:lvl w:ilvl="0" w:tplc="DA465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73B2"/>
    <w:multiLevelType w:val="hybridMultilevel"/>
    <w:tmpl w:val="74BE3464"/>
    <w:lvl w:ilvl="0" w:tplc="679077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AA"/>
    <w:rsid w:val="001A0272"/>
    <w:rsid w:val="00332D80"/>
    <w:rsid w:val="004C55EE"/>
    <w:rsid w:val="00527F08"/>
    <w:rsid w:val="00565B8F"/>
    <w:rsid w:val="00574A49"/>
    <w:rsid w:val="006069FF"/>
    <w:rsid w:val="006A0434"/>
    <w:rsid w:val="00755A9B"/>
    <w:rsid w:val="008F5FD0"/>
    <w:rsid w:val="009B09D5"/>
    <w:rsid w:val="00A579E5"/>
    <w:rsid w:val="00BB3826"/>
    <w:rsid w:val="00CC66DC"/>
    <w:rsid w:val="00D81EAA"/>
    <w:rsid w:val="00E50A52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2D58"/>
  <w15:docId w15:val="{A07BC510-79D4-42E4-AF71-2A5129D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EAA"/>
    <w:pPr>
      <w:keepNext/>
      <w:jc w:val="center"/>
      <w:outlineLvl w:val="0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EAA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customStyle="1" w:styleId="a3">
    <w:name w:val="Знак"/>
    <w:basedOn w:val="a"/>
    <w:rsid w:val="00D81EAA"/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unhideWhenUsed/>
    <w:rsid w:val="00D81EAA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81EAA"/>
    <w:pPr>
      <w:jc w:val="center"/>
    </w:pPr>
    <w:rPr>
      <w:b/>
      <w:bCs/>
      <w:szCs w:val="28"/>
    </w:rPr>
  </w:style>
  <w:style w:type="character" w:customStyle="1" w:styleId="a6">
    <w:name w:val="Заголовок Знак"/>
    <w:basedOn w:val="a0"/>
    <w:link w:val="a5"/>
    <w:uiPriority w:val="99"/>
    <w:rsid w:val="00D81E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81EAA"/>
    <w:pPr>
      <w:jc w:val="center"/>
    </w:pPr>
    <w:rPr>
      <w:b/>
      <w:bCs/>
      <w:szCs w:val="28"/>
      <w:lang w:val="uk-UA"/>
    </w:rPr>
  </w:style>
  <w:style w:type="character" w:customStyle="1" w:styleId="a8">
    <w:name w:val="Подзаголовок Знак"/>
    <w:basedOn w:val="a0"/>
    <w:link w:val="a7"/>
    <w:uiPriority w:val="99"/>
    <w:rsid w:val="00D81EA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9">
    <w:name w:val="List Paragraph"/>
    <w:basedOn w:val="a"/>
    <w:uiPriority w:val="34"/>
    <w:qFormat/>
    <w:rsid w:val="004C55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02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27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6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Моша Лариса Валентинівна</cp:lastModifiedBy>
  <cp:revision>7</cp:revision>
  <cp:lastPrinted>2020-05-14T10:41:00Z</cp:lastPrinted>
  <dcterms:created xsi:type="dcterms:W3CDTF">2020-05-14T06:30:00Z</dcterms:created>
  <dcterms:modified xsi:type="dcterms:W3CDTF">2020-05-18T06:12:00Z</dcterms:modified>
</cp:coreProperties>
</file>