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90" w:rsidRPr="00B40A00" w:rsidRDefault="001717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6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171790" w:rsidRPr="001F4831">
        <w:trPr>
          <w:trHeight w:val="112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1F4831"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-1009649</wp:posOffset>
                  </wp:positionH>
                  <wp:positionV relativeFrom="paragraph">
                    <wp:posOffset>0</wp:posOffset>
                  </wp:positionV>
                  <wp:extent cx="487680" cy="62039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</w:p>
        </w:tc>
      </w:tr>
    </w:tbl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color w:val="000000"/>
          <w:sz w:val="16"/>
          <w:szCs w:val="16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1F4831">
        <w:rPr>
          <w:b/>
          <w:color w:val="000000"/>
          <w:sz w:val="32"/>
          <w:szCs w:val="32"/>
          <w:lang w:val="uk-UA"/>
        </w:rPr>
        <w:t>РОЗПОРЯДЖЕННЯ</w:t>
      </w: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color w:val="000000"/>
          <w:sz w:val="28"/>
          <w:szCs w:val="28"/>
          <w:lang w:val="uk-UA"/>
        </w:rPr>
        <w:t>МІСЬКОГО ГОЛОВИ</w:t>
      </w: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color w:val="000000"/>
          <w:sz w:val="28"/>
          <w:szCs w:val="28"/>
          <w:lang w:val="uk-UA"/>
        </w:rPr>
        <w:t>м. Суми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50"/>
        <w:tblW w:w="4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</w:tblGrid>
      <w:tr w:rsidR="00171790" w:rsidRPr="001F4831" w:rsidTr="006F2E78">
        <w:tc>
          <w:tcPr>
            <w:tcW w:w="4815" w:type="dxa"/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від  </w:t>
            </w:r>
            <w:r w:rsidR="00CB2D82">
              <w:rPr>
                <w:color w:val="000000"/>
                <w:sz w:val="28"/>
                <w:szCs w:val="28"/>
                <w:lang w:val="uk-UA"/>
              </w:rPr>
              <w:t>24.09.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2021     № </w:t>
            </w:r>
            <w:r w:rsidR="00CB2D82">
              <w:rPr>
                <w:color w:val="000000"/>
                <w:sz w:val="28"/>
                <w:szCs w:val="28"/>
                <w:lang w:val="uk-UA"/>
              </w:rPr>
              <w:t>319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-Р </w:t>
            </w:r>
          </w:p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71790" w:rsidRPr="001F4831" w:rsidTr="006F2E78">
        <w:tc>
          <w:tcPr>
            <w:tcW w:w="4815" w:type="dxa"/>
          </w:tcPr>
          <w:p w:rsidR="00171790" w:rsidRPr="001F4831" w:rsidRDefault="00580C08" w:rsidP="001C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 xml:space="preserve">Про проведення інвентаризації </w:t>
            </w:r>
            <w:r w:rsidR="001C0E10">
              <w:rPr>
                <w:b/>
                <w:color w:val="000000"/>
                <w:sz w:val="28"/>
                <w:szCs w:val="28"/>
                <w:lang w:val="uk-UA"/>
              </w:rPr>
              <w:t>необоротних активів</w:t>
            </w:r>
            <w:r w:rsidR="00526583">
              <w:rPr>
                <w:b/>
                <w:color w:val="000000"/>
                <w:sz w:val="28"/>
                <w:szCs w:val="28"/>
                <w:lang w:val="uk-UA"/>
              </w:rPr>
              <w:t xml:space="preserve"> - </w:t>
            </w: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>камер відеоспостереження,</w:t>
            </w:r>
            <w:r w:rsidR="00526583">
              <w:rPr>
                <w:b/>
                <w:color w:val="000000"/>
                <w:sz w:val="28"/>
                <w:szCs w:val="28"/>
                <w:lang w:val="uk-UA"/>
              </w:rPr>
              <w:t xml:space="preserve"> які </w:t>
            </w:r>
            <w:r w:rsidR="00526583" w:rsidRPr="00526583">
              <w:rPr>
                <w:b/>
                <w:color w:val="000000"/>
                <w:sz w:val="28"/>
                <w:szCs w:val="28"/>
                <w:lang w:val="uk-UA"/>
              </w:rPr>
              <w:t>обліковуються на балансі</w:t>
            </w: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 xml:space="preserve"> комунальних закладів освіти, підприємств, установ, організацій комунальної форми власності</w:t>
            </w:r>
          </w:p>
        </w:tc>
      </w:tr>
      <w:tr w:rsidR="00171790" w:rsidRPr="001F4831" w:rsidTr="006F2E78">
        <w:tc>
          <w:tcPr>
            <w:tcW w:w="4815" w:type="dxa"/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71790" w:rsidRPr="001F4831" w:rsidRDefault="00171790" w:rsidP="00E47A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580C08" w:rsidP="00E47A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1F4831">
        <w:rPr>
          <w:sz w:val="28"/>
          <w:szCs w:val="28"/>
          <w:lang w:val="uk-UA"/>
        </w:rPr>
        <w:t>К</w:t>
      </w:r>
      <w:r w:rsidRPr="001F4831">
        <w:rPr>
          <w:color w:val="000000"/>
          <w:sz w:val="28"/>
          <w:szCs w:val="28"/>
          <w:lang w:val="uk-UA"/>
        </w:rPr>
        <w:t xml:space="preserve">еруючись Законом України «Про бухгалтерський облік та фінансову звітність в Україні» від 16.07.1999 № 996-ХІУ (зі змінами), наказом Міністерства фінансів України від 02.09.2014 № 879 «Про затвердження Положення про інвентаризацію активів та зобов’язань», а також іншими нормативними документами, що регламентують питання проведення інвентаризації, Законом України «Про телекомунікації», пунктом 20 частини четвертої статті 42 Закону України «Про місцеве самоврядування в Україні»: </w:t>
      </w:r>
    </w:p>
    <w:p w:rsidR="00995E31" w:rsidRPr="001F4831" w:rsidRDefault="00995E31">
      <w:pPr>
        <w:ind w:left="1" w:hanging="3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ab/>
      </w:r>
    </w:p>
    <w:p w:rsidR="00995E31" w:rsidRPr="001F4831" w:rsidRDefault="00995E31" w:rsidP="00E47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1F4831">
        <w:rPr>
          <w:color w:val="000000"/>
          <w:sz w:val="28"/>
          <w:szCs w:val="28"/>
          <w:lang w:val="uk-UA"/>
        </w:rPr>
        <w:t xml:space="preserve">Провести інвентаризацію </w:t>
      </w:r>
      <w:r w:rsidRPr="001C0E10">
        <w:rPr>
          <w:color w:val="000000"/>
          <w:sz w:val="28"/>
          <w:szCs w:val="28"/>
          <w:lang w:val="uk-UA"/>
        </w:rPr>
        <w:t>необоротних активів</w:t>
      </w:r>
      <w:r>
        <w:rPr>
          <w:color w:val="000000"/>
          <w:sz w:val="28"/>
          <w:szCs w:val="28"/>
          <w:lang w:val="uk-UA"/>
        </w:rPr>
        <w:t xml:space="preserve"> – камер відеоспостереження, які</w:t>
      </w:r>
      <w:r w:rsidRPr="001F4831">
        <w:rPr>
          <w:color w:val="000000"/>
          <w:sz w:val="28"/>
          <w:szCs w:val="28"/>
          <w:lang w:val="uk-UA"/>
        </w:rPr>
        <w:t xml:space="preserve"> обліковуються</w:t>
      </w:r>
      <w:r w:rsidRPr="001F4831">
        <w:rPr>
          <w:b/>
          <w:color w:val="000000"/>
          <w:sz w:val="28"/>
          <w:szCs w:val="28"/>
          <w:lang w:val="uk-UA"/>
        </w:rPr>
        <w:t xml:space="preserve"> </w:t>
      </w:r>
      <w:r w:rsidRPr="001F4831">
        <w:rPr>
          <w:color w:val="000000"/>
          <w:sz w:val="28"/>
          <w:szCs w:val="28"/>
          <w:lang w:val="uk-UA"/>
        </w:rPr>
        <w:t>на балансі</w:t>
      </w:r>
      <w:r w:rsidRPr="001F4831">
        <w:rPr>
          <w:b/>
          <w:color w:val="000000"/>
          <w:sz w:val="28"/>
          <w:szCs w:val="28"/>
          <w:lang w:val="uk-UA"/>
        </w:rPr>
        <w:t xml:space="preserve"> </w:t>
      </w:r>
      <w:r w:rsidRPr="001F4831">
        <w:rPr>
          <w:color w:val="000000"/>
          <w:sz w:val="28"/>
          <w:szCs w:val="28"/>
          <w:lang w:val="uk-UA"/>
        </w:rPr>
        <w:t>комунальних закладів освіти, підприємств, установ, організацій, комунальної форми власності згідно переліку (додаток 1)</w:t>
      </w:r>
      <w:r>
        <w:rPr>
          <w:color w:val="000000"/>
          <w:sz w:val="28"/>
          <w:szCs w:val="28"/>
          <w:lang w:val="uk-UA"/>
        </w:rPr>
        <w:t xml:space="preserve"> станом на 01.10.2021 року</w:t>
      </w:r>
      <w:r w:rsidRPr="001F4831">
        <w:rPr>
          <w:color w:val="000000"/>
          <w:sz w:val="28"/>
          <w:szCs w:val="28"/>
          <w:lang w:val="uk-UA"/>
        </w:rPr>
        <w:t>.</w:t>
      </w:r>
    </w:p>
    <w:p w:rsidR="00171790" w:rsidRPr="001F4831" w:rsidRDefault="00171790" w:rsidP="00E47A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580C08" w:rsidP="00E47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1F4831">
        <w:rPr>
          <w:color w:val="000000"/>
          <w:sz w:val="28"/>
          <w:szCs w:val="28"/>
          <w:lang w:val="uk-UA"/>
        </w:rPr>
        <w:t>Для проведення інвентаризації створити комісію у складі згідно з додатком 2.</w:t>
      </w:r>
    </w:p>
    <w:p w:rsidR="00171790" w:rsidRPr="001F4831" w:rsidRDefault="00171790" w:rsidP="00E47A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rPr>
          <w:color w:val="000000"/>
          <w:sz w:val="28"/>
          <w:szCs w:val="28"/>
          <w:lang w:val="uk-UA"/>
        </w:rPr>
      </w:pPr>
    </w:p>
    <w:p w:rsidR="00171790" w:rsidRPr="009D2D26" w:rsidRDefault="009D2D26" w:rsidP="00E47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9D2D26">
        <w:rPr>
          <w:color w:val="000000"/>
          <w:sz w:val="28"/>
          <w:szCs w:val="28"/>
          <w:lang w:val="uk-UA"/>
        </w:rPr>
        <w:t>Встановити, що</w:t>
      </w:r>
      <w:r w:rsidRPr="009D2D26">
        <w:rPr>
          <w:b/>
          <w:color w:val="000000"/>
          <w:sz w:val="28"/>
          <w:szCs w:val="28"/>
          <w:lang w:val="uk-UA"/>
        </w:rPr>
        <w:t xml:space="preserve"> </w:t>
      </w:r>
      <w:r w:rsidRPr="009D2D26">
        <w:rPr>
          <w:color w:val="000000"/>
          <w:sz w:val="28"/>
          <w:szCs w:val="28"/>
          <w:lang w:val="uk-UA"/>
        </w:rPr>
        <w:t>інвентаризаційна комісія проводить інвентаризацію згідно з графіком (додаток 3)</w:t>
      </w:r>
      <w:r>
        <w:rPr>
          <w:color w:val="000000"/>
          <w:sz w:val="28"/>
          <w:szCs w:val="28"/>
          <w:lang w:val="uk-UA"/>
        </w:rPr>
        <w:t xml:space="preserve"> та в п’ятиденний термін передає матеріали на затвердження </w:t>
      </w:r>
      <w:r w:rsidR="005D6FDC">
        <w:rPr>
          <w:color w:val="000000"/>
          <w:sz w:val="28"/>
          <w:szCs w:val="28"/>
          <w:lang w:val="uk-UA"/>
        </w:rPr>
        <w:t>міському голові</w:t>
      </w:r>
      <w:r w:rsidR="00580C08" w:rsidRPr="009D2D26">
        <w:rPr>
          <w:color w:val="000000"/>
          <w:sz w:val="28"/>
          <w:szCs w:val="28"/>
          <w:lang w:val="uk-UA"/>
        </w:rPr>
        <w:t>.</w:t>
      </w:r>
    </w:p>
    <w:p w:rsidR="00171790" w:rsidRPr="001F4831" w:rsidRDefault="00171790" w:rsidP="00E47A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rPr>
          <w:color w:val="000000"/>
          <w:sz w:val="28"/>
          <w:szCs w:val="28"/>
          <w:lang w:val="uk-UA"/>
        </w:rPr>
      </w:pPr>
    </w:p>
    <w:p w:rsidR="00171790" w:rsidRPr="001F4831" w:rsidRDefault="001F4831" w:rsidP="00E47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1F4831">
        <w:rPr>
          <w:color w:val="000000"/>
          <w:sz w:val="28"/>
          <w:szCs w:val="28"/>
          <w:lang w:val="uk-UA"/>
        </w:rPr>
        <w:t>За результатами</w:t>
      </w:r>
      <w:r w:rsidR="00580C08" w:rsidRPr="001F4831">
        <w:rPr>
          <w:color w:val="000000"/>
          <w:sz w:val="28"/>
          <w:szCs w:val="28"/>
          <w:lang w:val="uk-UA"/>
        </w:rPr>
        <w:t xml:space="preserve"> проведеної інвентаризації </w:t>
      </w:r>
      <w:r w:rsidR="005D6FDC">
        <w:rPr>
          <w:color w:val="000000"/>
          <w:sz w:val="28"/>
          <w:szCs w:val="28"/>
          <w:lang w:val="uk-UA"/>
        </w:rPr>
        <w:t>д</w:t>
      </w:r>
      <w:r w:rsidR="00580C08" w:rsidRPr="001F4831">
        <w:rPr>
          <w:color w:val="000000"/>
          <w:sz w:val="28"/>
          <w:szCs w:val="28"/>
          <w:lang w:val="uk-UA"/>
        </w:rPr>
        <w:t xml:space="preserve">епартаменту забезпечення ресурсних платежів Сумської міської ради (Клименко Ю.М.) підготувати проект рішення Сумської міської ради про передачу </w:t>
      </w:r>
      <w:r w:rsidR="003326B2" w:rsidRPr="001C0E10">
        <w:rPr>
          <w:color w:val="000000"/>
          <w:sz w:val="28"/>
          <w:szCs w:val="28"/>
          <w:lang w:val="uk-UA"/>
        </w:rPr>
        <w:t>необоротних активів</w:t>
      </w:r>
      <w:r w:rsidR="003326B2">
        <w:rPr>
          <w:color w:val="000000"/>
          <w:sz w:val="28"/>
          <w:szCs w:val="28"/>
          <w:lang w:val="uk-UA"/>
        </w:rPr>
        <w:t xml:space="preserve"> –</w:t>
      </w:r>
      <w:r w:rsidR="009D2D26">
        <w:rPr>
          <w:color w:val="000000"/>
          <w:sz w:val="28"/>
          <w:szCs w:val="28"/>
          <w:lang w:val="uk-UA"/>
        </w:rPr>
        <w:t xml:space="preserve"> </w:t>
      </w:r>
      <w:r w:rsidR="00580C08" w:rsidRPr="001F4831">
        <w:rPr>
          <w:color w:val="000000"/>
          <w:sz w:val="28"/>
          <w:szCs w:val="28"/>
          <w:lang w:val="uk-UA"/>
        </w:rPr>
        <w:t>камер відеоспостереження</w:t>
      </w:r>
      <w:r w:rsidR="003326B2">
        <w:rPr>
          <w:color w:val="000000"/>
          <w:sz w:val="28"/>
          <w:szCs w:val="28"/>
          <w:lang w:val="uk-UA"/>
        </w:rPr>
        <w:t xml:space="preserve"> –</w:t>
      </w:r>
      <w:r w:rsidR="00580C08" w:rsidRPr="001F4831">
        <w:rPr>
          <w:color w:val="000000"/>
          <w:sz w:val="28"/>
          <w:szCs w:val="28"/>
          <w:lang w:val="uk-UA"/>
        </w:rPr>
        <w:t xml:space="preserve"> з балансу комунальних закладів освіти, підприємств, установ, організацій, комунальної форми власності, згідно </w:t>
      </w:r>
      <w:r w:rsidR="00580C08" w:rsidRPr="001F4831">
        <w:rPr>
          <w:color w:val="000000"/>
          <w:sz w:val="28"/>
          <w:szCs w:val="28"/>
          <w:lang w:val="uk-UA"/>
        </w:rPr>
        <w:lastRenderedPageBreak/>
        <w:t>переліку (додаток</w:t>
      </w:r>
      <w:r w:rsidR="005D6FDC">
        <w:rPr>
          <w:color w:val="000000"/>
          <w:sz w:val="28"/>
          <w:szCs w:val="28"/>
          <w:lang w:val="uk-UA"/>
        </w:rPr>
        <w:t xml:space="preserve"> </w:t>
      </w:r>
      <w:r w:rsidR="003326B2">
        <w:rPr>
          <w:color w:val="000000"/>
          <w:sz w:val="28"/>
          <w:szCs w:val="28"/>
          <w:lang w:val="uk-UA"/>
        </w:rPr>
        <w:t>1)</w:t>
      </w:r>
      <w:r w:rsidR="00580C08" w:rsidRPr="001F4831">
        <w:rPr>
          <w:color w:val="000000"/>
          <w:sz w:val="28"/>
          <w:szCs w:val="28"/>
          <w:lang w:val="uk-UA"/>
        </w:rPr>
        <w:t xml:space="preserve"> на баланс </w:t>
      </w:r>
      <w:r w:rsidR="005D6FDC">
        <w:rPr>
          <w:color w:val="000000"/>
          <w:sz w:val="28"/>
          <w:szCs w:val="28"/>
          <w:lang w:val="uk-UA"/>
        </w:rPr>
        <w:t>в</w:t>
      </w:r>
      <w:r w:rsidR="00580C08" w:rsidRPr="001F4831">
        <w:rPr>
          <w:color w:val="000000"/>
          <w:sz w:val="28"/>
          <w:szCs w:val="28"/>
          <w:lang w:val="uk-UA"/>
        </w:rPr>
        <w:t>иконавчого комітету Сумської міської ради у відповідності до чинних нормативно-правових актів.</w:t>
      </w:r>
    </w:p>
    <w:p w:rsidR="00171790" w:rsidRPr="001F4831" w:rsidRDefault="00171790" w:rsidP="00E47A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1" w:firstLineChars="252" w:firstLine="706"/>
        <w:rPr>
          <w:color w:val="000000"/>
          <w:sz w:val="28"/>
          <w:szCs w:val="28"/>
          <w:highlight w:val="yellow"/>
          <w:lang w:val="uk-UA"/>
        </w:rPr>
      </w:pPr>
    </w:p>
    <w:p w:rsidR="00171790" w:rsidRPr="001F4831" w:rsidRDefault="0098399A" w:rsidP="005265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26583">
        <w:rPr>
          <w:color w:val="000000"/>
          <w:sz w:val="28"/>
          <w:szCs w:val="28"/>
          <w:lang w:val="uk-UA"/>
        </w:rPr>
        <w:t xml:space="preserve">. </w:t>
      </w:r>
      <w:r w:rsidR="00580C08" w:rsidRPr="001F4831">
        <w:rPr>
          <w:color w:val="000000"/>
          <w:sz w:val="28"/>
          <w:szCs w:val="28"/>
          <w:lang w:val="uk-UA"/>
        </w:rPr>
        <w:t xml:space="preserve">Організацію виконання даного розпорядження покласти на </w:t>
      </w:r>
      <w:r w:rsidR="001F4831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1F4831" w:rsidRPr="001F4831">
        <w:rPr>
          <w:color w:val="000000"/>
          <w:sz w:val="28"/>
          <w:szCs w:val="28"/>
          <w:lang w:val="uk-UA"/>
        </w:rPr>
        <w:t>з питань діяльності виконавчих органів ради</w:t>
      </w:r>
      <w:r w:rsidR="001F4831">
        <w:rPr>
          <w:color w:val="000000"/>
          <w:sz w:val="28"/>
          <w:szCs w:val="28"/>
          <w:lang w:val="uk-UA"/>
        </w:rPr>
        <w:t xml:space="preserve"> згідно розподілу обов’язків</w:t>
      </w:r>
      <w:r w:rsidR="00580C08" w:rsidRPr="001F4831">
        <w:rPr>
          <w:color w:val="000000"/>
          <w:sz w:val="28"/>
          <w:szCs w:val="28"/>
          <w:lang w:val="uk-UA"/>
        </w:rPr>
        <w:t>.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  <w:lang w:val="uk-UA"/>
        </w:rPr>
      </w:pPr>
    </w:p>
    <w:p w:rsidR="00171790" w:rsidRPr="0098399A" w:rsidRDefault="00B4681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153"/>
          <w:tab w:val="right" w:pos="9072"/>
        </w:tabs>
        <w:spacing w:line="240" w:lineRule="auto"/>
        <w:ind w:left="1" w:right="14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Річкаль</w:t>
      </w:r>
      <w:r w:rsidR="0098399A">
        <w:rPr>
          <w:color w:val="000000"/>
          <w:sz w:val="28"/>
          <w:szCs w:val="28"/>
          <w:lang w:val="uk-UA"/>
        </w:rPr>
        <w:t xml:space="preserve"> 701-57</w:t>
      </w:r>
      <w:r>
        <w:rPr>
          <w:color w:val="000000"/>
          <w:sz w:val="28"/>
          <w:szCs w:val="28"/>
          <w:lang w:val="uk-UA"/>
        </w:rPr>
        <w:t>1</w:t>
      </w:r>
    </w:p>
    <w:p w:rsidR="00171790" w:rsidRPr="00DD477C" w:rsidRDefault="00580C0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9781"/>
        </w:tabs>
        <w:spacing w:line="240" w:lineRule="auto"/>
        <w:ind w:left="1" w:right="141" w:hanging="3"/>
        <w:jc w:val="both"/>
        <w:rPr>
          <w:color w:val="000000"/>
          <w:lang w:val="uk-UA"/>
        </w:rPr>
      </w:pPr>
      <w:r w:rsidRPr="001F4831">
        <w:rPr>
          <w:color w:val="000000"/>
          <w:sz w:val="28"/>
          <w:szCs w:val="28"/>
          <w:lang w:val="uk-UA"/>
        </w:rPr>
        <w:t xml:space="preserve">Розіслати: </w:t>
      </w:r>
      <w:r w:rsidR="00DD477C">
        <w:rPr>
          <w:color w:val="000000"/>
          <w:sz w:val="28"/>
          <w:szCs w:val="28"/>
          <w:lang w:val="uk-UA"/>
        </w:rPr>
        <w:t>згідно списку розсилки</w:t>
      </w:r>
    </w:p>
    <w:p w:rsidR="00B40A00" w:rsidRDefault="00580C08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lang w:val="uk-UA"/>
        </w:rPr>
      </w:pPr>
      <w:r w:rsidRPr="001F4831">
        <w:rPr>
          <w:lang w:val="uk-UA"/>
        </w:rPr>
        <w:br w:type="page"/>
      </w:r>
    </w:p>
    <w:tbl>
      <w:tblPr>
        <w:tblStyle w:val="11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B40A00" w:rsidRPr="001F4831" w:rsidTr="00A12A59">
        <w:tc>
          <w:tcPr>
            <w:tcW w:w="4361" w:type="dxa"/>
          </w:tcPr>
          <w:p w:rsidR="00B40A00" w:rsidRPr="001F4831" w:rsidRDefault="00F604EE" w:rsidP="00EB1178">
            <w:pPr>
              <w:keepNext/>
              <w:shd w:val="clear" w:color="auto" w:fill="FFFFFF"/>
              <w:spacing w:after="150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</w:t>
            </w:r>
            <w:r w:rsidR="00B40A00" w:rsidRPr="001F4831">
              <w:rPr>
                <w:sz w:val="28"/>
                <w:szCs w:val="28"/>
                <w:lang w:val="uk-UA"/>
              </w:rPr>
              <w:t xml:space="preserve"> начальника відділу </w:t>
            </w:r>
            <w:hyperlink r:id="rId9">
              <w:r w:rsidR="00B40A00" w:rsidRPr="001F4831">
                <w:rPr>
                  <w:sz w:val="28"/>
                  <w:szCs w:val="28"/>
                  <w:lang w:val="uk-UA"/>
                </w:rPr>
                <w:t>інформаційних технологій та комп′ютерного забезпечення</w:t>
              </w:r>
            </w:hyperlink>
          </w:p>
        </w:tc>
        <w:tc>
          <w:tcPr>
            <w:tcW w:w="2126" w:type="dxa"/>
          </w:tcPr>
          <w:p w:rsidR="00B40A00" w:rsidRPr="001F4831" w:rsidRDefault="00B40A00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1178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EB1178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B40A00" w:rsidRPr="00EB1178" w:rsidRDefault="00F604EE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B40A00" w:rsidRPr="001F483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А</w:t>
            </w:r>
            <w:r w:rsidR="00B40A00" w:rsidRPr="001F4831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Річкаль</w:t>
            </w:r>
          </w:p>
        </w:tc>
      </w:tr>
      <w:tr w:rsidR="00EB1178" w:rsidRPr="001F4831" w:rsidTr="00A12A59">
        <w:tc>
          <w:tcPr>
            <w:tcW w:w="4361" w:type="dxa"/>
          </w:tcPr>
          <w:p w:rsidR="00EB1178" w:rsidRDefault="00EB1178" w:rsidP="00CE2BFA">
            <w:pPr>
              <w:keepNext/>
              <w:shd w:val="clear" w:color="auto" w:fill="FFFFFF"/>
              <w:spacing w:after="150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1178" w:rsidRPr="001F4831" w:rsidRDefault="00EB1178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1178" w:rsidRDefault="00EB1178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178" w:rsidRPr="001F4831" w:rsidTr="00A12A59">
        <w:tc>
          <w:tcPr>
            <w:tcW w:w="4361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</w:t>
            </w:r>
          </w:p>
        </w:tc>
        <w:tc>
          <w:tcPr>
            <w:tcW w:w="2126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О.А</w:t>
            </w:r>
            <w:r>
              <w:rPr>
                <w:color w:val="000000"/>
                <w:sz w:val="28"/>
                <w:szCs w:val="28"/>
                <w:lang w:val="uk-UA"/>
              </w:rPr>
              <w:t>. Костенко</w:t>
            </w:r>
          </w:p>
        </w:tc>
      </w:tr>
      <w:tr w:rsidR="00EB1178" w:rsidRPr="001F4831" w:rsidTr="00A12A59">
        <w:tc>
          <w:tcPr>
            <w:tcW w:w="4361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0A00" w:rsidRPr="001F4831" w:rsidTr="00A12A59">
        <w:tc>
          <w:tcPr>
            <w:tcW w:w="4361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</w:tc>
        <w:tc>
          <w:tcPr>
            <w:tcW w:w="2126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40A00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40A00" w:rsidRPr="001F4831" w:rsidTr="00A12A59">
        <w:tc>
          <w:tcPr>
            <w:tcW w:w="4361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0A00" w:rsidRPr="001F4831" w:rsidTr="00A12A59">
        <w:tc>
          <w:tcPr>
            <w:tcW w:w="4361" w:type="dxa"/>
          </w:tcPr>
          <w:p w:rsidR="00B40A00" w:rsidRPr="001F4831" w:rsidRDefault="00B40A00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="00EB1178">
              <w:rPr>
                <w:color w:val="000000"/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126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40A00" w:rsidRPr="001F4831" w:rsidRDefault="00B40A00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40A00" w:rsidRPr="001F4831" w:rsidRDefault="00B40A00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Л.В. Моша</w:t>
            </w:r>
          </w:p>
        </w:tc>
      </w:tr>
      <w:tr w:rsidR="00EB1178" w:rsidRPr="001F4831" w:rsidTr="00A12A59">
        <w:tc>
          <w:tcPr>
            <w:tcW w:w="4361" w:type="dxa"/>
          </w:tcPr>
          <w:p w:rsidR="00EB1178" w:rsidRPr="001F4831" w:rsidRDefault="00EB1178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1178" w:rsidRPr="001F4831" w:rsidRDefault="00EB1178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1178" w:rsidRPr="001F4831" w:rsidRDefault="00EB1178" w:rsidP="00CE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B1178" w:rsidRPr="001F4831" w:rsidTr="00A12A59">
        <w:tc>
          <w:tcPr>
            <w:tcW w:w="4361" w:type="dxa"/>
          </w:tcPr>
          <w:p w:rsidR="00EB1178" w:rsidRPr="001F4831" w:rsidRDefault="00A12A59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A12A59">
              <w:rPr>
                <w:color w:val="000000"/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2126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1178" w:rsidRPr="001F4831" w:rsidRDefault="00EB1178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B1178" w:rsidRPr="001F4831" w:rsidRDefault="00A12A59" w:rsidP="00A1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="00EB1178" w:rsidRPr="001F4831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EB1178" w:rsidRPr="001F4831">
              <w:rPr>
                <w:color w:val="000000"/>
                <w:sz w:val="28"/>
                <w:szCs w:val="28"/>
                <w:lang w:val="uk-UA"/>
              </w:rPr>
              <w:t>. П</w:t>
            </w:r>
            <w:r>
              <w:rPr>
                <w:color w:val="000000"/>
                <w:sz w:val="28"/>
                <w:szCs w:val="28"/>
                <w:lang w:val="uk-UA"/>
              </w:rPr>
              <w:t>оляков</w:t>
            </w:r>
          </w:p>
        </w:tc>
      </w:tr>
      <w:tr w:rsidR="00A12A59" w:rsidRPr="001F4831" w:rsidTr="00A12A59">
        <w:tc>
          <w:tcPr>
            <w:tcW w:w="4361" w:type="dxa"/>
          </w:tcPr>
          <w:p w:rsidR="00A12A59" w:rsidRDefault="00A12A59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12A59" w:rsidRPr="001F4831" w:rsidRDefault="00A12A59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12A59" w:rsidRPr="001F4831" w:rsidRDefault="00A12A59" w:rsidP="00EB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12A59" w:rsidRPr="001F4831" w:rsidTr="00A12A59">
        <w:tc>
          <w:tcPr>
            <w:tcW w:w="4361" w:type="dxa"/>
          </w:tcPr>
          <w:p w:rsidR="00A12A59" w:rsidRPr="001F4831" w:rsidRDefault="00A12A59" w:rsidP="00A1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126" w:type="dxa"/>
          </w:tcPr>
          <w:p w:rsidR="00A12A59" w:rsidRPr="001F4831" w:rsidRDefault="00A12A59" w:rsidP="00A1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12A59" w:rsidRPr="001F4831" w:rsidRDefault="00A12A59" w:rsidP="00A1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12A59" w:rsidRPr="001F4831" w:rsidRDefault="00A12A59" w:rsidP="00A1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. П</w:t>
            </w:r>
            <w:r>
              <w:rPr>
                <w:color w:val="000000"/>
                <w:sz w:val="28"/>
                <w:szCs w:val="28"/>
                <w:lang w:val="uk-UA"/>
              </w:rPr>
              <w:t>авлик</w:t>
            </w:r>
          </w:p>
        </w:tc>
      </w:tr>
    </w:tbl>
    <w:p w:rsidR="00F604EE" w:rsidRDefault="00F604EE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b/>
          <w:color w:val="000000"/>
          <w:sz w:val="28"/>
          <w:szCs w:val="28"/>
          <w:lang w:val="uk-UA"/>
        </w:rPr>
      </w:pPr>
    </w:p>
    <w:p w:rsidR="00F604EE" w:rsidRDefault="00F604E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171790" w:rsidRPr="001F4831" w:rsidRDefault="00580C08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lastRenderedPageBreak/>
        <w:t>Додаток 1</w:t>
      </w:r>
    </w:p>
    <w:p w:rsidR="00171790" w:rsidRPr="001F4831" w:rsidRDefault="00580C08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до розпорядження міського голови</w:t>
      </w:r>
    </w:p>
    <w:p w:rsidR="00171790" w:rsidRPr="00CB2D82" w:rsidRDefault="008A6860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від   </w:t>
      </w:r>
      <w:r w:rsidR="00CB2D82">
        <w:rPr>
          <w:b/>
          <w:color w:val="000000"/>
          <w:sz w:val="28"/>
          <w:szCs w:val="28"/>
          <w:lang w:val="uk-UA"/>
        </w:rPr>
        <w:t>24.09.2021</w:t>
      </w:r>
      <w:r>
        <w:rPr>
          <w:b/>
          <w:color w:val="000000"/>
          <w:sz w:val="28"/>
          <w:szCs w:val="28"/>
          <w:lang w:val="uk-UA"/>
        </w:rPr>
        <w:t xml:space="preserve">  № </w:t>
      </w:r>
      <w:r w:rsidR="00CB2D82">
        <w:rPr>
          <w:b/>
          <w:color w:val="000000"/>
          <w:sz w:val="28"/>
          <w:szCs w:val="28"/>
          <w:lang w:val="uk-UA"/>
        </w:rPr>
        <w:t>319</w:t>
      </w:r>
      <w:r>
        <w:rPr>
          <w:b/>
          <w:color w:val="000000"/>
          <w:sz w:val="28"/>
          <w:szCs w:val="28"/>
          <w:lang w:val="uk-UA"/>
        </w:rPr>
        <w:t>-Р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П Е Р Е Л І К</w:t>
      </w: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 xml:space="preserve">комунальних закладів освіти, підприємств, установ, організацій, комунальної форми власності, на балансі яких обліковуються </w:t>
      </w:r>
    </w:p>
    <w:p w:rsidR="00171790" w:rsidRPr="001F4831" w:rsidRDefault="001C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необоротні активи </w:t>
      </w:r>
      <w:r w:rsidR="00580C08" w:rsidRPr="001F4831">
        <w:rPr>
          <w:b/>
          <w:color w:val="000000"/>
          <w:sz w:val="28"/>
          <w:szCs w:val="28"/>
          <w:lang w:val="uk-UA"/>
        </w:rPr>
        <w:t>– камери відеоспостереження</w:t>
      </w:r>
      <w:r w:rsidR="004C00A4" w:rsidRPr="001F4831">
        <w:rPr>
          <w:b/>
          <w:color w:val="000000"/>
          <w:sz w:val="28"/>
          <w:szCs w:val="28"/>
          <w:lang w:val="uk-UA"/>
        </w:rPr>
        <w:t xml:space="preserve"> та супутнє обладнання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W w:w="1021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503"/>
      </w:tblGrid>
      <w:tr w:rsidR="008D2308" w:rsidRPr="001F4831" w:rsidTr="008D2308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 Сумська  спеціалізована школа І-ІІІ  ступенів № 1 імені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В.Стрельченка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>, м. Суми,  Сумської 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 установа  Сумська  спеціалізована  школа І-ІІІ  ступенів № 2 </w:t>
            </w:r>
            <w:r w:rsidR="00461655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ім.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Д.Косаренка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м. Суми,  Сумської 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спеціалізована школа І-ІІІ ступенів № 3 </w:t>
            </w:r>
            <w:r w:rsidR="008E01E7" w:rsidRPr="001F4831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ім. Генерал-лейтенанта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А.Морозова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>, м. Суми, Сумської області</w:t>
            </w:r>
          </w:p>
        </w:tc>
      </w:tr>
      <w:tr w:rsidR="008D2308" w:rsidRPr="00CB2D82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position w:val="0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№4</w:t>
            </w:r>
            <w:r w:rsidR="008E01E7" w:rsidRPr="001F4831">
              <w:rPr>
                <w:color w:val="000000"/>
                <w:position w:val="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position w:val="0"/>
                <w:sz w:val="28"/>
                <w:szCs w:val="28"/>
                <w:lang w:val="uk-UA"/>
              </w:rPr>
              <w:t xml:space="preserve"> імені Героя України Олександра </w:t>
            </w:r>
            <w:proofErr w:type="spellStart"/>
            <w:r w:rsidRPr="001F4831">
              <w:rPr>
                <w:color w:val="000000"/>
                <w:position w:val="0"/>
                <w:sz w:val="28"/>
                <w:szCs w:val="28"/>
                <w:lang w:val="uk-UA"/>
              </w:rPr>
              <w:t>Аніщенка</w:t>
            </w:r>
            <w:proofErr w:type="spellEnd"/>
            <w:r w:rsidRPr="001F4831">
              <w:rPr>
                <w:color w:val="000000"/>
                <w:position w:val="0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 Сумська  загальноосвітня школа  І-ІІІ ступенів № 5,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Суми,  Сумської  області (2</w:t>
            </w:r>
            <w:r w:rsidR="00B4681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корпуси)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tabs>
                <w:tab w:val="left" w:pos="1095"/>
              </w:tabs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ab/>
              <w:t xml:space="preserve">Комунальна установа Сумська загальноосвітня школа І-ІІІ ступенів № 6,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7</w:t>
            </w:r>
            <w:r w:rsidR="008E01E7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імені Максима Савченка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загальноосвітня школа І -ІІІ ступенів  № 8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9,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10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ім. Героя Радянського Союзу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О.Бутка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>,  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ab/>
              <w:t xml:space="preserve">Комунальна установа Сумська загальноосвітня школа І-ІІІ ступенів  № 12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ім.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Б.Берестовського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>, 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tabs>
                <w:tab w:val="left" w:pos="1005"/>
              </w:tabs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 13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ім. А.С.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Мачуленка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>,               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загальноосвітня школа І-ІІІ ступенів № 15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ім. Д. Турбіна, м. Суми, Сумської області</w:t>
            </w:r>
          </w:p>
        </w:tc>
      </w:tr>
      <w:tr w:rsidR="008D2308" w:rsidRPr="00CB2D82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Сумський навчально – виховний комплекс   № 16</w:t>
            </w:r>
            <w:r w:rsidR="008E01E7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імені Олексія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Братушки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«Загальноосвітня школа І-ІІІ ступенів – дошкільний навчальний заклад»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спеціалізована школа І-ІІІ ступенів № 17,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 18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Сумський заклад загальної середньої освіти I-III ступенів № 19 </w:t>
            </w:r>
            <w:r w:rsidR="008E01E7" w:rsidRPr="001F4831">
              <w:rPr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ім. М.С.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Нестеровського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загальноосвітня школа І-ІІІ ступенів № 20,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Суми, Сумської області</w:t>
            </w:r>
          </w:p>
        </w:tc>
      </w:tr>
      <w:tr w:rsidR="008D2308" w:rsidRPr="00CB2D82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Сумський  заклад загальної середньої освіти I-III ступенів  № 21 Сумської міської ради</w:t>
            </w:r>
          </w:p>
        </w:tc>
      </w:tr>
      <w:tr w:rsidR="008D2308" w:rsidRPr="00CB2D82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загальноосвітня школа І-ІІІ ступенів № 22 імені Ігоря </w:t>
            </w:r>
            <w:proofErr w:type="spellStart"/>
            <w:r w:rsidRPr="001F4831">
              <w:rPr>
                <w:color w:val="000000"/>
                <w:sz w:val="28"/>
                <w:szCs w:val="28"/>
                <w:lang w:val="uk-UA"/>
              </w:rPr>
              <w:t>Гольченка</w:t>
            </w:r>
            <w:proofErr w:type="spellEnd"/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 23,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загальноосвітня школа І-ІІІ ступенів № 24,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спеціалізована школа І-ІІІ ступенів № 25,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  Сумської області</w:t>
            </w:r>
          </w:p>
        </w:tc>
      </w:tr>
      <w:tr w:rsidR="008D2308" w:rsidRPr="00CB2D82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Сумський  заклад загальної середньої освіти I-III ступенів  № 26 </w:t>
            </w:r>
            <w:r w:rsidR="008E01E7" w:rsidRPr="001F4831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 27,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 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Комунальна установа Сумська спеціалізована школа І-ІІІ ступенів № 29, </w:t>
            </w:r>
            <w:r w:rsidR="002B140D" w:rsidRPr="001F4831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1F4831">
              <w:rPr>
                <w:color w:val="000000"/>
                <w:sz w:val="28"/>
                <w:szCs w:val="28"/>
                <w:lang w:val="uk-UA"/>
              </w:rPr>
              <w:t>м. Суми,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спеціалізована школа І ступеня № 30 «Унікум» Сумської міської ради (2 корпуси)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гімназія № 1 м. Суми,  Сумської області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Комунальна установа Сумська класична гімназія Сумської міської ради</w:t>
            </w:r>
          </w:p>
        </w:tc>
      </w:tr>
      <w:tr w:rsidR="008D2308" w:rsidRPr="001F4831" w:rsidTr="008D230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 xml:space="preserve">Комунальний заклад Сумської міської ради – Сумський міський центр </w:t>
            </w:r>
          </w:p>
          <w:p w:rsidR="008D2308" w:rsidRPr="001F4831" w:rsidRDefault="008D2308" w:rsidP="00461655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еколого-натуралістичної творчості учнівської молоді</w:t>
            </w:r>
          </w:p>
        </w:tc>
      </w:tr>
    </w:tbl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580C08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lang w:val="uk-UA"/>
        </w:rPr>
        <w:br w:type="page"/>
      </w:r>
      <w:r w:rsidRPr="001F4831">
        <w:rPr>
          <w:b/>
          <w:color w:val="000000"/>
          <w:sz w:val="28"/>
          <w:szCs w:val="28"/>
          <w:lang w:val="uk-UA"/>
        </w:rPr>
        <w:lastRenderedPageBreak/>
        <w:t>Додаток 2</w:t>
      </w:r>
    </w:p>
    <w:p w:rsidR="00171790" w:rsidRPr="001F4831" w:rsidRDefault="00580C08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до розпорядження міського голови</w:t>
      </w:r>
    </w:p>
    <w:p w:rsidR="00171790" w:rsidRPr="001F4831" w:rsidRDefault="008A6860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від   </w:t>
      </w:r>
      <w:r w:rsidR="00CB2D82">
        <w:rPr>
          <w:b/>
          <w:color w:val="000000"/>
          <w:sz w:val="28"/>
          <w:szCs w:val="28"/>
          <w:lang w:val="uk-UA"/>
        </w:rPr>
        <w:t>24.09.2021</w:t>
      </w:r>
      <w:r>
        <w:rPr>
          <w:b/>
          <w:color w:val="000000"/>
          <w:sz w:val="28"/>
          <w:szCs w:val="28"/>
          <w:lang w:val="uk-UA"/>
        </w:rPr>
        <w:t xml:space="preserve">  № </w:t>
      </w:r>
      <w:r w:rsidR="00CB2D82">
        <w:rPr>
          <w:b/>
          <w:color w:val="000000"/>
          <w:sz w:val="28"/>
          <w:szCs w:val="28"/>
          <w:lang w:val="uk-UA"/>
        </w:rPr>
        <w:t>319</w:t>
      </w:r>
      <w:r>
        <w:rPr>
          <w:b/>
          <w:color w:val="000000"/>
          <w:sz w:val="28"/>
          <w:szCs w:val="28"/>
          <w:lang w:val="uk-UA"/>
        </w:rPr>
        <w:t>-Р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С К Л А Д</w:t>
      </w:r>
    </w:p>
    <w:p w:rsidR="00171790" w:rsidRPr="00CB2D82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інвентаризаційної комісії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31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851"/>
        <w:gridCol w:w="4961"/>
      </w:tblGrid>
      <w:tr w:rsidR="00171790" w:rsidRPr="00CB2D82" w:rsidTr="00B4681E">
        <w:tc>
          <w:tcPr>
            <w:tcW w:w="3794" w:type="dxa"/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851" w:type="dxa"/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1790" w:rsidRPr="001F4831" w:rsidTr="00B4681E">
        <w:trPr>
          <w:trHeight w:val="624"/>
        </w:trPr>
        <w:tc>
          <w:tcPr>
            <w:tcW w:w="3794" w:type="dxa"/>
          </w:tcPr>
          <w:p w:rsidR="00250B1A" w:rsidRPr="001F4831" w:rsidRDefault="00250B1A" w:rsidP="00250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>П</w:t>
            </w:r>
            <w:r w:rsidR="008A6860">
              <w:rPr>
                <w:b/>
                <w:color w:val="000000"/>
                <w:sz w:val="28"/>
                <w:szCs w:val="28"/>
                <w:lang w:val="uk-UA"/>
              </w:rPr>
              <w:t>авлик</w:t>
            </w:r>
          </w:p>
          <w:p w:rsidR="00171790" w:rsidRPr="001F4831" w:rsidRDefault="008A6860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851" w:type="dxa"/>
          </w:tcPr>
          <w:p w:rsidR="00171790" w:rsidRPr="00B4681E" w:rsidRDefault="00580C08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171790" w:rsidRPr="00B4681E" w:rsidRDefault="008A6860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B4681E" w:rsidRPr="001F4831" w:rsidTr="00B4681E">
        <w:trPr>
          <w:trHeight w:val="966"/>
        </w:trPr>
        <w:tc>
          <w:tcPr>
            <w:tcW w:w="3794" w:type="dxa"/>
          </w:tcPr>
          <w:p w:rsidR="00B4681E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F4831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  <w:p w:rsidR="00B4681E" w:rsidRPr="001F4831" w:rsidRDefault="00B4681E" w:rsidP="00B4681E">
            <w:pPr>
              <w:ind w:left="1" w:hanging="3"/>
              <w:rPr>
                <w:sz w:val="28"/>
                <w:szCs w:val="28"/>
                <w:highlight w:val="white"/>
                <w:lang w:val="uk-UA"/>
              </w:rPr>
            </w:pPr>
            <w:r w:rsidRPr="001F4831">
              <w:rPr>
                <w:b/>
                <w:sz w:val="28"/>
                <w:szCs w:val="28"/>
                <w:highlight w:val="white"/>
                <w:lang w:val="uk-UA"/>
              </w:rPr>
              <w:t xml:space="preserve">Річкаль </w:t>
            </w:r>
          </w:p>
          <w:p w:rsidR="00B4681E" w:rsidRDefault="00B4681E" w:rsidP="00B4681E">
            <w:pPr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F4831">
              <w:rPr>
                <w:b/>
                <w:sz w:val="28"/>
                <w:szCs w:val="28"/>
                <w:highlight w:val="white"/>
                <w:lang w:val="uk-UA"/>
              </w:rPr>
              <w:t>Ігор Анатолійович</w:t>
            </w:r>
          </w:p>
          <w:p w:rsidR="00B4681E" w:rsidRPr="001F4831" w:rsidRDefault="00B4681E" w:rsidP="00B4681E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681E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B4681E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1F483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B4681E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F4831">
              <w:rPr>
                <w:sz w:val="28"/>
                <w:szCs w:val="28"/>
                <w:lang w:val="uk-UA"/>
              </w:rPr>
              <w:t xml:space="preserve">начальника відділу </w:t>
            </w:r>
            <w:hyperlink r:id="rId10">
              <w:r w:rsidRPr="001F4831">
                <w:rPr>
                  <w:sz w:val="28"/>
                  <w:szCs w:val="28"/>
                  <w:lang w:val="uk-UA"/>
                </w:rPr>
                <w:t>інформаційних технологій та комп′ютерного забезпечення</w:t>
              </w:r>
            </w:hyperlink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71790" w:rsidRPr="001F4831" w:rsidTr="00B4681E">
        <w:tc>
          <w:tcPr>
            <w:tcW w:w="3794" w:type="dxa"/>
          </w:tcPr>
          <w:p w:rsidR="00171790" w:rsidRPr="001F4831" w:rsidRDefault="00580C08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851" w:type="dxa"/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1790" w:rsidRPr="001F4831" w:rsidTr="00B4681E">
        <w:tc>
          <w:tcPr>
            <w:tcW w:w="3794" w:type="dxa"/>
          </w:tcPr>
          <w:p w:rsidR="00171790" w:rsidRPr="001F4831" w:rsidRDefault="008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Лобунцова</w:t>
            </w:r>
          </w:p>
          <w:p w:rsidR="00171790" w:rsidRPr="001F4831" w:rsidRDefault="008A6860" w:rsidP="008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Тетяна Дмитрівна</w:t>
            </w:r>
          </w:p>
        </w:tc>
        <w:tc>
          <w:tcPr>
            <w:tcW w:w="851" w:type="dxa"/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171790" w:rsidRPr="001F4831" w:rsidRDefault="008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="00580C08" w:rsidRPr="001F4831">
              <w:rPr>
                <w:color w:val="000000"/>
                <w:sz w:val="28"/>
                <w:szCs w:val="28"/>
                <w:lang w:val="uk-UA"/>
              </w:rPr>
              <w:t xml:space="preserve"> відділу бухгалтерського обліку та звітності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1790" w:rsidRPr="001F4831" w:rsidTr="00B4681E">
        <w:trPr>
          <w:trHeight w:val="800"/>
        </w:trPr>
        <w:tc>
          <w:tcPr>
            <w:tcW w:w="3794" w:type="dxa"/>
          </w:tcPr>
          <w:p w:rsidR="00171790" w:rsidRPr="001F4831" w:rsidRDefault="0045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Авраменко</w:t>
            </w:r>
          </w:p>
          <w:p w:rsidR="00171790" w:rsidRPr="001F4831" w:rsidRDefault="004576BC" w:rsidP="0045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Ольга Валеріївна</w:t>
            </w:r>
          </w:p>
        </w:tc>
        <w:tc>
          <w:tcPr>
            <w:tcW w:w="851" w:type="dxa"/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171790" w:rsidRPr="001F4831" w:rsidRDefault="0045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="00995E31">
              <w:rPr>
                <w:color w:val="000000"/>
                <w:sz w:val="28"/>
                <w:szCs w:val="28"/>
                <w:lang w:val="uk-UA"/>
              </w:rPr>
              <w:t xml:space="preserve">відділу обліку комунального майна </w:t>
            </w:r>
            <w:r>
              <w:rPr>
                <w:color w:val="000000"/>
                <w:sz w:val="28"/>
                <w:szCs w:val="28"/>
                <w:lang w:val="uk-UA"/>
              </w:rPr>
              <w:t>управління майна Д</w:t>
            </w:r>
            <w:r w:rsidR="00580C08" w:rsidRPr="001F4831">
              <w:rPr>
                <w:color w:val="000000"/>
                <w:sz w:val="28"/>
                <w:szCs w:val="28"/>
                <w:lang w:val="uk-UA"/>
              </w:rPr>
              <w:t>епартаменту забезпечення ресурсних платежів Сумської міської ради;</w:t>
            </w:r>
          </w:p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1790" w:rsidRPr="00CB2D82" w:rsidTr="00B4681E">
        <w:tc>
          <w:tcPr>
            <w:tcW w:w="3794" w:type="dxa"/>
          </w:tcPr>
          <w:p w:rsidR="00171790" w:rsidRPr="001F4831" w:rsidRDefault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Отрощенко</w:t>
            </w:r>
            <w:proofErr w:type="spellEnd"/>
            <w:r w:rsidR="00580C08" w:rsidRPr="001F483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71790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851" w:type="dxa"/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171790" w:rsidRPr="001F4831" w:rsidRDefault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провідний спеціаліст централізованої бухгалтерії </w:t>
            </w:r>
            <w:r w:rsidR="00580C08" w:rsidRPr="001F4831">
              <w:rPr>
                <w:color w:val="000000"/>
                <w:sz w:val="28"/>
                <w:szCs w:val="28"/>
                <w:lang w:val="uk-UA"/>
              </w:rPr>
              <w:t>управління освіти і науки;</w:t>
            </w:r>
          </w:p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1790" w:rsidRPr="001F4831" w:rsidTr="00B4681E">
        <w:tc>
          <w:tcPr>
            <w:tcW w:w="3794" w:type="dxa"/>
          </w:tcPr>
          <w:p w:rsidR="00250B1A" w:rsidRPr="001F4831" w:rsidRDefault="008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Кисіль</w:t>
            </w:r>
          </w:p>
          <w:p w:rsidR="00171790" w:rsidRPr="001F4831" w:rsidRDefault="008A6860" w:rsidP="008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851" w:type="dxa"/>
          </w:tcPr>
          <w:p w:rsidR="00171790" w:rsidRPr="001F4831" w:rsidRDefault="005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48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171790" w:rsidRPr="001F4831" w:rsidRDefault="008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 відділу технічного забезпечення</w:t>
            </w:r>
            <w:r w:rsidR="00580C08" w:rsidRPr="001F4831">
              <w:rPr>
                <w:color w:val="000000"/>
                <w:sz w:val="28"/>
                <w:szCs w:val="28"/>
                <w:lang w:val="uk-UA"/>
              </w:rPr>
              <w:t xml:space="preserve"> управління з господарських та загальних питань</w:t>
            </w:r>
          </w:p>
          <w:p w:rsidR="00171790" w:rsidRPr="001F4831" w:rsidRDefault="0017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681E" w:rsidRPr="001F4831" w:rsidTr="00B4681E">
        <w:tc>
          <w:tcPr>
            <w:tcW w:w="3794" w:type="dxa"/>
          </w:tcPr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Онісімчук</w:t>
            </w:r>
            <w:proofErr w:type="spellEnd"/>
          </w:p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851" w:type="dxa"/>
          </w:tcPr>
          <w:p w:rsidR="00B4681E" w:rsidRPr="001F4831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681E">
              <w:rPr>
                <w:color w:val="000000"/>
                <w:sz w:val="28"/>
                <w:szCs w:val="28"/>
                <w:lang w:val="uk-UA"/>
              </w:rPr>
              <w:t>начальник відділу серверного обслуговування КП "Інфосервіс" СМР</w:t>
            </w:r>
          </w:p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681E" w:rsidRPr="001F4831" w:rsidTr="00B4681E">
        <w:tc>
          <w:tcPr>
            <w:tcW w:w="3794" w:type="dxa"/>
          </w:tcPr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Яковенко</w:t>
            </w:r>
          </w:p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4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851" w:type="dxa"/>
          </w:tcPr>
          <w:p w:rsidR="00B4681E" w:rsidRPr="001F4831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Pr="00B4681E">
              <w:rPr>
                <w:color w:val="000000"/>
                <w:sz w:val="28"/>
                <w:szCs w:val="28"/>
                <w:lang w:val="uk-UA"/>
              </w:rPr>
              <w:t>оловний юрисконсульт КП "Інфосервіс" СМР</w:t>
            </w:r>
          </w:p>
        </w:tc>
      </w:tr>
    </w:tbl>
    <w:p w:rsidR="00F604EE" w:rsidRDefault="00F604EE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b/>
          <w:color w:val="000000"/>
          <w:sz w:val="28"/>
          <w:szCs w:val="28"/>
          <w:lang w:val="uk-UA"/>
        </w:rPr>
      </w:pPr>
    </w:p>
    <w:p w:rsidR="00B4681E" w:rsidRDefault="00B4681E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b/>
          <w:color w:val="000000"/>
          <w:sz w:val="28"/>
          <w:szCs w:val="28"/>
          <w:lang w:val="uk-UA"/>
        </w:rPr>
      </w:pPr>
    </w:p>
    <w:p w:rsidR="00F604EE" w:rsidRDefault="00F604EE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b/>
          <w:color w:val="000000"/>
          <w:sz w:val="28"/>
          <w:szCs w:val="28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580C08" w:rsidP="00CC1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lang w:val="uk-UA"/>
        </w:rPr>
        <w:br w:type="page"/>
      </w:r>
    </w:p>
    <w:p w:rsidR="00CC1175" w:rsidRPr="001F4831" w:rsidRDefault="00CC1175" w:rsidP="00E4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jc w:val="both"/>
        <w:rPr>
          <w:b/>
          <w:color w:val="000000"/>
          <w:sz w:val="28"/>
          <w:szCs w:val="28"/>
          <w:lang w:val="uk-UA"/>
        </w:rPr>
        <w:sectPr w:rsidR="00CC1175" w:rsidRPr="001F48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1" w:bottom="426" w:left="1701" w:header="720" w:footer="720" w:gutter="0"/>
          <w:pgNumType w:start="1"/>
          <w:cols w:space="720"/>
          <w:titlePg/>
        </w:sectPr>
      </w:pPr>
    </w:p>
    <w:p w:rsidR="00CC1175" w:rsidRPr="001F4831" w:rsidRDefault="00CC1175" w:rsidP="00CC1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73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lastRenderedPageBreak/>
        <w:t>Додаток 3</w:t>
      </w:r>
    </w:p>
    <w:p w:rsidR="00CC1175" w:rsidRPr="001F4831" w:rsidRDefault="00CC1175" w:rsidP="00CC1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73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до розпорядження міського голови</w:t>
      </w:r>
    </w:p>
    <w:p w:rsidR="00171790" w:rsidRPr="001F4831" w:rsidRDefault="00580C08" w:rsidP="00CC1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73" w:firstLineChars="0" w:firstLine="0"/>
        <w:jc w:val="both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від</w:t>
      </w:r>
      <w:r w:rsidR="00E47A41" w:rsidRPr="001F4831">
        <w:rPr>
          <w:b/>
          <w:color w:val="000000"/>
          <w:sz w:val="28"/>
          <w:szCs w:val="28"/>
          <w:lang w:val="uk-UA"/>
        </w:rPr>
        <w:t xml:space="preserve"> </w:t>
      </w:r>
      <w:r w:rsidR="00CB2D82">
        <w:rPr>
          <w:b/>
          <w:color w:val="000000"/>
          <w:sz w:val="28"/>
          <w:szCs w:val="28"/>
          <w:lang w:val="uk-UA"/>
        </w:rPr>
        <w:t xml:space="preserve">24.09.2021      </w:t>
      </w:r>
      <w:r w:rsidRPr="001F4831">
        <w:rPr>
          <w:b/>
          <w:color w:val="000000"/>
          <w:sz w:val="28"/>
          <w:szCs w:val="28"/>
          <w:lang w:val="uk-UA"/>
        </w:rPr>
        <w:t xml:space="preserve">№ </w:t>
      </w:r>
      <w:r w:rsidR="00CB2D82">
        <w:rPr>
          <w:b/>
          <w:color w:val="000000"/>
          <w:sz w:val="28"/>
          <w:szCs w:val="28"/>
          <w:lang w:val="uk-UA"/>
        </w:rPr>
        <w:t>319</w:t>
      </w:r>
      <w:bookmarkStart w:id="0" w:name="_GoBack"/>
      <w:bookmarkEnd w:id="0"/>
      <w:r w:rsidRPr="001F4831">
        <w:rPr>
          <w:b/>
          <w:color w:val="000000"/>
          <w:sz w:val="28"/>
          <w:szCs w:val="28"/>
          <w:lang w:val="uk-UA"/>
        </w:rPr>
        <w:t>-Р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Г Р А Ф І К</w:t>
      </w:r>
    </w:p>
    <w:p w:rsidR="00171790" w:rsidRPr="001F4831" w:rsidRDefault="00580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>проведення інвентаризації</w:t>
      </w: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71790" w:rsidRPr="001F4831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21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985"/>
        <w:gridCol w:w="3113"/>
        <w:gridCol w:w="1276"/>
        <w:gridCol w:w="3827"/>
      </w:tblGrid>
      <w:tr w:rsidR="004C00A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 w:rsidP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На</w:t>
            </w:r>
            <w:r w:rsidR="001A6ACE" w:rsidRPr="001F4831">
              <w:rPr>
                <w:b/>
                <w:color w:val="000000"/>
                <w:lang w:val="uk-UA"/>
              </w:rPr>
              <w:t>йменування</w:t>
            </w:r>
            <w:r w:rsidRPr="001F4831">
              <w:rPr>
                <w:b/>
                <w:color w:val="000000"/>
                <w:lang w:val="uk-UA"/>
              </w:rPr>
              <w:t xml:space="preserve"> комунальних закладів освіти, підприємств, установ, організацій, комунальної форми власності, на балансі яких обліковуються </w:t>
            </w:r>
          </w:p>
          <w:p w:rsidR="004C00A4" w:rsidRPr="001F4831" w:rsidRDefault="004C00A4" w:rsidP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 xml:space="preserve">основні засоби – камери відеоспостереження та супутнє обладнання </w:t>
            </w:r>
          </w:p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Об’єкти</w:t>
            </w:r>
          </w:p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інвентаризації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Матеріально -</w:t>
            </w:r>
          </w:p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відповідальна</w:t>
            </w:r>
          </w:p>
          <w:p w:rsidR="004C00A4" w:rsidRPr="001F4831" w:rsidRDefault="001C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особа (посада)</w:t>
            </w:r>
            <w:r w:rsidR="004C00A4" w:rsidRPr="001F4831">
              <w:rPr>
                <w:b/>
                <w:color w:val="000000"/>
                <w:lang w:val="uk-UA"/>
              </w:rPr>
              <w:t xml:space="preserve"> підприємства, установи,</w:t>
            </w:r>
          </w:p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організації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 xml:space="preserve">Дата, строки </w:t>
            </w:r>
            <w:proofErr w:type="spellStart"/>
            <w:r w:rsidRPr="001F4831">
              <w:rPr>
                <w:b/>
                <w:color w:val="000000"/>
                <w:lang w:val="uk-UA"/>
              </w:rPr>
              <w:t>інвента</w:t>
            </w:r>
            <w:proofErr w:type="spellEnd"/>
            <w:r w:rsidRPr="001F4831">
              <w:rPr>
                <w:b/>
                <w:color w:val="000000"/>
                <w:lang w:val="uk-UA"/>
              </w:rPr>
              <w:t>-</w:t>
            </w:r>
          </w:p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1F4831">
              <w:rPr>
                <w:b/>
                <w:color w:val="000000"/>
                <w:lang w:val="uk-UA"/>
              </w:rPr>
              <w:t>ризації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F4831">
              <w:rPr>
                <w:b/>
                <w:color w:val="000000"/>
                <w:lang w:val="uk-UA"/>
              </w:rPr>
              <w:t>Склад членів комісії</w:t>
            </w:r>
          </w:p>
        </w:tc>
      </w:tr>
      <w:tr w:rsidR="004C00A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Pr="001F4831" w:rsidRDefault="004C00A4" w:rsidP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Pr="001F4831" w:rsidRDefault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Сумський  заклад загальної середньої освіти I-III ступенів  № 21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Pr="001F4831" w:rsidRDefault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Олега </w:t>
            </w:r>
            <w:proofErr w:type="spellStart"/>
            <w:r w:rsidRPr="001F4831">
              <w:rPr>
                <w:color w:val="000000"/>
                <w:lang w:val="uk-UA"/>
              </w:rPr>
              <w:t>Балацького</w:t>
            </w:r>
            <w:proofErr w:type="spellEnd"/>
            <w:r w:rsidRPr="001F4831">
              <w:rPr>
                <w:color w:val="000000"/>
                <w:lang w:val="uk-UA"/>
              </w:rPr>
              <w:t>, 32, м. Суми, 40007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Pr="001F4831" w:rsidRDefault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Pr="001F4831" w:rsidRDefault="004C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Pr="001F4831" w:rsidRDefault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="001B5DD2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1B5DD2" w:rsidRPr="001F4831">
              <w:rPr>
                <w:color w:val="000000"/>
                <w:lang w:val="uk-UA"/>
              </w:rPr>
              <w:t>0.2021-</w:t>
            </w:r>
          </w:p>
          <w:p w:rsidR="001B5DD2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1B5DD2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1B5DD2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A4" w:rsidRDefault="00F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F604EE" w:rsidRDefault="00F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F604EE" w:rsidRDefault="00F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F604EE" w:rsidRDefault="00F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F604EE" w:rsidRDefault="00F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</w:t>
            </w:r>
            <w:r w:rsidR="00B4681E">
              <w:rPr>
                <w:color w:val="000000"/>
                <w:lang w:val="uk-UA"/>
              </w:rPr>
              <w:t>,</w:t>
            </w:r>
          </w:p>
          <w:p w:rsidR="00B4681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B4681E" w:rsidRPr="00F604EE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Сумський  заклад загальної середньої освіти I-III ступенів  № 26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Охтирська, 21,  м. Суми, 40007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0.2021-</w:t>
            </w:r>
          </w:p>
          <w:p w:rsidR="001B5DD2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загальноосвітня школа І-ІІІ ступенів № </w:t>
            </w:r>
            <w:r w:rsidRPr="001F4831">
              <w:rPr>
                <w:color w:val="000000"/>
                <w:lang w:val="uk-UA"/>
              </w:rPr>
              <w:lastRenderedPageBreak/>
              <w:t>27,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вул. Охтирська, 33,  м. Суми, 40007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0.2021-</w:t>
            </w:r>
          </w:p>
          <w:p w:rsidR="001B5DD2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І-ІІІ ступенів № 24,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Сергія </w:t>
            </w:r>
            <w:proofErr w:type="spellStart"/>
            <w:r w:rsidRPr="001F4831">
              <w:rPr>
                <w:color w:val="000000"/>
                <w:lang w:val="uk-UA"/>
              </w:rPr>
              <w:t>Табали</w:t>
            </w:r>
            <w:proofErr w:type="spellEnd"/>
            <w:r w:rsidRPr="001F4831">
              <w:rPr>
                <w:color w:val="000000"/>
                <w:lang w:val="uk-UA"/>
              </w:rPr>
              <w:t xml:space="preserve"> (</w:t>
            </w:r>
            <w:proofErr w:type="spellStart"/>
            <w:r w:rsidRPr="001F4831">
              <w:rPr>
                <w:color w:val="000000"/>
                <w:lang w:val="uk-UA"/>
              </w:rPr>
              <w:t>Сєвєра</w:t>
            </w:r>
            <w:proofErr w:type="spellEnd"/>
            <w:r w:rsidRPr="001F4831">
              <w:rPr>
                <w:color w:val="000000"/>
                <w:lang w:val="uk-UA"/>
              </w:rPr>
              <w:t>),  20,  м. Суми, 40007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F2" w:rsidRPr="001F4831" w:rsidRDefault="00995E31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0.2021-</w:t>
            </w:r>
          </w:p>
          <w:p w:rsidR="004101D4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І-ІІІ ступенів № 9,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Даргомижського</w:t>
            </w:r>
            <w:proofErr w:type="spellEnd"/>
            <w:r w:rsidRPr="001F4831">
              <w:rPr>
                <w:color w:val="000000"/>
                <w:lang w:val="uk-UA"/>
              </w:rPr>
              <w:t>, 3,  м. Суми, 40035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0.2021-</w:t>
            </w:r>
          </w:p>
          <w:p w:rsidR="001B5DD2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І-ІІІ ступенів № 6,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СКД, 17, м. Суми, 40035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0.2021-</w:t>
            </w:r>
          </w:p>
          <w:p w:rsidR="001B5DD2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B96BF5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 Сумська  спеціалізована школа І-ІІІ  ступенів № 1 імені </w:t>
            </w:r>
            <w:proofErr w:type="spellStart"/>
            <w:r w:rsidRPr="001F4831">
              <w:rPr>
                <w:color w:val="000000"/>
                <w:lang w:val="uk-UA"/>
              </w:rPr>
              <w:t>В.Стрельченка</w:t>
            </w:r>
            <w:proofErr w:type="spellEnd"/>
            <w:r w:rsidRPr="001F4831">
              <w:rPr>
                <w:color w:val="000000"/>
                <w:lang w:val="uk-UA"/>
              </w:rPr>
              <w:t>, м. Суми,  Сумської 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B96BF5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Герасима </w:t>
            </w:r>
            <w:proofErr w:type="spellStart"/>
            <w:r w:rsidRPr="001F4831">
              <w:rPr>
                <w:color w:val="000000"/>
                <w:lang w:val="uk-UA"/>
              </w:rPr>
              <w:t>Кондратьєва</w:t>
            </w:r>
            <w:proofErr w:type="spellEnd"/>
            <w:r w:rsidRPr="001F4831">
              <w:rPr>
                <w:color w:val="000000"/>
                <w:lang w:val="uk-UA"/>
              </w:rPr>
              <w:t>, 136, м. Суми,  40021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F5" w:rsidRPr="001F4831" w:rsidRDefault="00995E31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0.2021-</w:t>
            </w:r>
          </w:p>
          <w:p w:rsidR="004101D4" w:rsidRPr="001F4831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="004101D4" w:rsidRPr="001F483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F4831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1B5DD2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B96BF5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 установа  Сумська  спеціалізована  школа І-ІІІ  ступенів № 2 ім. </w:t>
            </w:r>
            <w:proofErr w:type="spellStart"/>
            <w:r w:rsidRPr="001F4831">
              <w:rPr>
                <w:color w:val="000000"/>
                <w:lang w:val="uk-UA"/>
              </w:rPr>
              <w:t>Д.Косаренка</w:t>
            </w:r>
            <w:proofErr w:type="spellEnd"/>
            <w:r w:rsidRPr="001F4831">
              <w:rPr>
                <w:color w:val="000000"/>
                <w:lang w:val="uk-UA"/>
              </w:rPr>
              <w:t xml:space="preserve"> м. Суми,  Сумської 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B96BF5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Герасима  </w:t>
            </w:r>
            <w:proofErr w:type="spellStart"/>
            <w:r w:rsidRPr="001F4831">
              <w:rPr>
                <w:color w:val="000000"/>
                <w:lang w:val="uk-UA"/>
              </w:rPr>
              <w:t>Кондратьєва</w:t>
            </w:r>
            <w:proofErr w:type="spellEnd"/>
            <w:r w:rsidRPr="001F4831">
              <w:rPr>
                <w:color w:val="000000"/>
                <w:lang w:val="uk-UA"/>
              </w:rPr>
              <w:t>, 76, м. Суми,  40030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1F4831" w:rsidRDefault="001B5DD2" w:rsidP="001B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1B5DD2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1B5DD2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CC1175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загальноосвітня школа І-ІІІ ступенів № 4 імені Героя України </w:t>
            </w:r>
            <w:r w:rsidRPr="001F4831">
              <w:rPr>
                <w:color w:val="000000"/>
                <w:lang w:val="uk-UA"/>
              </w:rPr>
              <w:lastRenderedPageBreak/>
              <w:t xml:space="preserve">Олександра </w:t>
            </w:r>
            <w:proofErr w:type="spellStart"/>
            <w:r w:rsidRPr="001F4831">
              <w:rPr>
                <w:color w:val="000000"/>
                <w:lang w:val="uk-UA"/>
              </w:rPr>
              <w:t>Аніщенка</w:t>
            </w:r>
            <w:proofErr w:type="spellEnd"/>
            <w:r w:rsidRPr="001F4831">
              <w:rPr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вул. Петропавлівська, 79,  м. Суми, 40000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CC1175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CC1175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CC1175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І-ІІІ ступенів № 25, м. Суми 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проспект Михайла </w:t>
            </w:r>
            <w:proofErr w:type="spellStart"/>
            <w:r w:rsidRPr="001F4831">
              <w:rPr>
                <w:color w:val="000000"/>
                <w:lang w:val="uk-UA"/>
              </w:rPr>
              <w:t>Лушпи</w:t>
            </w:r>
            <w:proofErr w:type="spellEnd"/>
            <w:r w:rsidRPr="001F4831">
              <w:rPr>
                <w:color w:val="000000"/>
                <w:lang w:val="uk-UA"/>
              </w:rPr>
              <w:t>, 36, м. Суми, 40034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F4831" w:rsidRDefault="00CC1175" w:rsidP="00C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75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CC1175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спеціалізована школа І-ІІІ ступенів № 3 ім. Генерал-лейтенанта </w:t>
            </w:r>
            <w:proofErr w:type="spellStart"/>
            <w:r w:rsidRPr="001F4831">
              <w:rPr>
                <w:color w:val="000000"/>
                <w:lang w:val="uk-UA"/>
              </w:rPr>
              <w:t>А.Морозова</w:t>
            </w:r>
            <w:proofErr w:type="spellEnd"/>
            <w:r w:rsidRPr="001F4831">
              <w:rPr>
                <w:color w:val="000000"/>
                <w:lang w:val="uk-UA"/>
              </w:rPr>
              <w:t>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20 років Перемоги, 9, м. Суми, 40021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Сумський заклад загальної середньої освіти I-III ступенів № 19 ім. М.С. </w:t>
            </w:r>
            <w:proofErr w:type="spellStart"/>
            <w:r w:rsidRPr="001F4831">
              <w:rPr>
                <w:color w:val="000000"/>
                <w:lang w:val="uk-UA"/>
              </w:rPr>
              <w:t>Нестеровського</w:t>
            </w:r>
            <w:proofErr w:type="spellEnd"/>
            <w:r w:rsidRPr="001F4831">
              <w:rPr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Івана </w:t>
            </w:r>
            <w:proofErr w:type="spellStart"/>
            <w:r w:rsidRPr="001F4831">
              <w:rPr>
                <w:color w:val="000000"/>
                <w:lang w:val="uk-UA"/>
              </w:rPr>
              <w:t>Харитоненка</w:t>
            </w:r>
            <w:proofErr w:type="spellEnd"/>
            <w:r w:rsidRPr="001F4831">
              <w:rPr>
                <w:color w:val="000000"/>
                <w:lang w:val="uk-UA"/>
              </w:rPr>
              <w:t>, 3, м. Суми, 40022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2.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 -ІІІ ступенів  № 8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Троїцька, 7, м. Суми, 40022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Троїцька, 5, м. Суми, 40022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10</w:t>
            </w:r>
            <w:r w:rsidR="004101D4" w:rsidRPr="001839E9">
              <w:rPr>
                <w:color w:val="000000"/>
                <w:lang w:val="uk-UA"/>
              </w:rPr>
              <w:t>.2021-</w:t>
            </w:r>
          </w:p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4101D4" w:rsidRPr="001839E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 Сумська  загальноосвітня школа  І-ІІІ ступенів № 5, </w:t>
            </w:r>
            <w:r w:rsidRPr="001F4831">
              <w:rPr>
                <w:color w:val="000000"/>
                <w:lang w:val="uk-UA"/>
              </w:rPr>
              <w:lastRenderedPageBreak/>
              <w:t>м. Суми,  Сумської 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Доватора</w:t>
            </w:r>
            <w:proofErr w:type="spellEnd"/>
            <w:r w:rsidRPr="001F4831">
              <w:rPr>
                <w:color w:val="000000"/>
                <w:lang w:val="uk-UA"/>
              </w:rPr>
              <w:t>, 32,     м. Суми,</w:t>
            </w:r>
          </w:p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Доватора</w:t>
            </w:r>
            <w:proofErr w:type="spellEnd"/>
            <w:r w:rsidRPr="001F4831">
              <w:rPr>
                <w:color w:val="000000"/>
                <w:lang w:val="uk-UA"/>
              </w:rPr>
              <w:t>, 42,     м. Суми,</w:t>
            </w:r>
          </w:p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8.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 ступеня № 30 «Унікум»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Рибалка, 7, м. Суми, 40030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9.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4101D4" w:rsidRPr="001839E9">
              <w:rPr>
                <w:color w:val="000000"/>
                <w:lang w:val="uk-UA"/>
              </w:rPr>
              <w:t>0.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спеціалізована школа І-ІІІ ступенів № 10 ім. Героя Радянського Союзу </w:t>
            </w:r>
            <w:proofErr w:type="spellStart"/>
            <w:r w:rsidRPr="001F4831">
              <w:rPr>
                <w:color w:val="000000"/>
                <w:lang w:val="uk-UA"/>
              </w:rPr>
              <w:t>О.Бутка</w:t>
            </w:r>
            <w:proofErr w:type="spellEnd"/>
            <w:r w:rsidRPr="001F4831">
              <w:rPr>
                <w:color w:val="000000"/>
                <w:lang w:val="uk-UA"/>
              </w:rPr>
              <w:t>, 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Новомістенська</w:t>
            </w:r>
            <w:proofErr w:type="spellEnd"/>
            <w:r w:rsidRPr="001F4831">
              <w:rPr>
                <w:color w:val="000000"/>
                <w:lang w:val="uk-UA"/>
              </w:rPr>
              <w:t>, 30, м. Суми, 40004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9.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4101D4" w:rsidRPr="001839E9">
              <w:rPr>
                <w:color w:val="000000"/>
                <w:lang w:val="uk-UA"/>
              </w:rPr>
              <w:t>0.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І-ІІІ ступенів № 18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Леваневського, 8, </w:t>
            </w:r>
            <w:proofErr w:type="spellStart"/>
            <w:r w:rsidRPr="001F4831">
              <w:rPr>
                <w:color w:val="000000"/>
                <w:lang w:val="uk-UA"/>
              </w:rPr>
              <w:t>м.Суми</w:t>
            </w:r>
            <w:proofErr w:type="spellEnd"/>
            <w:r w:rsidRPr="001F4831">
              <w:rPr>
                <w:color w:val="000000"/>
                <w:lang w:val="uk-UA"/>
              </w:rPr>
              <w:t>, 40011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9.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0.2021-</w:t>
            </w:r>
          </w:p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4101D4" w:rsidRPr="001839E9">
              <w:rPr>
                <w:color w:val="000000"/>
                <w:lang w:val="uk-UA"/>
              </w:rPr>
              <w:t>0.</w:t>
            </w:r>
            <w:r>
              <w:rPr>
                <w:color w:val="000000"/>
                <w:lang w:val="uk-UA"/>
              </w:rPr>
              <w:t>1</w:t>
            </w:r>
            <w:r w:rsidR="004101D4" w:rsidRPr="001839E9">
              <w:rPr>
                <w:color w:val="000000"/>
                <w:lang w:val="uk-UA"/>
              </w:rPr>
              <w:t>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І-ІІІ ступенів № 20,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Металургів, 71,  м. Суми, 40004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4101D4" w:rsidRPr="001839E9">
              <w:rPr>
                <w:color w:val="000000"/>
                <w:lang w:val="uk-UA"/>
              </w:rPr>
              <w:t>1.10.2021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1F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Сумський навчально – виховний комплекс   № 16 імені Олексія </w:t>
            </w:r>
            <w:proofErr w:type="spellStart"/>
            <w:r w:rsidRPr="001F4831">
              <w:rPr>
                <w:color w:val="000000"/>
                <w:lang w:val="uk-UA"/>
              </w:rPr>
              <w:t>Братушки</w:t>
            </w:r>
            <w:proofErr w:type="spellEnd"/>
            <w:r w:rsidRPr="001F4831">
              <w:rPr>
                <w:color w:val="000000"/>
                <w:lang w:val="uk-UA"/>
              </w:rPr>
              <w:t xml:space="preserve"> «Загальноосвітня школа І-ІІІ ступенів – дошкільний навчальний заклад»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Шишкіна, 12,  м. Суми, 40020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4101D4" w:rsidRPr="001839E9">
              <w:rPr>
                <w:color w:val="000000"/>
                <w:lang w:val="uk-UA"/>
              </w:rPr>
              <w:t>1.10.2021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І-ІІІ ступенів № 23,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проспект Михайла </w:t>
            </w:r>
            <w:proofErr w:type="spellStart"/>
            <w:r w:rsidRPr="001F4831">
              <w:rPr>
                <w:color w:val="000000"/>
                <w:lang w:val="uk-UA"/>
              </w:rPr>
              <w:t>Лушпи</w:t>
            </w:r>
            <w:proofErr w:type="spellEnd"/>
            <w:r w:rsidRPr="001F4831">
              <w:rPr>
                <w:color w:val="000000"/>
                <w:lang w:val="uk-UA"/>
              </w:rPr>
              <w:t>, 36, м. Суми, 40034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І-ІІІ ступенів № 29,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Заливна, 25, м. Суми, 40034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І-ІІІ ступенів № 17,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проспект Михайла </w:t>
            </w:r>
            <w:proofErr w:type="spellStart"/>
            <w:r w:rsidRPr="001F4831">
              <w:rPr>
                <w:color w:val="000000"/>
                <w:lang w:val="uk-UA"/>
              </w:rPr>
              <w:t>Лушпи</w:t>
            </w:r>
            <w:proofErr w:type="spellEnd"/>
            <w:r w:rsidRPr="001F4831">
              <w:rPr>
                <w:color w:val="000000"/>
                <w:lang w:val="uk-UA"/>
              </w:rPr>
              <w:t>, 18,  м. Суми, 40034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 ступеня № 30 «Унікум»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Сірка 2а,            м. Суми,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Комунальний заклад Сумської міської ради – Сумський міський центр </w:t>
            </w:r>
          </w:p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еколого-натуралістичної творчості учнівської молоді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1F4831">
              <w:rPr>
                <w:color w:val="000000"/>
                <w:lang w:val="uk-UA"/>
              </w:rPr>
              <w:t>вул.Харківська</w:t>
            </w:r>
            <w:proofErr w:type="spellEnd"/>
            <w:r w:rsidRPr="001F4831">
              <w:rPr>
                <w:color w:val="000000"/>
                <w:lang w:val="uk-UA"/>
              </w:rPr>
              <w:t>, будинок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загальноосвітня школа І-ІІІ ступенів № 13 ім. А.С. </w:t>
            </w:r>
            <w:proofErr w:type="spellStart"/>
            <w:r w:rsidRPr="001F4831">
              <w:rPr>
                <w:color w:val="000000"/>
                <w:lang w:val="uk-UA"/>
              </w:rPr>
              <w:t>Мачуленка</w:t>
            </w:r>
            <w:proofErr w:type="spellEnd"/>
            <w:r w:rsidRPr="001F4831">
              <w:rPr>
                <w:color w:val="000000"/>
                <w:lang w:val="uk-UA"/>
              </w:rPr>
              <w:t>,              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Іллінська</w:t>
            </w:r>
            <w:proofErr w:type="spellEnd"/>
            <w:r w:rsidRPr="001F4831">
              <w:rPr>
                <w:color w:val="000000"/>
                <w:lang w:val="uk-UA"/>
              </w:rPr>
              <w:t>, 9, м. Суми, 40030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загальноосвітня школа І-ІІІ ступенів № 15 ім. Д. Турбіна,                             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Пушкіна, 56, м. Суми, 40009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гімназія № 1 м. Суми, 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Засумська</w:t>
            </w:r>
            <w:proofErr w:type="spellEnd"/>
            <w:r w:rsidRPr="001F4831">
              <w:rPr>
                <w:color w:val="000000"/>
                <w:lang w:val="uk-UA"/>
              </w:rPr>
              <w:t>, 3, м. Суми, 40030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загальноосвітня школа І-ІІІ ступенів  № 12 ім. </w:t>
            </w:r>
            <w:proofErr w:type="spellStart"/>
            <w:r w:rsidRPr="001F4831">
              <w:rPr>
                <w:color w:val="000000"/>
                <w:lang w:val="uk-UA"/>
              </w:rPr>
              <w:t>Б.Берестовського</w:t>
            </w:r>
            <w:proofErr w:type="spellEnd"/>
            <w:r w:rsidRPr="001F4831">
              <w:rPr>
                <w:color w:val="000000"/>
                <w:lang w:val="uk-UA"/>
              </w:rPr>
              <w:t>, м. Суми,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1F4831">
              <w:rPr>
                <w:color w:val="000000"/>
                <w:lang w:val="uk-UA"/>
              </w:rPr>
              <w:t>Засумська</w:t>
            </w:r>
            <w:proofErr w:type="spellEnd"/>
            <w:r w:rsidRPr="001F4831">
              <w:rPr>
                <w:color w:val="000000"/>
                <w:lang w:val="uk-UA"/>
              </w:rPr>
              <w:t>, 3, м. Суми, 40030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="004101D4" w:rsidRPr="001839E9">
              <w:rPr>
                <w:color w:val="000000"/>
                <w:lang w:val="uk-UA"/>
              </w:rPr>
              <w:t>.10.2021-</w:t>
            </w:r>
          </w:p>
          <w:p w:rsidR="004101D4" w:rsidRPr="001839E9" w:rsidRDefault="00995E31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Лесі Українки, 23,  м. Суми, 40020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839E9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  <w:tr w:rsidR="004101D4" w:rsidRPr="001F4831" w:rsidTr="00CC1175">
        <w:trPr>
          <w:trHeight w:val="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 xml:space="preserve">Комунальна установа Сумська загальноосвітня школа І-ІІІ ступенів № 22 імені Ігоря </w:t>
            </w:r>
            <w:proofErr w:type="spellStart"/>
            <w:r w:rsidRPr="001F4831">
              <w:rPr>
                <w:color w:val="000000"/>
                <w:lang w:val="uk-UA"/>
              </w:rPr>
              <w:t>Гольченка</w:t>
            </w:r>
            <w:proofErr w:type="spellEnd"/>
            <w:r w:rsidRPr="001F4831">
              <w:rPr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вул. Ковпака, 57, м. Суми, 40031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ind w:left="0" w:hanging="2"/>
              <w:rPr>
                <w:color w:val="000000"/>
                <w:lang w:val="uk-UA"/>
              </w:rPr>
            </w:pPr>
            <w:r w:rsidRPr="001F4831">
              <w:rPr>
                <w:color w:val="000000"/>
                <w:lang w:val="uk-UA"/>
              </w:rPr>
              <w:t>Камери відеоспостереження та супутнє обладнання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1F4831" w:rsidRDefault="004101D4" w:rsidP="0041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4" w:rsidRPr="004576BC" w:rsidRDefault="00995E31" w:rsidP="0099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uk-UA"/>
              </w:rPr>
              <w:t>29</w:t>
            </w:r>
            <w:r w:rsidR="004101D4" w:rsidRPr="001839E9">
              <w:rPr>
                <w:color w:val="000000"/>
                <w:lang w:val="uk-UA"/>
              </w:rPr>
              <w:t>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 І.А.,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Лобунцова Т.Д.,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Авраменко О.В.,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Отрощенко</w:t>
            </w:r>
            <w:proofErr w:type="spellEnd"/>
            <w:r>
              <w:rPr>
                <w:color w:val="000000"/>
                <w:lang w:val="uk-UA"/>
              </w:rPr>
              <w:t xml:space="preserve"> Н.І.,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Кисіль В.Ю.,</w:t>
            </w:r>
          </w:p>
          <w:p w:rsidR="00B4681E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Онісімчук</w:t>
            </w:r>
            <w:proofErr w:type="spellEnd"/>
            <w:r>
              <w:rPr>
                <w:color w:val="000000"/>
                <w:lang w:val="uk-UA"/>
              </w:rPr>
              <w:t xml:space="preserve"> О.В.,</w:t>
            </w:r>
          </w:p>
          <w:p w:rsidR="004101D4" w:rsidRPr="001F4831" w:rsidRDefault="00B4681E" w:rsidP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Яковенко К.В.</w:t>
            </w:r>
          </w:p>
        </w:tc>
      </w:tr>
    </w:tbl>
    <w:p w:rsidR="00171790" w:rsidRPr="001F4831" w:rsidRDefault="00171790" w:rsidP="00B8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171790" w:rsidRDefault="0017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B4BE4" w:rsidRDefault="00BB4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B4BE4" w:rsidRPr="001F4831" w:rsidRDefault="00BB4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71790" w:rsidRPr="001F4831" w:rsidRDefault="00CC1175">
      <w:pPr>
        <w:pBdr>
          <w:top w:val="nil"/>
          <w:left w:val="nil"/>
          <w:bottom w:val="nil"/>
          <w:right w:val="nil"/>
          <w:between w:val="nil"/>
        </w:pBdr>
        <w:tabs>
          <w:tab w:val="center" w:pos="680"/>
          <w:tab w:val="center" w:pos="4153"/>
          <w:tab w:val="right" w:pos="8306"/>
        </w:tabs>
        <w:spacing w:line="240" w:lineRule="auto"/>
        <w:ind w:left="1" w:right="141" w:hanging="3"/>
        <w:jc w:val="both"/>
        <w:rPr>
          <w:b/>
          <w:color w:val="000000"/>
          <w:sz w:val="28"/>
          <w:szCs w:val="28"/>
          <w:lang w:val="uk-UA"/>
        </w:rPr>
      </w:pP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Pr="001F4831">
        <w:rPr>
          <w:b/>
          <w:color w:val="000000"/>
          <w:sz w:val="28"/>
          <w:szCs w:val="28"/>
          <w:lang w:val="uk-UA"/>
        </w:rPr>
        <w:tab/>
      </w:r>
      <w:r w:rsidR="00580C08" w:rsidRPr="001F4831"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171790" w:rsidRPr="001F4831" w:rsidRDefault="00171790" w:rsidP="00B8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:rsidR="00CC1175" w:rsidRPr="001F4831" w:rsidRDefault="00CC1175">
      <w:pPr>
        <w:keepNext/>
        <w:shd w:val="clear" w:color="auto" w:fill="FFFFFF"/>
        <w:spacing w:after="150"/>
        <w:ind w:left="1" w:hanging="3"/>
        <w:jc w:val="both"/>
        <w:rPr>
          <w:sz w:val="28"/>
          <w:szCs w:val="28"/>
          <w:lang w:val="uk-UA"/>
        </w:rPr>
        <w:sectPr w:rsidR="00CC1175" w:rsidRPr="001F4831" w:rsidSect="00CC1175">
          <w:pgSz w:w="16838" w:h="11906" w:orient="landscape"/>
          <w:pgMar w:top="568" w:right="709" w:bottom="851" w:left="425" w:header="720" w:footer="720" w:gutter="0"/>
          <w:pgNumType w:start="1"/>
          <w:cols w:space="720"/>
          <w:titlePg/>
        </w:sectPr>
      </w:pPr>
    </w:p>
    <w:p w:rsidR="00171790" w:rsidRDefault="00580C08" w:rsidP="000F7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1F4831">
        <w:rPr>
          <w:color w:val="000000"/>
          <w:sz w:val="28"/>
          <w:szCs w:val="28"/>
          <w:lang w:val="uk-UA"/>
        </w:rPr>
        <w:lastRenderedPageBreak/>
        <w:t>Список для розсилки:</w:t>
      </w:r>
    </w:p>
    <w:p w:rsidR="00B4681E" w:rsidRDefault="00B4681E" w:rsidP="000F7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787"/>
        <w:gridCol w:w="1842"/>
        <w:gridCol w:w="2977"/>
        <w:gridCol w:w="851"/>
      </w:tblGrid>
      <w:tr w:rsidR="00B4681E" w:rsidRPr="00C936B6" w:rsidTr="003B2877">
        <w:trPr>
          <w:cantSplit/>
          <w:trHeight w:val="1134"/>
        </w:trPr>
        <w:tc>
          <w:tcPr>
            <w:tcW w:w="601" w:type="dxa"/>
            <w:vAlign w:val="center"/>
          </w:tcPr>
          <w:p w:rsidR="00B4681E" w:rsidRPr="00C936B6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>№ з/п</w:t>
            </w:r>
          </w:p>
        </w:tc>
        <w:tc>
          <w:tcPr>
            <w:tcW w:w="3787" w:type="dxa"/>
            <w:vAlign w:val="center"/>
          </w:tcPr>
          <w:p w:rsidR="00B4681E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 xml:space="preserve">Назва </w:t>
            </w:r>
          </w:p>
          <w:p w:rsidR="00B4681E" w:rsidRPr="00C936B6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842" w:type="dxa"/>
            <w:vAlign w:val="center"/>
          </w:tcPr>
          <w:p w:rsidR="00B4681E" w:rsidRPr="00C936B6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>Прізвище І.П. керівника</w:t>
            </w:r>
          </w:p>
        </w:tc>
        <w:tc>
          <w:tcPr>
            <w:tcW w:w="2977" w:type="dxa"/>
            <w:vAlign w:val="center"/>
          </w:tcPr>
          <w:p w:rsidR="00B4681E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 xml:space="preserve">Поштова </w:t>
            </w:r>
          </w:p>
          <w:p w:rsidR="00B4681E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 xml:space="preserve">та електронна </w:t>
            </w:r>
          </w:p>
          <w:p w:rsidR="00B4681E" w:rsidRPr="00C936B6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C936B6">
              <w:rPr>
                <w:color w:val="000000"/>
                <w:lang w:val="uk-UA"/>
              </w:rPr>
              <w:t>адреси</w:t>
            </w:r>
          </w:p>
        </w:tc>
        <w:tc>
          <w:tcPr>
            <w:tcW w:w="851" w:type="dxa"/>
            <w:textDirection w:val="btLr"/>
            <w:vAlign w:val="center"/>
          </w:tcPr>
          <w:p w:rsidR="00B4681E" w:rsidRPr="00096CB8" w:rsidRDefault="00B4681E" w:rsidP="00B4681E">
            <w:pPr>
              <w:ind w:right="113"/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Необхідна кількість примірників</w:t>
            </w:r>
          </w:p>
        </w:tc>
      </w:tr>
      <w:tr w:rsidR="00B4681E" w:rsidRPr="006C1F1C" w:rsidTr="003B2877">
        <w:tc>
          <w:tcPr>
            <w:tcW w:w="601" w:type="dxa"/>
          </w:tcPr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3787" w:type="dxa"/>
          </w:tcPr>
          <w:p w:rsidR="00B4681E" w:rsidRPr="00B73847" w:rsidRDefault="00237270" w:rsidP="00B4681E">
            <w:pPr>
              <w:ind w:left="0" w:hanging="2"/>
              <w:jc w:val="both"/>
              <w:rPr>
                <w:color w:val="000000"/>
                <w:lang w:val="uk-UA"/>
              </w:rPr>
            </w:pPr>
            <w:r w:rsidRPr="00237270">
              <w:rPr>
                <w:color w:val="00000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842" w:type="dxa"/>
          </w:tcPr>
          <w:p w:rsidR="00B4681E" w:rsidRPr="00B73847" w:rsidRDefault="00B4681E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К</w:t>
            </w:r>
            <w:r w:rsidR="00237270">
              <w:rPr>
                <w:color w:val="000000"/>
                <w:lang w:val="uk-UA"/>
              </w:rPr>
              <w:t>лименко</w:t>
            </w:r>
            <w:r w:rsidRPr="00B73847">
              <w:rPr>
                <w:color w:val="000000"/>
                <w:lang w:val="uk-UA"/>
              </w:rPr>
              <w:t xml:space="preserve"> </w:t>
            </w:r>
            <w:r w:rsidR="00237270">
              <w:rPr>
                <w:color w:val="000000"/>
                <w:lang w:val="uk-UA"/>
              </w:rPr>
              <w:t>Ю</w:t>
            </w:r>
            <w:r w:rsidRPr="00B73847">
              <w:rPr>
                <w:color w:val="000000"/>
                <w:lang w:val="uk-UA"/>
              </w:rPr>
              <w:t>.</w:t>
            </w:r>
            <w:r w:rsidR="00237270">
              <w:rPr>
                <w:color w:val="000000"/>
                <w:lang w:val="uk-UA"/>
              </w:rPr>
              <w:t>М</w:t>
            </w:r>
            <w:r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</w:tcPr>
          <w:p w:rsidR="00B4681E" w:rsidRPr="00B73847" w:rsidRDefault="00237270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Садова</w:t>
            </w:r>
            <w:r w:rsidR="00B4681E" w:rsidRPr="00B7384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33</w:t>
            </w:r>
          </w:p>
          <w:p w:rsidR="00B4681E" w:rsidRPr="00B73847" w:rsidRDefault="00237270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237270">
              <w:rPr>
                <w:color w:val="000000"/>
                <w:lang w:val="uk-UA"/>
              </w:rPr>
              <w:t>dresurs@smr.gov.ua</w:t>
            </w:r>
          </w:p>
        </w:tc>
        <w:tc>
          <w:tcPr>
            <w:tcW w:w="851" w:type="dxa"/>
            <w:vAlign w:val="center"/>
          </w:tcPr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1</w:t>
            </w:r>
          </w:p>
        </w:tc>
      </w:tr>
      <w:tr w:rsidR="00237270" w:rsidRPr="006C1F1C" w:rsidTr="003B2877">
        <w:tc>
          <w:tcPr>
            <w:tcW w:w="601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3787" w:type="dxa"/>
          </w:tcPr>
          <w:p w:rsidR="00237270" w:rsidRPr="00B73847" w:rsidRDefault="00237270" w:rsidP="00237270">
            <w:pPr>
              <w:ind w:left="0" w:hanging="2"/>
              <w:jc w:val="both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 xml:space="preserve">Управління </w:t>
            </w:r>
            <w:r>
              <w:rPr>
                <w:color w:val="000000"/>
                <w:lang w:val="uk-UA"/>
              </w:rPr>
              <w:t>освіти і науки</w:t>
            </w:r>
          </w:p>
        </w:tc>
        <w:tc>
          <w:tcPr>
            <w:tcW w:w="1842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Данильченко</w:t>
            </w:r>
            <w:r w:rsidRPr="00B738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А.</w:t>
            </w:r>
            <w:r w:rsidRPr="00B73847">
              <w:rPr>
                <w:color w:val="000000"/>
                <w:lang w:val="uk-UA"/>
              </w:rPr>
              <w:t>М.</w:t>
            </w:r>
          </w:p>
        </w:tc>
        <w:tc>
          <w:tcPr>
            <w:tcW w:w="2977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</w:t>
            </w:r>
            <w:r w:rsidRPr="00B7384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35</w:t>
            </w:r>
          </w:p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237270">
              <w:rPr>
                <w:color w:val="000000"/>
                <w:lang w:val="uk-UA"/>
              </w:rPr>
              <w:t>osvita@smr.gov.ua</w:t>
            </w:r>
          </w:p>
        </w:tc>
        <w:tc>
          <w:tcPr>
            <w:tcW w:w="851" w:type="dxa"/>
            <w:vAlign w:val="center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1</w:t>
            </w:r>
          </w:p>
        </w:tc>
      </w:tr>
      <w:tr w:rsidR="00237270" w:rsidRPr="006C1F1C" w:rsidTr="003B2877">
        <w:tc>
          <w:tcPr>
            <w:tcW w:w="601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3787" w:type="dxa"/>
          </w:tcPr>
          <w:p w:rsidR="00237270" w:rsidRPr="00B73847" w:rsidRDefault="00237270" w:rsidP="00237270">
            <w:pPr>
              <w:ind w:left="0" w:hanging="2"/>
              <w:jc w:val="both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Управління з господарських та загальних питань</w:t>
            </w:r>
          </w:p>
        </w:tc>
        <w:tc>
          <w:tcPr>
            <w:tcW w:w="1842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Міщенко</w:t>
            </w:r>
            <w:r w:rsidRPr="00B738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С.</w:t>
            </w:r>
            <w:r w:rsidRPr="00B73847">
              <w:rPr>
                <w:color w:val="000000"/>
                <w:lang w:val="uk-UA"/>
              </w:rPr>
              <w:t>М.</w:t>
            </w:r>
          </w:p>
        </w:tc>
        <w:tc>
          <w:tcPr>
            <w:tcW w:w="2977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м-н Незалежності, 2</w:t>
            </w:r>
          </w:p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hozotdel@smr.gov.ua</w:t>
            </w:r>
          </w:p>
        </w:tc>
        <w:tc>
          <w:tcPr>
            <w:tcW w:w="851" w:type="dxa"/>
            <w:vAlign w:val="center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1</w:t>
            </w:r>
          </w:p>
        </w:tc>
      </w:tr>
      <w:tr w:rsidR="00B4681E" w:rsidRPr="006C1F1C" w:rsidTr="003B2877">
        <w:tc>
          <w:tcPr>
            <w:tcW w:w="601" w:type="dxa"/>
          </w:tcPr>
          <w:p w:rsidR="00B4681E" w:rsidRPr="00B73847" w:rsidRDefault="00237270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B4681E"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3787" w:type="dxa"/>
          </w:tcPr>
          <w:p w:rsidR="00B4681E" w:rsidRPr="00B73847" w:rsidRDefault="00B4681E" w:rsidP="003B2877">
            <w:pPr>
              <w:ind w:left="0" w:hanging="2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Відділ інформаційних технологій та комп’ютерного забезпечення</w:t>
            </w:r>
          </w:p>
        </w:tc>
        <w:tc>
          <w:tcPr>
            <w:tcW w:w="1842" w:type="dxa"/>
          </w:tcPr>
          <w:p w:rsidR="00B4681E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Річкаль</w:t>
            </w:r>
            <w:r w:rsidR="00B4681E" w:rsidRPr="00B738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</w:t>
            </w:r>
            <w:r w:rsidR="00B4681E" w:rsidRPr="00B73847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А</w:t>
            </w:r>
            <w:r w:rsidR="00B4681E"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</w:tcPr>
          <w:p w:rsidR="00B4681E" w:rsidRPr="00B73847" w:rsidRDefault="00237270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площа</w:t>
            </w:r>
            <w:r w:rsidR="00B4681E" w:rsidRPr="00B738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Покровська</w:t>
            </w:r>
            <w:r w:rsidR="00B4681E" w:rsidRPr="00B73847">
              <w:rPr>
                <w:color w:val="000000"/>
                <w:lang w:val="uk-UA"/>
              </w:rPr>
              <w:t>, 2</w:t>
            </w:r>
          </w:p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it@smr.gov.ua</w:t>
            </w:r>
          </w:p>
        </w:tc>
        <w:tc>
          <w:tcPr>
            <w:tcW w:w="851" w:type="dxa"/>
            <w:vAlign w:val="center"/>
          </w:tcPr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1</w:t>
            </w:r>
          </w:p>
        </w:tc>
      </w:tr>
      <w:tr w:rsidR="00B4681E" w:rsidRPr="0062391C" w:rsidTr="003B2877">
        <w:tc>
          <w:tcPr>
            <w:tcW w:w="601" w:type="dxa"/>
          </w:tcPr>
          <w:p w:rsidR="00B4681E" w:rsidRPr="00B73847" w:rsidRDefault="00237270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B4681E"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3787" w:type="dxa"/>
          </w:tcPr>
          <w:p w:rsidR="00B4681E" w:rsidRPr="00B73847" w:rsidRDefault="00B4681E" w:rsidP="003B2877">
            <w:pPr>
              <w:ind w:left="0" w:hanging="2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842" w:type="dxa"/>
          </w:tcPr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Костенко О.А.</w:t>
            </w:r>
          </w:p>
        </w:tc>
        <w:tc>
          <w:tcPr>
            <w:tcW w:w="2977" w:type="dxa"/>
          </w:tcPr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м-н Незалежності, 2</w:t>
            </w:r>
          </w:p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byh@smr.gov.ua</w:t>
            </w:r>
          </w:p>
        </w:tc>
        <w:tc>
          <w:tcPr>
            <w:tcW w:w="851" w:type="dxa"/>
            <w:vAlign w:val="center"/>
          </w:tcPr>
          <w:p w:rsidR="00B4681E" w:rsidRPr="00B73847" w:rsidRDefault="00B4681E" w:rsidP="003B287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1</w:t>
            </w:r>
          </w:p>
        </w:tc>
      </w:tr>
      <w:tr w:rsidR="00237270" w:rsidRPr="0062391C" w:rsidTr="003B2877">
        <w:tc>
          <w:tcPr>
            <w:tcW w:w="601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B73847">
              <w:rPr>
                <w:color w:val="000000"/>
                <w:lang w:val="uk-UA"/>
              </w:rPr>
              <w:t>.</w:t>
            </w:r>
          </w:p>
        </w:tc>
        <w:tc>
          <w:tcPr>
            <w:tcW w:w="3787" w:type="dxa"/>
          </w:tcPr>
          <w:p w:rsidR="00237270" w:rsidRPr="00B73847" w:rsidRDefault="00237270" w:rsidP="00237270">
            <w:pPr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«Інфосервіс» СМР</w:t>
            </w:r>
          </w:p>
        </w:tc>
        <w:tc>
          <w:tcPr>
            <w:tcW w:w="1842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Дяговець</w:t>
            </w:r>
            <w:proofErr w:type="spellEnd"/>
            <w:r w:rsidRPr="00B738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</w:t>
            </w:r>
            <w:r w:rsidRPr="00B73847">
              <w:rPr>
                <w:color w:val="000000"/>
                <w:lang w:val="uk-UA"/>
              </w:rPr>
              <w:t>.В.</w:t>
            </w:r>
          </w:p>
        </w:tc>
        <w:tc>
          <w:tcPr>
            <w:tcW w:w="2977" w:type="dxa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237270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237270">
              <w:rPr>
                <w:color w:val="000000"/>
                <w:lang w:val="uk-UA"/>
              </w:rPr>
              <w:t>Нижньохолодногірська</w:t>
            </w:r>
            <w:proofErr w:type="spellEnd"/>
            <w:r w:rsidRPr="00237270">
              <w:rPr>
                <w:color w:val="000000"/>
                <w:lang w:val="uk-UA"/>
              </w:rPr>
              <w:t>, 8</w:t>
            </w:r>
          </w:p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237270">
              <w:rPr>
                <w:color w:val="000000"/>
                <w:lang w:val="uk-UA"/>
              </w:rPr>
              <w:t>kpinfo.sumy@gmail.com</w:t>
            </w:r>
          </w:p>
        </w:tc>
        <w:tc>
          <w:tcPr>
            <w:tcW w:w="851" w:type="dxa"/>
            <w:vAlign w:val="center"/>
          </w:tcPr>
          <w:p w:rsidR="00237270" w:rsidRPr="00B73847" w:rsidRDefault="00237270" w:rsidP="00237270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B73847">
              <w:rPr>
                <w:color w:val="000000"/>
                <w:lang w:val="uk-UA"/>
              </w:rPr>
              <w:t>1</w:t>
            </w:r>
          </w:p>
        </w:tc>
      </w:tr>
    </w:tbl>
    <w:p w:rsidR="00B4681E" w:rsidRPr="001F4831" w:rsidRDefault="00B4681E" w:rsidP="000F7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sectPr w:rsidR="00B4681E" w:rsidRPr="001F4831" w:rsidSect="00CC1175">
      <w:pgSz w:w="11906" w:h="16838"/>
      <w:pgMar w:top="709" w:right="851" w:bottom="425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3" w:rsidRDefault="00495823" w:rsidP="00CC1175">
      <w:pPr>
        <w:spacing w:line="240" w:lineRule="auto"/>
        <w:ind w:left="0" w:hanging="2"/>
      </w:pPr>
      <w:r>
        <w:separator/>
      </w:r>
    </w:p>
  </w:endnote>
  <w:endnote w:type="continuationSeparator" w:id="0">
    <w:p w:rsidR="00495823" w:rsidRDefault="00495823" w:rsidP="00CC11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E4" w:rsidRDefault="00BB4BE4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E4" w:rsidRDefault="00BB4BE4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E4" w:rsidRDefault="00BB4BE4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3" w:rsidRDefault="00495823" w:rsidP="00CC1175">
      <w:pPr>
        <w:spacing w:line="240" w:lineRule="auto"/>
        <w:ind w:left="0" w:hanging="2"/>
      </w:pPr>
      <w:r>
        <w:separator/>
      </w:r>
    </w:p>
  </w:footnote>
  <w:footnote w:type="continuationSeparator" w:id="0">
    <w:p w:rsidR="00495823" w:rsidRDefault="00495823" w:rsidP="00CC11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E4" w:rsidRDefault="00BB4BE4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E4" w:rsidRDefault="00BB4BE4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E4" w:rsidRDefault="00BB4BE4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816"/>
    <w:multiLevelType w:val="multilevel"/>
    <w:tmpl w:val="DCA6567A"/>
    <w:lvl w:ilvl="0">
      <w:start w:val="1"/>
      <w:numFmt w:val="decimal"/>
      <w:lvlText w:val="%1."/>
      <w:lvlJc w:val="left"/>
      <w:pPr>
        <w:ind w:left="12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90"/>
    <w:rsid w:val="0000098D"/>
    <w:rsid w:val="00063B70"/>
    <w:rsid w:val="00091266"/>
    <w:rsid w:val="000D2C95"/>
    <w:rsid w:val="000F710B"/>
    <w:rsid w:val="00142131"/>
    <w:rsid w:val="00171790"/>
    <w:rsid w:val="0018028F"/>
    <w:rsid w:val="001839E9"/>
    <w:rsid w:val="001A6ACE"/>
    <w:rsid w:val="001B5DD2"/>
    <w:rsid w:val="001C0E10"/>
    <w:rsid w:val="001F4831"/>
    <w:rsid w:val="00237270"/>
    <w:rsid w:val="00250B1A"/>
    <w:rsid w:val="002A53BB"/>
    <w:rsid w:val="002B140D"/>
    <w:rsid w:val="002C44BF"/>
    <w:rsid w:val="002D199E"/>
    <w:rsid w:val="00317764"/>
    <w:rsid w:val="003326B2"/>
    <w:rsid w:val="003F413B"/>
    <w:rsid w:val="004101D4"/>
    <w:rsid w:val="004576BC"/>
    <w:rsid w:val="00461655"/>
    <w:rsid w:val="00495823"/>
    <w:rsid w:val="004C00A4"/>
    <w:rsid w:val="00526583"/>
    <w:rsid w:val="00573E51"/>
    <w:rsid w:val="00580C08"/>
    <w:rsid w:val="005D6FDC"/>
    <w:rsid w:val="00625C3E"/>
    <w:rsid w:val="006F2E78"/>
    <w:rsid w:val="007A63C7"/>
    <w:rsid w:val="0086130F"/>
    <w:rsid w:val="008A6860"/>
    <w:rsid w:val="008C2A0A"/>
    <w:rsid w:val="008D2308"/>
    <w:rsid w:val="008E01E7"/>
    <w:rsid w:val="00921497"/>
    <w:rsid w:val="0094681B"/>
    <w:rsid w:val="009827FB"/>
    <w:rsid w:val="0098399A"/>
    <w:rsid w:val="00995E31"/>
    <w:rsid w:val="009D2D26"/>
    <w:rsid w:val="00A12A59"/>
    <w:rsid w:val="00A532BD"/>
    <w:rsid w:val="00AE6D5E"/>
    <w:rsid w:val="00AE6EA7"/>
    <w:rsid w:val="00B21B19"/>
    <w:rsid w:val="00B40A00"/>
    <w:rsid w:val="00B4681E"/>
    <w:rsid w:val="00B82A88"/>
    <w:rsid w:val="00B83C2B"/>
    <w:rsid w:val="00B96BF5"/>
    <w:rsid w:val="00BB4BE4"/>
    <w:rsid w:val="00BC09B8"/>
    <w:rsid w:val="00BC3ED0"/>
    <w:rsid w:val="00C505A5"/>
    <w:rsid w:val="00CB2D82"/>
    <w:rsid w:val="00CC1175"/>
    <w:rsid w:val="00CC19FA"/>
    <w:rsid w:val="00CE0EF2"/>
    <w:rsid w:val="00CE2BFA"/>
    <w:rsid w:val="00D034FB"/>
    <w:rsid w:val="00DD477C"/>
    <w:rsid w:val="00E036C3"/>
    <w:rsid w:val="00E23962"/>
    <w:rsid w:val="00E35BD3"/>
    <w:rsid w:val="00E4044F"/>
    <w:rsid w:val="00E40CE6"/>
    <w:rsid w:val="00E47A41"/>
    <w:rsid w:val="00EB1178"/>
    <w:rsid w:val="00EE5DDF"/>
    <w:rsid w:val="00F11F5F"/>
    <w:rsid w:val="00F33626"/>
    <w:rsid w:val="00F604EE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3F59"/>
  <w15:docId w15:val="{5E5D5302-0397-493B-9749-6BF1FD0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Питання"/>
    <w:basedOn w:val="a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5">
    <w:name w:val="Час"/>
    <w:basedOn w:val="a"/>
    <w:pPr>
      <w:jc w:val="center"/>
    </w:pPr>
    <w:rPr>
      <w:i/>
      <w:lang w:eastAsia="uk-UA"/>
    </w:rPr>
  </w:style>
  <w:style w:type="paragraph" w:customStyle="1" w:styleId="a6">
    <w:name w:val="Комісія"/>
    <w:basedOn w:val="a"/>
    <w:pPr>
      <w:jc w:val="center"/>
    </w:pPr>
    <w:rPr>
      <w:b/>
      <w:i/>
      <w:sz w:val="40"/>
      <w:lang w:eastAsia="uk-UA"/>
    </w:rPr>
  </w:style>
  <w:style w:type="paragraph" w:customStyle="1" w:styleId="a7">
    <w:name w:val="Ініціатор"/>
    <w:basedOn w:val="a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8">
    <w:name w:val="Для заходів"/>
    <w:basedOn w:val="a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9">
    <w:name w:val="Назва"/>
    <w:basedOn w:val="a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20">
    <w:name w:val="Body Text 2"/>
    <w:basedOn w:val="a"/>
    <w:pPr>
      <w:jc w:val="center"/>
    </w:pPr>
    <w:rPr>
      <w:b/>
      <w:sz w:val="24"/>
      <w:szCs w:val="24"/>
      <w:lang w:val="uk-UA"/>
    </w:rPr>
  </w:style>
  <w:style w:type="paragraph" w:styleId="aa">
    <w:name w:val="Body Text"/>
    <w:basedOn w:val="a"/>
    <w:pPr>
      <w:jc w:val="both"/>
    </w:pPr>
    <w:rPr>
      <w:sz w:val="28"/>
      <w:szCs w:val="24"/>
      <w:lang w:val="uk-UA"/>
    </w:r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line="1" w:lineRule="atLeast"/>
      <w:ind w:leftChars="-1" w:left="40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28"/>
      <w:szCs w:val="28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pPr>
      <w:jc w:val="both"/>
    </w:pPr>
    <w:rPr>
      <w:b/>
      <w:sz w:val="28"/>
      <w:szCs w:val="24"/>
      <w:lang w:val="uk-U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Pr>
      <w:rFonts w:ascii="Bookshelf Symbol 7" w:hAnsi="Bookshelf Symbol 7" w:cs="Bookshelf Symbol 7"/>
      <w:lang w:val="en-US" w:eastAsia="en-US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2">
    <w:name w:val="List Paragraph"/>
    <w:basedOn w:val="a"/>
    <w:pPr>
      <w:ind w:left="720"/>
    </w:pPr>
  </w:style>
  <w:style w:type="character" w:styleId="af3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6">
    <w:name w:val="annotation text"/>
    <w:basedOn w:val="a"/>
  </w:style>
  <w:style w:type="character" w:customStyle="1" w:styleId="af7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8">
    <w:name w:val="annotation subject"/>
    <w:basedOn w:val="af6"/>
    <w:next w:val="af6"/>
    <w:rPr>
      <w:b/>
      <w:bCs/>
    </w:rPr>
  </w:style>
  <w:style w:type="character" w:customStyle="1" w:styleId="af9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mr.gov.ua/uk/miska-vlada/vikonavchi-organi/strukturni-pidrozdili-sumskoji-miskoji-radi/2015-12-10-09-04-48/viddil-informatsijnikh-tekhnologij-ta-komp-yuternogo-zabezpechennya/2615-viddil-informatsijnikh-tekhnologij-ta-komp-yuternogo-zabezpechenn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4-48/viddil-informatsijnikh-tekhnologij-ta-komp-yuternogo-zabezpechennya/2615-viddil-informatsijnikh-tekhnologij-ta-komp-yuternogo-zabezpechenny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5ei5Gqh5l8hoLne2dccT8Nhvg==">AMUW2mUDalwDNg2T9y9aMCzp7ebp4VtBmvN9UubwwEI/vH6FY37ZLgG2FMULhIQmoB6zz1dmX/kjXZWyHz+wNF/0gbM0tKWBzLr62ijCrC3Kis5nvT9j8us=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Тарасенко Євгенія Олександрівна</cp:lastModifiedBy>
  <cp:revision>7</cp:revision>
  <cp:lastPrinted>2021-09-27T12:44:00Z</cp:lastPrinted>
  <dcterms:created xsi:type="dcterms:W3CDTF">2021-09-21T11:21:00Z</dcterms:created>
  <dcterms:modified xsi:type="dcterms:W3CDTF">2021-10-07T08:37:00Z</dcterms:modified>
</cp:coreProperties>
</file>