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45C" w:rsidRPr="009209F7" w:rsidRDefault="0033545C" w:rsidP="009209F7">
      <w:pPr>
        <w:spacing w:after="0" w:line="240" w:lineRule="auto"/>
        <w:jc w:val="center"/>
        <w:rPr>
          <w:lang w:val="uk-UA"/>
        </w:rPr>
      </w:pPr>
      <w:r w:rsidRPr="009209F7">
        <w:rPr>
          <w:noProof/>
          <w:lang w:eastAsia="ru-RU"/>
        </w:rPr>
        <w:drawing>
          <wp:inline distT="0" distB="0" distL="0" distR="0" wp14:anchorId="2254ECED" wp14:editId="2F11F5BF">
            <wp:extent cx="428625" cy="608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8330"/>
                    </a:xfrm>
                    <a:prstGeom prst="rect">
                      <a:avLst/>
                    </a:prstGeom>
                    <a:noFill/>
                    <a:ln>
                      <a:noFill/>
                    </a:ln>
                  </pic:spPr>
                </pic:pic>
              </a:graphicData>
            </a:graphic>
          </wp:inline>
        </w:drawing>
      </w:r>
    </w:p>
    <w:p w:rsidR="0033545C" w:rsidRPr="009209F7" w:rsidRDefault="0033545C" w:rsidP="009209F7">
      <w:pPr>
        <w:spacing w:after="0" w:line="240" w:lineRule="auto"/>
        <w:jc w:val="center"/>
        <w:rPr>
          <w:b/>
          <w:sz w:val="36"/>
          <w:szCs w:val="36"/>
          <w:lang w:val="uk-UA"/>
        </w:rPr>
      </w:pPr>
      <w:r w:rsidRPr="009209F7">
        <w:rPr>
          <w:b/>
          <w:sz w:val="36"/>
          <w:szCs w:val="36"/>
          <w:lang w:val="uk-UA"/>
        </w:rPr>
        <w:t>РОЗПОРЯДЖЕННЯ</w:t>
      </w:r>
    </w:p>
    <w:p w:rsidR="0033545C" w:rsidRPr="009209F7" w:rsidRDefault="0033545C" w:rsidP="009209F7">
      <w:pPr>
        <w:spacing w:after="0" w:line="240" w:lineRule="auto"/>
        <w:jc w:val="center"/>
        <w:rPr>
          <w:szCs w:val="28"/>
          <w:lang w:val="uk-UA"/>
        </w:rPr>
      </w:pPr>
      <w:r w:rsidRPr="009209F7">
        <w:rPr>
          <w:szCs w:val="28"/>
          <w:lang w:val="uk-UA"/>
        </w:rPr>
        <w:t>МІСЬКОГО ГОЛОВИ</w:t>
      </w:r>
    </w:p>
    <w:p w:rsidR="0033545C" w:rsidRPr="009209F7" w:rsidRDefault="0033545C" w:rsidP="009209F7">
      <w:pPr>
        <w:spacing w:after="0" w:line="240" w:lineRule="auto"/>
        <w:jc w:val="center"/>
        <w:rPr>
          <w:szCs w:val="28"/>
          <w:lang w:val="uk-UA"/>
        </w:rPr>
      </w:pPr>
      <w:r w:rsidRPr="009209F7">
        <w:rPr>
          <w:szCs w:val="28"/>
          <w:lang w:val="uk-UA"/>
        </w:rPr>
        <w:t>м. Суми</w:t>
      </w:r>
    </w:p>
    <w:p w:rsidR="0033545C" w:rsidRPr="009209F7" w:rsidRDefault="0033545C" w:rsidP="009209F7">
      <w:pPr>
        <w:spacing w:after="0" w:line="240" w:lineRule="auto"/>
        <w:rPr>
          <w:szCs w:val="28"/>
          <w:lang w:val="uk-UA"/>
        </w:rPr>
      </w:pPr>
      <w:r w:rsidRPr="009209F7">
        <w:rPr>
          <w:szCs w:val="28"/>
          <w:lang w:val="uk-UA"/>
        </w:rPr>
        <w:t xml:space="preserve">від </w:t>
      </w:r>
      <w:r w:rsidR="00CB2BA9">
        <w:rPr>
          <w:szCs w:val="28"/>
          <w:lang w:val="uk-UA"/>
        </w:rPr>
        <w:t xml:space="preserve">09.02.2022      </w:t>
      </w:r>
      <w:r w:rsidRPr="009209F7">
        <w:rPr>
          <w:szCs w:val="28"/>
          <w:lang w:val="uk-UA"/>
        </w:rPr>
        <w:t>№</w:t>
      </w:r>
      <w:r w:rsidR="00220791" w:rsidRPr="009209F7">
        <w:rPr>
          <w:szCs w:val="28"/>
          <w:lang w:val="uk-UA"/>
        </w:rPr>
        <w:t xml:space="preserve"> </w:t>
      </w:r>
      <w:r w:rsidR="00CB2BA9">
        <w:rPr>
          <w:szCs w:val="28"/>
          <w:lang w:val="uk-UA"/>
        </w:rPr>
        <w:t>26-Р</w:t>
      </w:r>
      <w:r w:rsidRPr="009209F7">
        <w:rPr>
          <w:szCs w:val="28"/>
          <w:lang w:val="uk-UA"/>
        </w:rPr>
        <w:t xml:space="preserve"> </w:t>
      </w:r>
    </w:p>
    <w:p w:rsidR="006A0F51" w:rsidRPr="009209F7" w:rsidRDefault="006A0F51" w:rsidP="009209F7">
      <w:pPr>
        <w:spacing w:after="0" w:line="240" w:lineRule="auto"/>
        <w:rPr>
          <w:szCs w:val="28"/>
          <w:lang w:val="uk-UA"/>
        </w:rPr>
      </w:pPr>
    </w:p>
    <w:tbl>
      <w:tblPr>
        <w:tblStyle w:val="af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4"/>
      </w:tblGrid>
      <w:tr w:rsidR="008329D9" w:rsidRPr="009209F7" w:rsidTr="00C837B6">
        <w:tc>
          <w:tcPr>
            <w:tcW w:w="4536" w:type="dxa"/>
          </w:tcPr>
          <w:p w:rsidR="008329D9" w:rsidRPr="00413817" w:rsidRDefault="00C837B6" w:rsidP="009209F7">
            <w:pPr>
              <w:pStyle w:val="21"/>
              <w:ind w:right="25"/>
              <w:rPr>
                <w:rFonts w:ascii="Times New Roman" w:hAnsi="Times New Roman"/>
                <w:sz w:val="28"/>
                <w:szCs w:val="28"/>
              </w:rPr>
            </w:pPr>
            <w:r w:rsidRPr="00413817">
              <w:rPr>
                <w:rFonts w:ascii="Times New Roman" w:hAnsi="Times New Roman"/>
                <w:sz w:val="28"/>
              </w:rPr>
              <w:t xml:space="preserve">Про затвердження плану основ-них заходів цивільного захисту </w:t>
            </w:r>
            <w:r w:rsidR="00292B36" w:rsidRPr="00413817">
              <w:rPr>
                <w:rFonts w:ascii="Times New Roman" w:hAnsi="Times New Roman"/>
                <w:sz w:val="28"/>
                <w:szCs w:val="28"/>
              </w:rPr>
              <w:t xml:space="preserve">Сумської </w:t>
            </w:r>
            <w:r w:rsidR="00513566" w:rsidRPr="00413817">
              <w:rPr>
                <w:rFonts w:ascii="Times New Roman" w:hAnsi="Times New Roman"/>
                <w:sz w:val="28"/>
                <w:szCs w:val="28"/>
              </w:rPr>
              <w:t>міської територіальної громади на</w:t>
            </w:r>
            <w:r w:rsidR="00292B36" w:rsidRPr="00413817">
              <w:rPr>
                <w:rFonts w:ascii="Times New Roman" w:hAnsi="Times New Roman"/>
                <w:sz w:val="28"/>
                <w:szCs w:val="28"/>
              </w:rPr>
              <w:t xml:space="preserve"> </w:t>
            </w:r>
            <w:r w:rsidR="008329D9" w:rsidRPr="00413817">
              <w:rPr>
                <w:rFonts w:ascii="Times New Roman" w:hAnsi="Times New Roman"/>
                <w:sz w:val="28"/>
                <w:szCs w:val="28"/>
              </w:rPr>
              <w:t>202</w:t>
            </w:r>
            <w:r w:rsidRPr="00413817">
              <w:rPr>
                <w:rFonts w:ascii="Times New Roman" w:hAnsi="Times New Roman"/>
                <w:sz w:val="28"/>
                <w:szCs w:val="28"/>
              </w:rPr>
              <w:t>2</w:t>
            </w:r>
            <w:r w:rsidR="008329D9" w:rsidRPr="00413817">
              <w:rPr>
                <w:rFonts w:ascii="Times New Roman" w:hAnsi="Times New Roman"/>
                <w:sz w:val="28"/>
                <w:szCs w:val="28"/>
              </w:rPr>
              <w:t xml:space="preserve"> рік</w:t>
            </w:r>
          </w:p>
        </w:tc>
        <w:tc>
          <w:tcPr>
            <w:tcW w:w="4814" w:type="dxa"/>
          </w:tcPr>
          <w:p w:rsidR="008329D9" w:rsidRPr="009209F7" w:rsidRDefault="008329D9" w:rsidP="009209F7">
            <w:pPr>
              <w:pStyle w:val="21"/>
              <w:rPr>
                <w:b w:val="0"/>
                <w:szCs w:val="28"/>
              </w:rPr>
            </w:pPr>
          </w:p>
        </w:tc>
      </w:tr>
    </w:tbl>
    <w:p w:rsidR="008111F7" w:rsidRPr="009209F7" w:rsidRDefault="008111F7" w:rsidP="009209F7">
      <w:pPr>
        <w:pStyle w:val="21"/>
        <w:ind w:firstLine="708"/>
        <w:rPr>
          <w:b w:val="0"/>
          <w:szCs w:val="28"/>
        </w:rPr>
      </w:pPr>
    </w:p>
    <w:p w:rsidR="00C837B6" w:rsidRPr="009209F7" w:rsidRDefault="006B6FF6" w:rsidP="00E04A9F">
      <w:pPr>
        <w:spacing w:after="0" w:line="228" w:lineRule="auto"/>
        <w:ind w:firstLine="709"/>
        <w:jc w:val="both"/>
        <w:rPr>
          <w:bCs/>
          <w:lang w:val="uk-UA"/>
        </w:rPr>
      </w:pPr>
      <w:r>
        <w:rPr>
          <w:bCs/>
          <w:lang w:val="uk-UA"/>
        </w:rPr>
        <w:t>З</w:t>
      </w:r>
      <w:r w:rsidRPr="009209F7">
        <w:rPr>
          <w:bCs/>
          <w:lang w:val="uk-UA"/>
        </w:rPr>
        <w:t> метою організації та здійснення заходів, спрямованих на забезпечення готовності органів управління, сил та засобів цивільного захисту Сумської міської ланки територіальної підсистеми єдиної державної системи цивільного захисту до виконання завдань за призначенням, підготовку керівного складу</w:t>
      </w:r>
      <w:r>
        <w:rPr>
          <w:bCs/>
          <w:lang w:val="uk-UA"/>
        </w:rPr>
        <w:t>,</w:t>
      </w:r>
      <w:r w:rsidRPr="009209F7">
        <w:rPr>
          <w:bCs/>
          <w:lang w:val="uk-UA"/>
        </w:rPr>
        <w:t xml:space="preserve">  </w:t>
      </w:r>
      <w:r>
        <w:rPr>
          <w:bCs/>
          <w:lang w:val="uk-UA"/>
        </w:rPr>
        <w:t>працівників</w:t>
      </w:r>
      <w:r w:rsidRPr="009209F7">
        <w:rPr>
          <w:bCs/>
          <w:lang w:val="uk-UA"/>
        </w:rPr>
        <w:t xml:space="preserve"> виконавчих органів Сумської міської </w:t>
      </w:r>
      <w:r>
        <w:rPr>
          <w:bCs/>
          <w:lang w:val="uk-UA"/>
        </w:rPr>
        <w:t xml:space="preserve">ради </w:t>
      </w:r>
      <w:r w:rsidRPr="009209F7">
        <w:rPr>
          <w:bCs/>
          <w:lang w:val="uk-UA"/>
        </w:rPr>
        <w:t>та суб’єктів господарювання комунальної форми власності, діяльність яких пов’язана з організацією і здійсненням заходів цивільного захисту, навчання населення діям у разі виникнення надзвичайних ситуацій</w:t>
      </w:r>
      <w:r>
        <w:rPr>
          <w:bCs/>
          <w:lang w:val="uk-UA"/>
        </w:rPr>
        <w:t>, в</w:t>
      </w:r>
      <w:r w:rsidR="008111F7" w:rsidRPr="009209F7">
        <w:rPr>
          <w:szCs w:val="28"/>
          <w:lang w:val="uk-UA"/>
        </w:rPr>
        <w:t>ідповідно до пункту 4 частини 2 статті 19 Кодексу цивільного захисту України,</w:t>
      </w:r>
      <w:r w:rsidR="008111F7" w:rsidRPr="009209F7">
        <w:rPr>
          <w:color w:val="0000FF"/>
          <w:szCs w:val="28"/>
          <w:lang w:val="uk-UA"/>
        </w:rPr>
        <w:t xml:space="preserve"> </w:t>
      </w:r>
      <w:r w:rsidR="00882C0C" w:rsidRPr="009209F7">
        <w:rPr>
          <w:szCs w:val="28"/>
          <w:lang w:val="uk-UA"/>
        </w:rPr>
        <w:t>рішення</w:t>
      </w:r>
      <w:r w:rsidR="007F757D" w:rsidRPr="009209F7">
        <w:rPr>
          <w:szCs w:val="28"/>
          <w:lang w:val="uk-UA"/>
        </w:rPr>
        <w:t xml:space="preserve"> В</w:t>
      </w:r>
      <w:r w:rsidR="008111F7" w:rsidRPr="009209F7">
        <w:rPr>
          <w:szCs w:val="28"/>
          <w:lang w:val="uk-UA"/>
        </w:rPr>
        <w:t>иконавчого комітету Сумської міської ради від 16.06.2015 №</w:t>
      </w:r>
      <w:r w:rsidR="000120D3" w:rsidRPr="009209F7">
        <w:rPr>
          <w:szCs w:val="28"/>
          <w:lang w:val="uk-UA"/>
        </w:rPr>
        <w:t> </w:t>
      </w:r>
      <w:r w:rsidR="008111F7" w:rsidRPr="009209F7">
        <w:rPr>
          <w:szCs w:val="28"/>
          <w:lang w:val="uk-UA"/>
        </w:rPr>
        <w:t xml:space="preserve">288 «Про затвердження Положення про Сумську міську ланку територіальної підсистеми єдиної державної системи цивільного захисту», </w:t>
      </w:r>
      <w:r w:rsidR="00271F98">
        <w:rPr>
          <w:szCs w:val="28"/>
          <w:lang w:val="uk-UA"/>
        </w:rPr>
        <w:t>у</w:t>
      </w:r>
      <w:r w:rsidR="008111F7" w:rsidRPr="009209F7">
        <w:rPr>
          <w:szCs w:val="28"/>
          <w:lang w:val="uk-UA"/>
        </w:rPr>
        <w:t xml:space="preserve">раховуючи розпорядження голови Сумської обласної державної адміністрації від </w:t>
      </w:r>
      <w:r w:rsidR="00B14AFC" w:rsidRPr="009209F7">
        <w:rPr>
          <w:szCs w:val="28"/>
          <w:lang w:val="uk-UA"/>
        </w:rPr>
        <w:t>2</w:t>
      </w:r>
      <w:r w:rsidR="00810849" w:rsidRPr="009209F7">
        <w:rPr>
          <w:szCs w:val="28"/>
          <w:lang w:val="uk-UA"/>
        </w:rPr>
        <w:t>7</w:t>
      </w:r>
      <w:r w:rsidR="00B14AFC" w:rsidRPr="009209F7">
        <w:rPr>
          <w:szCs w:val="28"/>
          <w:lang w:val="uk-UA"/>
        </w:rPr>
        <w:t>.01.202</w:t>
      </w:r>
      <w:r w:rsidR="00810849" w:rsidRPr="009209F7">
        <w:rPr>
          <w:szCs w:val="28"/>
          <w:lang w:val="uk-UA"/>
        </w:rPr>
        <w:t>2</w:t>
      </w:r>
      <w:r w:rsidR="008111F7" w:rsidRPr="009209F7">
        <w:rPr>
          <w:szCs w:val="28"/>
          <w:lang w:val="uk-UA"/>
        </w:rPr>
        <w:t xml:space="preserve"> </w:t>
      </w:r>
      <w:r w:rsidR="00B14AFC" w:rsidRPr="009209F7">
        <w:rPr>
          <w:szCs w:val="28"/>
          <w:lang w:val="uk-UA"/>
        </w:rPr>
        <w:t xml:space="preserve">№ </w:t>
      </w:r>
      <w:r w:rsidR="00810849" w:rsidRPr="009209F7">
        <w:rPr>
          <w:szCs w:val="28"/>
          <w:lang w:val="uk-UA"/>
        </w:rPr>
        <w:t>2</w:t>
      </w:r>
      <w:r w:rsidR="00B14AFC" w:rsidRPr="009209F7">
        <w:rPr>
          <w:szCs w:val="28"/>
          <w:lang w:val="uk-UA"/>
        </w:rPr>
        <w:t>8</w:t>
      </w:r>
      <w:r w:rsidR="006011AA" w:rsidRPr="009209F7">
        <w:rPr>
          <w:szCs w:val="28"/>
          <w:lang w:val="uk-UA"/>
        </w:rPr>
        <w:t>-ОД</w:t>
      </w:r>
      <w:r w:rsidR="008111F7" w:rsidRPr="009209F7">
        <w:rPr>
          <w:szCs w:val="28"/>
          <w:lang w:val="uk-UA"/>
        </w:rPr>
        <w:t xml:space="preserve"> «Про </w:t>
      </w:r>
      <w:r w:rsidR="00B14AFC" w:rsidRPr="009209F7">
        <w:rPr>
          <w:szCs w:val="28"/>
          <w:lang w:val="uk-UA"/>
        </w:rPr>
        <w:t>затвердження плану основних заходів цивільного захисту Сумської області</w:t>
      </w:r>
      <w:r w:rsidR="008111F7" w:rsidRPr="009209F7">
        <w:rPr>
          <w:szCs w:val="28"/>
          <w:lang w:val="uk-UA"/>
        </w:rPr>
        <w:t xml:space="preserve"> </w:t>
      </w:r>
      <w:r w:rsidR="00B14AFC" w:rsidRPr="009209F7">
        <w:rPr>
          <w:szCs w:val="28"/>
          <w:lang w:val="uk-UA"/>
        </w:rPr>
        <w:t>на 202</w:t>
      </w:r>
      <w:r w:rsidR="00C837B6" w:rsidRPr="009209F7">
        <w:rPr>
          <w:szCs w:val="28"/>
          <w:lang w:val="uk-UA"/>
        </w:rPr>
        <w:t>2</w:t>
      </w:r>
      <w:r w:rsidR="008111F7" w:rsidRPr="009209F7">
        <w:rPr>
          <w:szCs w:val="28"/>
          <w:lang w:val="uk-UA"/>
        </w:rPr>
        <w:t xml:space="preserve"> рік», керуючись пунктом 3 статті 36, пунктом 2 частини 2 статті 52 Закону України «Про місцеве самоврядування в </w:t>
      </w:r>
      <w:r w:rsidR="00882C0C" w:rsidRPr="009209F7">
        <w:rPr>
          <w:szCs w:val="28"/>
          <w:lang w:val="uk-UA"/>
        </w:rPr>
        <w:t>Україні»</w:t>
      </w:r>
      <w:r w:rsidR="00C837B6" w:rsidRPr="009209F7">
        <w:rPr>
          <w:b/>
          <w:szCs w:val="28"/>
          <w:lang w:val="uk-UA"/>
        </w:rPr>
        <w:t xml:space="preserve">, </w:t>
      </w:r>
      <w:r w:rsidR="00C837B6" w:rsidRPr="009209F7">
        <w:rPr>
          <w:bCs/>
          <w:lang w:val="uk-UA"/>
        </w:rPr>
        <w:t>і:</w:t>
      </w:r>
    </w:p>
    <w:p w:rsidR="00491AB0" w:rsidRDefault="00491AB0" w:rsidP="00E04A9F">
      <w:pPr>
        <w:pStyle w:val="21"/>
        <w:spacing w:line="228" w:lineRule="auto"/>
        <w:ind w:firstLine="709"/>
        <w:rPr>
          <w:bCs/>
          <w:szCs w:val="28"/>
        </w:rPr>
      </w:pPr>
    </w:p>
    <w:p w:rsidR="00A41C8B" w:rsidRPr="009209F7" w:rsidRDefault="00C837B6" w:rsidP="00E04A9F">
      <w:pPr>
        <w:pStyle w:val="21"/>
        <w:spacing w:line="228" w:lineRule="auto"/>
        <w:ind w:firstLine="709"/>
        <w:rPr>
          <w:b w:val="0"/>
          <w:szCs w:val="28"/>
        </w:rPr>
      </w:pPr>
      <w:r w:rsidRPr="00491AB0">
        <w:rPr>
          <w:bCs/>
          <w:szCs w:val="28"/>
        </w:rPr>
        <w:t>1</w:t>
      </w:r>
      <w:r w:rsidR="00A41C8B" w:rsidRPr="00491AB0">
        <w:rPr>
          <w:bCs/>
          <w:szCs w:val="28"/>
        </w:rPr>
        <w:t>.</w:t>
      </w:r>
      <w:r w:rsidR="002C17B0" w:rsidRPr="009209F7">
        <w:rPr>
          <w:b w:val="0"/>
          <w:szCs w:val="28"/>
        </w:rPr>
        <w:t> </w:t>
      </w:r>
      <w:r w:rsidR="00A41C8B" w:rsidRPr="009209F7">
        <w:rPr>
          <w:b w:val="0"/>
          <w:szCs w:val="28"/>
        </w:rPr>
        <w:t xml:space="preserve">Затвердити </w:t>
      </w:r>
      <w:r w:rsidR="005C4AC0" w:rsidRPr="009209F7">
        <w:rPr>
          <w:b w:val="0"/>
          <w:szCs w:val="28"/>
        </w:rPr>
        <w:t xml:space="preserve">план основних заходів </w:t>
      </w:r>
      <w:r w:rsidR="00BE3B9D" w:rsidRPr="009209F7">
        <w:rPr>
          <w:b w:val="0"/>
          <w:szCs w:val="28"/>
        </w:rPr>
        <w:t xml:space="preserve">підготовки </w:t>
      </w:r>
      <w:r w:rsidR="005C4AC0" w:rsidRPr="009209F7">
        <w:rPr>
          <w:b w:val="0"/>
          <w:szCs w:val="28"/>
        </w:rPr>
        <w:t>цивільного захисту Сумської міської територіальної громади</w:t>
      </w:r>
      <w:r w:rsidR="00BE3B9D" w:rsidRPr="009209F7">
        <w:rPr>
          <w:b w:val="0"/>
          <w:szCs w:val="28"/>
        </w:rPr>
        <w:t xml:space="preserve"> (далі - Сумської МТГ)</w:t>
      </w:r>
      <w:r w:rsidR="005C4AC0" w:rsidRPr="009209F7">
        <w:rPr>
          <w:b w:val="0"/>
          <w:szCs w:val="28"/>
        </w:rPr>
        <w:t xml:space="preserve"> </w:t>
      </w:r>
      <w:r w:rsidR="00E45CE0" w:rsidRPr="009209F7">
        <w:rPr>
          <w:b w:val="0"/>
          <w:szCs w:val="28"/>
        </w:rPr>
        <w:t>на 202</w:t>
      </w:r>
      <w:r w:rsidR="000120D3" w:rsidRPr="009209F7">
        <w:rPr>
          <w:b w:val="0"/>
          <w:szCs w:val="28"/>
        </w:rPr>
        <w:t>2</w:t>
      </w:r>
      <w:r w:rsidR="00E45CE0" w:rsidRPr="009209F7">
        <w:rPr>
          <w:b w:val="0"/>
          <w:szCs w:val="28"/>
        </w:rPr>
        <w:t xml:space="preserve"> рік</w:t>
      </w:r>
      <w:r w:rsidR="000639E0" w:rsidRPr="009209F7">
        <w:rPr>
          <w:b w:val="0"/>
          <w:szCs w:val="28"/>
        </w:rPr>
        <w:t>, що додається</w:t>
      </w:r>
      <w:r w:rsidR="00BE3B9D" w:rsidRPr="009209F7">
        <w:rPr>
          <w:b w:val="0"/>
          <w:szCs w:val="28"/>
        </w:rPr>
        <w:t>.</w:t>
      </w:r>
    </w:p>
    <w:p w:rsidR="00491AB0" w:rsidRDefault="00491AB0" w:rsidP="00E04A9F">
      <w:pPr>
        <w:pStyle w:val="a3"/>
        <w:spacing w:after="0" w:line="228" w:lineRule="auto"/>
        <w:ind w:firstLine="709"/>
        <w:jc w:val="both"/>
        <w:rPr>
          <w:b/>
          <w:szCs w:val="28"/>
          <w:lang w:val="uk-UA"/>
        </w:rPr>
      </w:pPr>
    </w:p>
    <w:p w:rsidR="00292B36" w:rsidRPr="009209F7" w:rsidRDefault="000120D3" w:rsidP="00E04A9F">
      <w:pPr>
        <w:pStyle w:val="a3"/>
        <w:spacing w:after="0" w:line="228" w:lineRule="auto"/>
        <w:ind w:firstLine="709"/>
        <w:jc w:val="both"/>
        <w:rPr>
          <w:szCs w:val="28"/>
          <w:lang w:val="uk-UA"/>
        </w:rPr>
      </w:pPr>
      <w:r w:rsidRPr="00491AB0">
        <w:rPr>
          <w:b/>
          <w:szCs w:val="28"/>
          <w:lang w:val="uk-UA"/>
        </w:rPr>
        <w:t>2</w:t>
      </w:r>
      <w:r w:rsidR="00A41C8B" w:rsidRPr="00491AB0">
        <w:rPr>
          <w:b/>
          <w:szCs w:val="28"/>
          <w:lang w:val="uk-UA"/>
        </w:rPr>
        <w:t>.</w:t>
      </w:r>
      <w:r w:rsidR="002C17B0" w:rsidRPr="009209F7">
        <w:rPr>
          <w:szCs w:val="28"/>
          <w:lang w:val="uk-UA"/>
        </w:rPr>
        <w:t> </w:t>
      </w:r>
      <w:r w:rsidR="00292B36" w:rsidRPr="009209F7">
        <w:rPr>
          <w:szCs w:val="28"/>
          <w:lang w:val="uk-UA"/>
        </w:rPr>
        <w:t xml:space="preserve">Заступникам міського голови з питань діяльності виконавчих органів ради, керівникам </w:t>
      </w:r>
      <w:r w:rsidR="00271F98">
        <w:rPr>
          <w:szCs w:val="28"/>
          <w:lang w:val="uk-UA"/>
        </w:rPr>
        <w:t>виконавчих органів</w:t>
      </w:r>
      <w:r w:rsidR="00292B36" w:rsidRPr="009209F7">
        <w:rPr>
          <w:szCs w:val="28"/>
          <w:lang w:val="uk-UA"/>
        </w:rPr>
        <w:t xml:space="preserve"> Сумської міської ради, керівникам суб’єктів господарювання незалежно від форм власності, забезпечити виконання </w:t>
      </w:r>
      <w:r w:rsidR="002C17B0" w:rsidRPr="009209F7">
        <w:rPr>
          <w:szCs w:val="28"/>
          <w:lang w:val="uk-UA"/>
        </w:rPr>
        <w:t>п</w:t>
      </w:r>
      <w:r w:rsidR="00292B36" w:rsidRPr="009209F7">
        <w:rPr>
          <w:szCs w:val="28"/>
          <w:lang w:val="uk-UA"/>
        </w:rPr>
        <w:t>лану основних заходів цивільного захисту Сумської міської територіальної громади на 202</w:t>
      </w:r>
      <w:r w:rsidRPr="009209F7">
        <w:rPr>
          <w:szCs w:val="28"/>
          <w:lang w:val="uk-UA"/>
        </w:rPr>
        <w:t>2</w:t>
      </w:r>
      <w:r w:rsidR="00292B36" w:rsidRPr="009209F7">
        <w:rPr>
          <w:szCs w:val="28"/>
          <w:lang w:val="uk-UA"/>
        </w:rPr>
        <w:t xml:space="preserve"> рік</w:t>
      </w:r>
      <w:r w:rsidR="006A0F51" w:rsidRPr="009209F7">
        <w:rPr>
          <w:szCs w:val="28"/>
          <w:lang w:val="uk-UA"/>
        </w:rPr>
        <w:t>.</w:t>
      </w:r>
    </w:p>
    <w:p w:rsidR="00491AB0" w:rsidRDefault="00491AB0" w:rsidP="00E04A9F">
      <w:pPr>
        <w:pStyle w:val="a3"/>
        <w:spacing w:after="0" w:line="228" w:lineRule="auto"/>
        <w:ind w:firstLine="709"/>
        <w:jc w:val="both"/>
        <w:rPr>
          <w:b/>
          <w:szCs w:val="28"/>
          <w:lang w:val="uk-UA"/>
        </w:rPr>
      </w:pPr>
    </w:p>
    <w:p w:rsidR="00513566" w:rsidRPr="009209F7" w:rsidRDefault="000120D3" w:rsidP="00E04A9F">
      <w:pPr>
        <w:pStyle w:val="a3"/>
        <w:spacing w:after="0" w:line="228" w:lineRule="auto"/>
        <w:ind w:firstLine="709"/>
        <w:jc w:val="both"/>
        <w:rPr>
          <w:szCs w:val="28"/>
          <w:lang w:val="uk-UA"/>
        </w:rPr>
      </w:pPr>
      <w:r w:rsidRPr="00491AB0">
        <w:rPr>
          <w:b/>
          <w:szCs w:val="28"/>
          <w:lang w:val="uk-UA"/>
        </w:rPr>
        <w:t>3</w:t>
      </w:r>
      <w:r w:rsidR="00292B36" w:rsidRPr="00491AB0">
        <w:rPr>
          <w:b/>
          <w:szCs w:val="28"/>
          <w:lang w:val="uk-UA"/>
        </w:rPr>
        <w:t>.</w:t>
      </w:r>
      <w:r w:rsidR="002C17B0" w:rsidRPr="009209F7">
        <w:rPr>
          <w:szCs w:val="28"/>
          <w:lang w:val="uk-UA"/>
        </w:rPr>
        <w:t> </w:t>
      </w:r>
      <w:r w:rsidR="00271F98">
        <w:rPr>
          <w:szCs w:val="28"/>
          <w:lang w:val="uk-UA"/>
        </w:rPr>
        <w:t>Виконавчим органам</w:t>
      </w:r>
      <w:r w:rsidR="005354DF" w:rsidRPr="009209F7">
        <w:rPr>
          <w:szCs w:val="28"/>
          <w:lang w:val="uk-UA"/>
        </w:rPr>
        <w:t xml:space="preserve"> Сумської міської ради, територіальним органам центральних органів виконавчої влади, що входять до складу спеціалізованих служб цивільного захисту </w:t>
      </w:r>
      <w:r w:rsidR="00271F98">
        <w:rPr>
          <w:szCs w:val="28"/>
          <w:lang w:val="uk-UA"/>
        </w:rPr>
        <w:t>С</w:t>
      </w:r>
      <w:r w:rsidR="005354DF" w:rsidRPr="009209F7">
        <w:rPr>
          <w:szCs w:val="28"/>
          <w:lang w:val="uk-UA"/>
        </w:rPr>
        <w:t>ум</w:t>
      </w:r>
      <w:r w:rsidR="00271F98">
        <w:rPr>
          <w:szCs w:val="28"/>
          <w:lang w:val="uk-UA"/>
        </w:rPr>
        <w:t>ської міської територіальної громади</w:t>
      </w:r>
      <w:r w:rsidR="005354DF" w:rsidRPr="009209F7">
        <w:rPr>
          <w:szCs w:val="28"/>
          <w:lang w:val="uk-UA"/>
        </w:rPr>
        <w:t>, забезпечити методичне керівництво діяльністю створених спеціалізованих слу</w:t>
      </w:r>
      <w:r w:rsidR="00292B36" w:rsidRPr="009209F7">
        <w:rPr>
          <w:szCs w:val="28"/>
          <w:lang w:val="uk-UA"/>
        </w:rPr>
        <w:t>жб цивільного захисту</w:t>
      </w:r>
      <w:r w:rsidR="005354DF" w:rsidRPr="009209F7">
        <w:rPr>
          <w:szCs w:val="28"/>
          <w:lang w:val="uk-UA"/>
        </w:rPr>
        <w:t>, здійснювати контроль за підготовкою вищевказаних служб до виконання завдань за призначенням.</w:t>
      </w:r>
    </w:p>
    <w:p w:rsidR="00A41C8B" w:rsidRPr="009209F7" w:rsidRDefault="000120D3" w:rsidP="009209F7">
      <w:pPr>
        <w:pStyle w:val="a3"/>
        <w:spacing w:after="0" w:line="240" w:lineRule="auto"/>
        <w:ind w:firstLine="720"/>
        <w:jc w:val="both"/>
        <w:rPr>
          <w:szCs w:val="28"/>
          <w:lang w:val="uk-UA"/>
        </w:rPr>
      </w:pPr>
      <w:r w:rsidRPr="00491AB0">
        <w:rPr>
          <w:b/>
          <w:szCs w:val="28"/>
          <w:lang w:val="uk-UA"/>
        </w:rPr>
        <w:lastRenderedPageBreak/>
        <w:t>4</w:t>
      </w:r>
      <w:r w:rsidR="00513566" w:rsidRPr="00491AB0">
        <w:rPr>
          <w:b/>
          <w:szCs w:val="28"/>
          <w:lang w:val="uk-UA"/>
        </w:rPr>
        <w:t>.</w:t>
      </w:r>
      <w:r w:rsidR="002C17B0" w:rsidRPr="009209F7">
        <w:rPr>
          <w:szCs w:val="28"/>
          <w:lang w:val="uk-UA"/>
        </w:rPr>
        <w:t> </w:t>
      </w:r>
      <w:r w:rsidR="00A41C8B" w:rsidRPr="009209F7">
        <w:rPr>
          <w:szCs w:val="28"/>
          <w:lang w:val="uk-UA"/>
        </w:rPr>
        <w:t>Комплектування навчально-методичного центру цивільного захисту та безпеки життєдіяльності Сумської області</w:t>
      </w:r>
      <w:r w:rsidR="00FF543A">
        <w:rPr>
          <w:szCs w:val="28"/>
          <w:lang w:val="uk-UA"/>
        </w:rPr>
        <w:t>,</w:t>
      </w:r>
      <w:r w:rsidR="00A41C8B" w:rsidRPr="009209F7">
        <w:rPr>
          <w:szCs w:val="28"/>
          <w:lang w:val="uk-UA"/>
        </w:rPr>
        <w:t xml:space="preserve"> слухачами суб’єктів господарювання комунальної форми власності, посадовими особами виконавчих органів Сумської </w:t>
      </w:r>
      <w:r w:rsidR="00FF543A">
        <w:rPr>
          <w:szCs w:val="28"/>
          <w:lang w:val="uk-UA"/>
        </w:rPr>
        <w:t xml:space="preserve">міської ради </w:t>
      </w:r>
      <w:r w:rsidR="00A41C8B" w:rsidRPr="009209F7">
        <w:rPr>
          <w:szCs w:val="28"/>
          <w:lang w:val="uk-UA"/>
        </w:rPr>
        <w:t>для навчання</w:t>
      </w:r>
      <w:r w:rsidR="005C4AC0" w:rsidRPr="009209F7">
        <w:rPr>
          <w:szCs w:val="28"/>
          <w:lang w:val="uk-UA"/>
        </w:rPr>
        <w:t xml:space="preserve"> у 202</w:t>
      </w:r>
      <w:r w:rsidR="002C17B0" w:rsidRPr="009209F7">
        <w:rPr>
          <w:szCs w:val="28"/>
          <w:lang w:val="uk-UA"/>
        </w:rPr>
        <w:t>2</w:t>
      </w:r>
      <w:r w:rsidR="00A41C8B" w:rsidRPr="009209F7">
        <w:rPr>
          <w:szCs w:val="28"/>
          <w:lang w:val="uk-UA"/>
        </w:rPr>
        <w:t xml:space="preserve"> році</w:t>
      </w:r>
      <w:r w:rsidR="00FF543A">
        <w:rPr>
          <w:szCs w:val="28"/>
          <w:lang w:val="uk-UA"/>
        </w:rPr>
        <w:t>,</w:t>
      </w:r>
      <w:r w:rsidR="00A41C8B" w:rsidRPr="009209F7">
        <w:rPr>
          <w:szCs w:val="28"/>
          <w:lang w:val="uk-UA"/>
        </w:rPr>
        <w:t xml:space="preserve"> здійснювати </w:t>
      </w:r>
      <w:r w:rsidR="00FF543A">
        <w:rPr>
          <w:szCs w:val="28"/>
          <w:lang w:val="uk-UA"/>
        </w:rPr>
        <w:t xml:space="preserve">відповідно до вимог </w:t>
      </w:r>
      <w:r w:rsidR="00A41C8B" w:rsidRPr="009209F7">
        <w:rPr>
          <w:szCs w:val="28"/>
          <w:lang w:val="uk-UA"/>
        </w:rPr>
        <w:t xml:space="preserve">чинного законодавства України. </w:t>
      </w:r>
    </w:p>
    <w:p w:rsidR="00491AB0" w:rsidRDefault="00491AB0" w:rsidP="009209F7">
      <w:pPr>
        <w:spacing w:after="0" w:line="240" w:lineRule="auto"/>
        <w:ind w:firstLine="708"/>
        <w:jc w:val="both"/>
        <w:rPr>
          <w:b/>
          <w:szCs w:val="28"/>
          <w:lang w:val="uk-UA"/>
        </w:rPr>
      </w:pPr>
    </w:p>
    <w:p w:rsidR="00A41C8B" w:rsidRPr="009209F7" w:rsidRDefault="000120D3" w:rsidP="009209F7">
      <w:pPr>
        <w:spacing w:after="0" w:line="240" w:lineRule="auto"/>
        <w:ind w:firstLine="708"/>
        <w:jc w:val="both"/>
        <w:rPr>
          <w:szCs w:val="28"/>
          <w:lang w:val="uk-UA"/>
        </w:rPr>
      </w:pPr>
      <w:r w:rsidRPr="00491AB0">
        <w:rPr>
          <w:b/>
          <w:szCs w:val="28"/>
          <w:lang w:val="uk-UA"/>
        </w:rPr>
        <w:t>5</w:t>
      </w:r>
      <w:r w:rsidR="00A41C8B" w:rsidRPr="00491AB0">
        <w:rPr>
          <w:b/>
          <w:szCs w:val="28"/>
          <w:lang w:val="uk-UA"/>
        </w:rPr>
        <w:t>.</w:t>
      </w:r>
      <w:r w:rsidR="002C17B0" w:rsidRPr="00491AB0">
        <w:rPr>
          <w:b/>
          <w:szCs w:val="28"/>
          <w:lang w:val="uk-UA"/>
        </w:rPr>
        <w:t> </w:t>
      </w:r>
      <w:r w:rsidR="00A41C8B" w:rsidRPr="009209F7">
        <w:rPr>
          <w:szCs w:val="28"/>
          <w:lang w:val="uk-UA"/>
        </w:rPr>
        <w:t>Відповідальним виконавцям нада</w:t>
      </w:r>
      <w:r w:rsidR="00FF543A">
        <w:rPr>
          <w:szCs w:val="28"/>
          <w:lang w:val="uk-UA"/>
        </w:rPr>
        <w:t>вати</w:t>
      </w:r>
      <w:r w:rsidR="00A41C8B" w:rsidRPr="009209F7">
        <w:rPr>
          <w:szCs w:val="28"/>
          <w:lang w:val="uk-UA"/>
        </w:rPr>
        <w:t xml:space="preserve"> інформаці</w:t>
      </w:r>
      <w:r w:rsidR="00FF543A">
        <w:rPr>
          <w:szCs w:val="28"/>
          <w:lang w:val="uk-UA"/>
        </w:rPr>
        <w:t>ю про виконання цього розпорядження</w:t>
      </w:r>
      <w:r w:rsidR="00A41C8B" w:rsidRPr="009209F7">
        <w:rPr>
          <w:szCs w:val="28"/>
          <w:lang w:val="uk-UA"/>
        </w:rPr>
        <w:t xml:space="preserve"> відділу з питань надзвичайних ситуацій та цивільного захисту населення Сумської міської ради</w:t>
      </w:r>
      <w:r w:rsidR="00FF543A">
        <w:rPr>
          <w:szCs w:val="28"/>
          <w:lang w:val="uk-UA"/>
        </w:rPr>
        <w:t>,</w:t>
      </w:r>
      <w:r w:rsidR="00A41C8B" w:rsidRPr="009209F7">
        <w:rPr>
          <w:szCs w:val="28"/>
          <w:lang w:val="uk-UA"/>
        </w:rPr>
        <w:t xml:space="preserve"> за перше півріччя - до </w:t>
      </w:r>
      <w:r w:rsidR="00B4372E" w:rsidRPr="009209F7">
        <w:rPr>
          <w:szCs w:val="28"/>
          <w:lang w:val="uk-UA"/>
        </w:rPr>
        <w:t>21 червня 202</w:t>
      </w:r>
      <w:r w:rsidRPr="009209F7">
        <w:rPr>
          <w:szCs w:val="28"/>
          <w:lang w:val="uk-UA"/>
        </w:rPr>
        <w:t>2</w:t>
      </w:r>
      <w:r w:rsidR="00A41C8B" w:rsidRPr="009209F7">
        <w:rPr>
          <w:szCs w:val="28"/>
          <w:lang w:val="uk-UA"/>
        </w:rPr>
        <w:t xml:space="preserve"> року, за рік - до </w:t>
      </w:r>
      <w:r w:rsidR="00B4372E" w:rsidRPr="009209F7">
        <w:rPr>
          <w:szCs w:val="28"/>
          <w:lang w:val="uk-UA"/>
        </w:rPr>
        <w:t>06</w:t>
      </w:r>
      <w:r w:rsidR="00A41C8B" w:rsidRPr="009209F7">
        <w:rPr>
          <w:szCs w:val="28"/>
          <w:lang w:val="uk-UA"/>
        </w:rPr>
        <w:t xml:space="preserve"> грудня</w:t>
      </w:r>
      <w:r w:rsidR="00B4372E" w:rsidRPr="009209F7">
        <w:rPr>
          <w:szCs w:val="28"/>
          <w:lang w:val="uk-UA"/>
        </w:rPr>
        <w:t xml:space="preserve"> 202</w:t>
      </w:r>
      <w:r w:rsidRPr="009209F7">
        <w:rPr>
          <w:szCs w:val="28"/>
          <w:lang w:val="uk-UA"/>
        </w:rPr>
        <w:t>2</w:t>
      </w:r>
      <w:r w:rsidR="00A41C8B" w:rsidRPr="009209F7">
        <w:rPr>
          <w:szCs w:val="28"/>
          <w:lang w:val="uk-UA"/>
        </w:rPr>
        <w:t xml:space="preserve"> року.</w:t>
      </w:r>
    </w:p>
    <w:p w:rsidR="00491AB0" w:rsidRDefault="00491AB0" w:rsidP="009209F7">
      <w:pPr>
        <w:spacing w:after="0" w:line="240" w:lineRule="auto"/>
        <w:ind w:firstLine="720"/>
        <w:jc w:val="both"/>
        <w:rPr>
          <w:b/>
          <w:szCs w:val="28"/>
          <w:lang w:val="uk-UA"/>
        </w:rPr>
      </w:pPr>
    </w:p>
    <w:p w:rsidR="00A41C8B" w:rsidRPr="009209F7" w:rsidRDefault="000120D3" w:rsidP="009209F7">
      <w:pPr>
        <w:spacing w:after="0" w:line="240" w:lineRule="auto"/>
        <w:ind w:firstLine="720"/>
        <w:jc w:val="both"/>
        <w:rPr>
          <w:szCs w:val="28"/>
          <w:lang w:val="uk-UA"/>
        </w:rPr>
      </w:pPr>
      <w:r w:rsidRPr="00491AB0">
        <w:rPr>
          <w:b/>
          <w:szCs w:val="28"/>
          <w:lang w:val="uk-UA"/>
        </w:rPr>
        <w:t>6</w:t>
      </w:r>
      <w:r w:rsidR="00A41C8B" w:rsidRPr="00491AB0">
        <w:rPr>
          <w:b/>
          <w:szCs w:val="28"/>
          <w:lang w:val="uk-UA"/>
        </w:rPr>
        <w:t>.</w:t>
      </w:r>
      <w:r w:rsidR="002C17B0" w:rsidRPr="009209F7">
        <w:rPr>
          <w:szCs w:val="28"/>
          <w:lang w:val="uk-UA"/>
        </w:rPr>
        <w:t> </w:t>
      </w:r>
      <w:r w:rsidR="00A41C8B" w:rsidRPr="009209F7">
        <w:rPr>
          <w:szCs w:val="28"/>
          <w:lang w:val="uk-UA"/>
        </w:rPr>
        <w:t>Відділу з питань надзвичайних ситуацій та цивільного захисту населення Сумської міської ради (Петров А.Є.) інформувати Сумського міського голову про виконання цього р</w:t>
      </w:r>
      <w:r w:rsidR="00FF543A">
        <w:rPr>
          <w:szCs w:val="28"/>
          <w:lang w:val="uk-UA"/>
        </w:rPr>
        <w:t>озпорядження</w:t>
      </w:r>
      <w:r w:rsidR="00A41C8B" w:rsidRPr="009209F7">
        <w:rPr>
          <w:szCs w:val="28"/>
          <w:lang w:val="uk-UA"/>
        </w:rPr>
        <w:t xml:space="preserve">: за перше півріччя - до </w:t>
      </w:r>
      <w:r w:rsidR="00F4734C" w:rsidRPr="009209F7">
        <w:rPr>
          <w:szCs w:val="28"/>
          <w:lang w:val="uk-UA"/>
        </w:rPr>
        <w:t>25</w:t>
      </w:r>
      <w:r w:rsidR="00A41C8B" w:rsidRPr="009209F7">
        <w:rPr>
          <w:szCs w:val="28"/>
          <w:lang w:val="uk-UA"/>
        </w:rPr>
        <w:t xml:space="preserve"> червня</w:t>
      </w:r>
      <w:r w:rsidR="00F4734C" w:rsidRPr="009209F7">
        <w:rPr>
          <w:szCs w:val="28"/>
          <w:lang w:val="uk-UA"/>
        </w:rPr>
        <w:t xml:space="preserve"> 202</w:t>
      </w:r>
      <w:r w:rsidRPr="009209F7">
        <w:rPr>
          <w:szCs w:val="28"/>
          <w:lang w:val="uk-UA"/>
        </w:rPr>
        <w:t>2</w:t>
      </w:r>
      <w:r w:rsidR="00A41C8B" w:rsidRPr="009209F7">
        <w:rPr>
          <w:szCs w:val="28"/>
          <w:lang w:val="uk-UA"/>
        </w:rPr>
        <w:t xml:space="preserve"> року, за рік - до </w:t>
      </w:r>
      <w:r w:rsidR="00E56D7F" w:rsidRPr="009209F7">
        <w:rPr>
          <w:szCs w:val="28"/>
          <w:lang w:val="uk-UA"/>
        </w:rPr>
        <w:t>12</w:t>
      </w:r>
      <w:r w:rsidR="00F4734C" w:rsidRPr="009209F7">
        <w:rPr>
          <w:szCs w:val="28"/>
          <w:lang w:val="uk-UA"/>
        </w:rPr>
        <w:t xml:space="preserve"> грудня 202</w:t>
      </w:r>
      <w:r w:rsidRPr="009209F7">
        <w:rPr>
          <w:szCs w:val="28"/>
          <w:lang w:val="uk-UA"/>
        </w:rPr>
        <w:t>2</w:t>
      </w:r>
      <w:r w:rsidR="00A41C8B" w:rsidRPr="009209F7">
        <w:rPr>
          <w:szCs w:val="28"/>
          <w:lang w:val="uk-UA"/>
        </w:rPr>
        <w:t xml:space="preserve"> року</w:t>
      </w:r>
      <w:r w:rsidR="001168B0" w:rsidRPr="009209F7">
        <w:rPr>
          <w:szCs w:val="28"/>
          <w:lang w:val="uk-UA"/>
        </w:rPr>
        <w:t xml:space="preserve"> та надавати до Департаменту цивільного захисту населення Сумської обласної державної адміністрації інформацію про стан виконання плану заходів за перше півріччя – до 01 липня 202</w:t>
      </w:r>
      <w:r w:rsidRPr="009209F7">
        <w:rPr>
          <w:szCs w:val="28"/>
          <w:lang w:val="uk-UA"/>
        </w:rPr>
        <w:t>2</w:t>
      </w:r>
      <w:r w:rsidR="001168B0" w:rsidRPr="009209F7">
        <w:rPr>
          <w:szCs w:val="28"/>
          <w:lang w:val="uk-UA"/>
        </w:rPr>
        <w:t xml:space="preserve"> року, за рік – до 15 грудня 202</w:t>
      </w:r>
      <w:r w:rsidRPr="009209F7">
        <w:rPr>
          <w:szCs w:val="28"/>
          <w:lang w:val="uk-UA"/>
        </w:rPr>
        <w:t>2</w:t>
      </w:r>
      <w:r w:rsidR="001168B0" w:rsidRPr="009209F7">
        <w:rPr>
          <w:szCs w:val="28"/>
          <w:lang w:val="uk-UA"/>
        </w:rPr>
        <w:t xml:space="preserve"> року.</w:t>
      </w:r>
    </w:p>
    <w:p w:rsidR="00491AB0" w:rsidRDefault="00491AB0" w:rsidP="009209F7">
      <w:pPr>
        <w:spacing w:after="0" w:line="240" w:lineRule="auto"/>
        <w:ind w:firstLine="720"/>
        <w:jc w:val="both"/>
        <w:rPr>
          <w:b/>
          <w:szCs w:val="28"/>
          <w:lang w:val="uk-UA"/>
        </w:rPr>
      </w:pPr>
    </w:p>
    <w:p w:rsidR="008111F7" w:rsidRPr="009209F7" w:rsidRDefault="00FF543A" w:rsidP="009209F7">
      <w:pPr>
        <w:pStyle w:val="21"/>
        <w:ind w:firstLine="708"/>
        <w:rPr>
          <w:b w:val="0"/>
          <w:szCs w:val="28"/>
        </w:rPr>
      </w:pPr>
      <w:r>
        <w:rPr>
          <w:szCs w:val="28"/>
        </w:rPr>
        <w:t>7</w:t>
      </w:r>
      <w:r w:rsidR="00882C0C" w:rsidRPr="00491AB0">
        <w:rPr>
          <w:szCs w:val="28"/>
        </w:rPr>
        <w:t>.</w:t>
      </w:r>
      <w:r w:rsidR="002C17B0" w:rsidRPr="009209F7">
        <w:rPr>
          <w:b w:val="0"/>
          <w:szCs w:val="28"/>
        </w:rPr>
        <w:t> </w:t>
      </w:r>
      <w:r w:rsidR="00882C0C" w:rsidRPr="009209F7">
        <w:rPr>
          <w:b w:val="0"/>
          <w:szCs w:val="28"/>
        </w:rPr>
        <w:t xml:space="preserve">Контроль за виконанням </w:t>
      </w:r>
      <w:r w:rsidR="00D057C9" w:rsidRPr="009209F7">
        <w:rPr>
          <w:b w:val="0"/>
          <w:szCs w:val="28"/>
        </w:rPr>
        <w:t>даного</w:t>
      </w:r>
      <w:r w:rsidR="00882C0C" w:rsidRPr="009209F7">
        <w:rPr>
          <w:b w:val="0"/>
          <w:szCs w:val="28"/>
        </w:rPr>
        <w:t xml:space="preserve"> розпорядження покласти на </w:t>
      </w:r>
      <w:r w:rsidR="00B41E8B" w:rsidRPr="009209F7">
        <w:rPr>
          <w:b w:val="0"/>
          <w:szCs w:val="28"/>
        </w:rPr>
        <w:t>заступник</w:t>
      </w:r>
      <w:r>
        <w:rPr>
          <w:b w:val="0"/>
          <w:szCs w:val="28"/>
        </w:rPr>
        <w:t>ів</w:t>
      </w:r>
      <w:r w:rsidR="00453B14" w:rsidRPr="009209F7">
        <w:rPr>
          <w:b w:val="0"/>
          <w:szCs w:val="28"/>
        </w:rPr>
        <w:t xml:space="preserve"> міського голови згідно з розподілу обов’язків.</w:t>
      </w:r>
    </w:p>
    <w:p w:rsidR="004244C1" w:rsidRDefault="004244C1" w:rsidP="009209F7">
      <w:pPr>
        <w:spacing w:after="0" w:line="240" w:lineRule="auto"/>
        <w:jc w:val="both"/>
        <w:rPr>
          <w:szCs w:val="28"/>
          <w:lang w:val="uk-UA"/>
        </w:rPr>
      </w:pPr>
    </w:p>
    <w:p w:rsidR="00491AB0" w:rsidRPr="009209F7" w:rsidRDefault="00491AB0" w:rsidP="009209F7">
      <w:pPr>
        <w:spacing w:after="0" w:line="240" w:lineRule="auto"/>
        <w:jc w:val="both"/>
        <w:rPr>
          <w:szCs w:val="28"/>
          <w:lang w:val="uk-UA"/>
        </w:rPr>
      </w:pPr>
    </w:p>
    <w:p w:rsidR="00D81EFE" w:rsidRPr="00F8694C" w:rsidRDefault="00D81EFE" w:rsidP="00D81EFE">
      <w:pPr>
        <w:spacing w:after="0"/>
        <w:jc w:val="both"/>
        <w:rPr>
          <w:b/>
          <w:szCs w:val="28"/>
          <w:lang w:val="uk-UA"/>
        </w:rPr>
      </w:pPr>
      <w:r w:rsidRPr="00F8694C">
        <w:rPr>
          <w:b/>
          <w:szCs w:val="28"/>
          <w:lang w:val="uk-UA"/>
        </w:rPr>
        <w:t xml:space="preserve">В.о. міського голови </w:t>
      </w:r>
    </w:p>
    <w:p w:rsidR="00D81EFE" w:rsidRPr="00F8694C" w:rsidRDefault="00D81EFE" w:rsidP="00D81EFE">
      <w:pPr>
        <w:spacing w:after="0"/>
        <w:jc w:val="both"/>
        <w:rPr>
          <w:b/>
          <w:szCs w:val="28"/>
          <w:lang w:val="uk-UA"/>
        </w:rPr>
      </w:pPr>
      <w:r w:rsidRPr="00F8694C">
        <w:rPr>
          <w:b/>
          <w:szCs w:val="28"/>
          <w:lang w:val="uk-UA"/>
        </w:rPr>
        <w:t xml:space="preserve">з виконавчої роботи                                                            М.Є. Бондаренко             </w:t>
      </w:r>
    </w:p>
    <w:p w:rsidR="00D81EFE" w:rsidRPr="009209F7" w:rsidRDefault="00D81EFE" w:rsidP="009209F7">
      <w:pPr>
        <w:spacing w:after="0" w:line="240" w:lineRule="auto"/>
        <w:jc w:val="both"/>
        <w:rPr>
          <w:b/>
          <w:szCs w:val="28"/>
          <w:lang w:val="uk-UA"/>
        </w:rPr>
      </w:pPr>
    </w:p>
    <w:p w:rsidR="004244C1" w:rsidRPr="009209F7" w:rsidRDefault="00453B14" w:rsidP="009209F7">
      <w:pPr>
        <w:spacing w:after="0" w:line="240" w:lineRule="auto"/>
        <w:jc w:val="both"/>
        <w:rPr>
          <w:szCs w:val="28"/>
          <w:lang w:val="uk-UA"/>
        </w:rPr>
      </w:pPr>
      <w:r w:rsidRPr="009209F7">
        <w:rPr>
          <w:b/>
          <w:szCs w:val="28"/>
          <w:highlight w:val="yellow"/>
          <w:lang w:val="uk-UA"/>
        </w:rPr>
        <w:t xml:space="preserve">           </w:t>
      </w:r>
      <w:r w:rsidR="00B14F27" w:rsidRPr="009209F7">
        <w:rPr>
          <w:b/>
          <w:szCs w:val="28"/>
          <w:highlight w:val="yellow"/>
          <w:lang w:val="uk-UA"/>
        </w:rPr>
        <w:t xml:space="preserve">                  </w:t>
      </w:r>
    </w:p>
    <w:p w:rsidR="00491AB0" w:rsidRDefault="00491AB0" w:rsidP="00491AB0">
      <w:pPr>
        <w:pBdr>
          <w:bottom w:val="single" w:sz="6" w:space="0" w:color="auto"/>
        </w:pBdr>
        <w:spacing w:after="120" w:line="240" w:lineRule="atLeast"/>
        <w:jc w:val="both"/>
        <w:rPr>
          <w:sz w:val="24"/>
          <w:szCs w:val="24"/>
          <w:lang w:val="uk-UA"/>
        </w:rPr>
      </w:pPr>
    </w:p>
    <w:p w:rsidR="00491AB0" w:rsidRDefault="00491AB0" w:rsidP="00491AB0">
      <w:pPr>
        <w:pBdr>
          <w:bottom w:val="single" w:sz="6" w:space="0" w:color="auto"/>
        </w:pBdr>
        <w:spacing w:after="120" w:line="240" w:lineRule="atLeast"/>
        <w:jc w:val="both"/>
        <w:rPr>
          <w:sz w:val="24"/>
          <w:szCs w:val="24"/>
          <w:lang w:val="uk-UA"/>
        </w:rPr>
      </w:pPr>
    </w:p>
    <w:p w:rsidR="00491AB0" w:rsidRDefault="00491AB0" w:rsidP="00491AB0">
      <w:pPr>
        <w:pBdr>
          <w:bottom w:val="single" w:sz="6" w:space="0" w:color="auto"/>
        </w:pBdr>
        <w:spacing w:after="120" w:line="240" w:lineRule="atLeast"/>
        <w:jc w:val="both"/>
        <w:rPr>
          <w:sz w:val="24"/>
          <w:szCs w:val="24"/>
          <w:lang w:val="uk-UA"/>
        </w:rPr>
      </w:pPr>
    </w:p>
    <w:p w:rsidR="00491AB0" w:rsidRPr="00F8694C" w:rsidRDefault="00491AB0" w:rsidP="00491AB0">
      <w:pPr>
        <w:pBdr>
          <w:bottom w:val="single" w:sz="6" w:space="0" w:color="auto"/>
        </w:pBdr>
        <w:spacing w:after="120" w:line="240" w:lineRule="atLeast"/>
        <w:jc w:val="both"/>
        <w:rPr>
          <w:sz w:val="24"/>
          <w:szCs w:val="24"/>
          <w:lang w:val="uk-UA"/>
        </w:rPr>
      </w:pPr>
      <w:r w:rsidRPr="00F8694C">
        <w:rPr>
          <w:sz w:val="24"/>
          <w:szCs w:val="24"/>
          <w:lang w:val="uk-UA"/>
        </w:rPr>
        <w:t>Петров 70 10 02</w:t>
      </w:r>
    </w:p>
    <w:p w:rsidR="002C17B0" w:rsidRPr="009209F7" w:rsidRDefault="00491AB0" w:rsidP="00491AB0">
      <w:pPr>
        <w:spacing w:after="120"/>
        <w:jc w:val="both"/>
        <w:rPr>
          <w:szCs w:val="28"/>
          <w:lang w:val="uk-UA"/>
        </w:rPr>
      </w:pPr>
      <w:r w:rsidRPr="00F8694C">
        <w:rPr>
          <w:sz w:val="24"/>
          <w:szCs w:val="24"/>
          <w:lang w:val="uk-UA"/>
        </w:rPr>
        <w:t>Розіслати: згідно зі списком розсилки</w:t>
      </w:r>
    </w:p>
    <w:p w:rsidR="002C17B0" w:rsidRPr="009209F7" w:rsidRDefault="002C17B0" w:rsidP="009209F7">
      <w:pPr>
        <w:spacing w:after="0" w:line="240" w:lineRule="auto"/>
        <w:jc w:val="both"/>
        <w:rPr>
          <w:szCs w:val="28"/>
          <w:lang w:val="uk-UA"/>
        </w:rPr>
        <w:sectPr w:rsidR="002C17B0" w:rsidRPr="009209F7" w:rsidSect="00491AB0">
          <w:headerReference w:type="default" r:id="rId8"/>
          <w:pgSz w:w="11906" w:h="16838"/>
          <w:pgMar w:top="1134" w:right="567" w:bottom="1134" w:left="1701" w:header="709" w:footer="709" w:gutter="0"/>
          <w:cols w:space="708"/>
          <w:titlePg/>
          <w:docGrid w:linePitch="381"/>
        </w:sectPr>
      </w:pPr>
    </w:p>
    <w:p w:rsidR="000639E0" w:rsidRPr="009209F7" w:rsidRDefault="000639E0" w:rsidP="009209F7">
      <w:pPr>
        <w:spacing w:after="0" w:line="240" w:lineRule="auto"/>
        <w:ind w:left="11340"/>
        <w:rPr>
          <w:szCs w:val="28"/>
          <w:lang w:val="uk-UA"/>
        </w:rPr>
      </w:pPr>
      <w:r w:rsidRPr="009209F7">
        <w:rPr>
          <w:szCs w:val="28"/>
          <w:lang w:val="uk-UA"/>
        </w:rPr>
        <w:lastRenderedPageBreak/>
        <w:t>ЗАТВЕРДЖЕНО</w:t>
      </w:r>
    </w:p>
    <w:p w:rsidR="000639E0" w:rsidRPr="009209F7" w:rsidRDefault="000639E0" w:rsidP="009209F7">
      <w:pPr>
        <w:pStyle w:val="23"/>
        <w:ind w:left="11340" w:firstLine="0"/>
        <w:jc w:val="left"/>
        <w:rPr>
          <w:sz w:val="28"/>
          <w:szCs w:val="28"/>
          <w:u w:val="none"/>
        </w:rPr>
      </w:pPr>
      <w:r w:rsidRPr="009209F7">
        <w:rPr>
          <w:sz w:val="28"/>
          <w:szCs w:val="28"/>
          <w:u w:val="none"/>
        </w:rPr>
        <w:t xml:space="preserve">Розпорядження Сумського </w:t>
      </w:r>
    </w:p>
    <w:p w:rsidR="00F84C98" w:rsidRDefault="000639E0" w:rsidP="009209F7">
      <w:pPr>
        <w:pStyle w:val="23"/>
        <w:ind w:left="11340" w:firstLine="0"/>
        <w:jc w:val="left"/>
        <w:rPr>
          <w:sz w:val="28"/>
          <w:szCs w:val="28"/>
          <w:u w:val="none"/>
        </w:rPr>
      </w:pPr>
      <w:r w:rsidRPr="009209F7">
        <w:rPr>
          <w:sz w:val="28"/>
          <w:szCs w:val="28"/>
          <w:u w:val="none"/>
        </w:rPr>
        <w:t xml:space="preserve">міського голови </w:t>
      </w:r>
    </w:p>
    <w:p w:rsidR="00CB2BA9" w:rsidRPr="009209F7" w:rsidRDefault="00CB2BA9" w:rsidP="009209F7">
      <w:pPr>
        <w:pStyle w:val="23"/>
        <w:ind w:left="11340" w:firstLine="0"/>
        <w:jc w:val="left"/>
        <w:rPr>
          <w:sz w:val="28"/>
          <w:szCs w:val="28"/>
          <w:u w:val="none"/>
        </w:rPr>
      </w:pPr>
      <w:r>
        <w:rPr>
          <w:sz w:val="28"/>
          <w:szCs w:val="28"/>
          <w:u w:val="none"/>
        </w:rPr>
        <w:t xml:space="preserve">від 09.02.2022    </w:t>
      </w:r>
      <w:bookmarkStart w:id="0" w:name="_GoBack"/>
      <w:bookmarkEnd w:id="0"/>
      <w:r>
        <w:rPr>
          <w:sz w:val="28"/>
          <w:szCs w:val="28"/>
          <w:u w:val="none"/>
        </w:rPr>
        <w:t xml:space="preserve"> №26-Р</w:t>
      </w:r>
    </w:p>
    <w:p w:rsidR="000639E0" w:rsidRPr="009209F7" w:rsidRDefault="000639E0" w:rsidP="009209F7">
      <w:pPr>
        <w:pStyle w:val="25"/>
        <w:outlineLvl w:val="1"/>
        <w:rPr>
          <w:rFonts w:ascii="Times New Roman" w:hAnsi="Times New Roman"/>
          <w:b w:val="0"/>
          <w:sz w:val="28"/>
        </w:rPr>
      </w:pPr>
    </w:p>
    <w:p w:rsidR="000639E0" w:rsidRPr="009209F7" w:rsidRDefault="000639E0" w:rsidP="009209F7">
      <w:pPr>
        <w:pStyle w:val="25"/>
        <w:outlineLvl w:val="1"/>
        <w:rPr>
          <w:rFonts w:ascii="Times New Roman" w:hAnsi="Times New Roman"/>
          <w:b w:val="0"/>
          <w:sz w:val="28"/>
        </w:rPr>
      </w:pPr>
    </w:p>
    <w:p w:rsidR="000639E0" w:rsidRPr="009209F7" w:rsidRDefault="000639E0" w:rsidP="009209F7">
      <w:pPr>
        <w:pStyle w:val="25"/>
        <w:ind w:firstLine="0"/>
        <w:outlineLvl w:val="1"/>
        <w:rPr>
          <w:rFonts w:ascii="Times New Roman" w:hAnsi="Times New Roman"/>
          <w:sz w:val="28"/>
        </w:rPr>
      </w:pPr>
      <w:r w:rsidRPr="009209F7">
        <w:rPr>
          <w:rFonts w:ascii="Times New Roman" w:hAnsi="Times New Roman"/>
          <w:sz w:val="28"/>
        </w:rPr>
        <w:t>ПЛАН</w:t>
      </w:r>
    </w:p>
    <w:p w:rsidR="000639E0" w:rsidRPr="009209F7" w:rsidRDefault="000639E0" w:rsidP="009209F7">
      <w:pPr>
        <w:spacing w:after="0" w:line="240" w:lineRule="auto"/>
        <w:jc w:val="center"/>
        <w:rPr>
          <w:b/>
          <w:lang w:val="uk-UA"/>
        </w:rPr>
      </w:pPr>
      <w:r w:rsidRPr="009209F7">
        <w:rPr>
          <w:b/>
          <w:lang w:val="uk-UA"/>
        </w:rPr>
        <w:t>основних заходів цивільного захисту Сумської міської територіальної громади на 2022 рік</w:t>
      </w:r>
    </w:p>
    <w:p w:rsidR="009A5878" w:rsidRPr="009209F7" w:rsidRDefault="009A5878" w:rsidP="009209F7">
      <w:pPr>
        <w:spacing w:after="0" w:line="240" w:lineRule="auto"/>
        <w:jc w:val="center"/>
        <w:rPr>
          <w:lang w:val="uk-U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3119"/>
        <w:gridCol w:w="1417"/>
        <w:gridCol w:w="4536"/>
      </w:tblGrid>
      <w:tr w:rsidR="009A5878" w:rsidRPr="009209F7" w:rsidTr="00A054A4">
        <w:trPr>
          <w:trHeight w:val="929"/>
        </w:trPr>
        <w:tc>
          <w:tcPr>
            <w:tcW w:w="675" w:type="dxa"/>
            <w:vAlign w:val="center"/>
          </w:tcPr>
          <w:p w:rsidR="009A5878" w:rsidRPr="009209F7" w:rsidRDefault="009A5878" w:rsidP="009209F7">
            <w:pPr>
              <w:spacing w:after="0" w:line="240" w:lineRule="auto"/>
              <w:jc w:val="center"/>
              <w:rPr>
                <w:b/>
                <w:sz w:val="24"/>
                <w:szCs w:val="24"/>
                <w:lang w:val="uk-UA"/>
              </w:rPr>
            </w:pPr>
            <w:r w:rsidRPr="009209F7">
              <w:rPr>
                <w:b/>
                <w:sz w:val="24"/>
                <w:szCs w:val="24"/>
                <w:lang w:val="uk-UA"/>
              </w:rPr>
              <w:t>№ з/п</w:t>
            </w:r>
          </w:p>
        </w:tc>
        <w:tc>
          <w:tcPr>
            <w:tcW w:w="5245" w:type="dxa"/>
            <w:vAlign w:val="center"/>
          </w:tcPr>
          <w:p w:rsidR="009A5878" w:rsidRPr="009209F7" w:rsidRDefault="009A5878" w:rsidP="009209F7">
            <w:pPr>
              <w:spacing w:after="0" w:line="240" w:lineRule="auto"/>
              <w:jc w:val="center"/>
              <w:rPr>
                <w:b/>
                <w:sz w:val="24"/>
                <w:szCs w:val="24"/>
                <w:lang w:val="uk-UA"/>
              </w:rPr>
            </w:pPr>
            <w:r w:rsidRPr="009209F7">
              <w:rPr>
                <w:b/>
                <w:sz w:val="24"/>
                <w:szCs w:val="24"/>
                <w:lang w:val="uk-UA"/>
              </w:rPr>
              <w:t>Найменування заходу</w:t>
            </w:r>
          </w:p>
        </w:tc>
        <w:tc>
          <w:tcPr>
            <w:tcW w:w="3119" w:type="dxa"/>
            <w:vAlign w:val="center"/>
          </w:tcPr>
          <w:p w:rsidR="009A5878" w:rsidRPr="009209F7" w:rsidRDefault="009A5878" w:rsidP="009209F7">
            <w:pPr>
              <w:spacing w:after="0" w:line="240" w:lineRule="auto"/>
              <w:jc w:val="center"/>
              <w:rPr>
                <w:b/>
                <w:sz w:val="24"/>
                <w:szCs w:val="24"/>
                <w:lang w:val="uk-UA"/>
              </w:rPr>
            </w:pPr>
            <w:r w:rsidRPr="009209F7">
              <w:rPr>
                <w:b/>
                <w:sz w:val="24"/>
                <w:szCs w:val="24"/>
                <w:lang w:val="uk-UA"/>
              </w:rPr>
              <w:t>Відповідальні за виконання</w:t>
            </w:r>
          </w:p>
        </w:tc>
        <w:tc>
          <w:tcPr>
            <w:tcW w:w="1417" w:type="dxa"/>
            <w:vAlign w:val="center"/>
          </w:tcPr>
          <w:p w:rsidR="009A5878" w:rsidRPr="009209F7" w:rsidRDefault="009A5878" w:rsidP="009209F7">
            <w:pPr>
              <w:spacing w:after="0" w:line="240" w:lineRule="auto"/>
              <w:ind w:left="-108" w:right="-108"/>
              <w:jc w:val="center"/>
              <w:rPr>
                <w:b/>
                <w:sz w:val="24"/>
                <w:szCs w:val="24"/>
                <w:lang w:val="uk-UA"/>
              </w:rPr>
            </w:pPr>
            <w:r w:rsidRPr="009209F7">
              <w:rPr>
                <w:b/>
                <w:sz w:val="24"/>
                <w:szCs w:val="24"/>
                <w:lang w:val="uk-UA"/>
              </w:rPr>
              <w:t>Строк</w:t>
            </w:r>
          </w:p>
          <w:p w:rsidR="009A5878" w:rsidRPr="009209F7" w:rsidRDefault="009A5878" w:rsidP="009209F7">
            <w:pPr>
              <w:spacing w:after="0" w:line="240" w:lineRule="auto"/>
              <w:ind w:left="-108" w:right="-108"/>
              <w:jc w:val="center"/>
              <w:rPr>
                <w:b/>
                <w:sz w:val="24"/>
                <w:szCs w:val="24"/>
                <w:lang w:val="uk-UA"/>
              </w:rPr>
            </w:pPr>
            <w:r w:rsidRPr="009209F7">
              <w:rPr>
                <w:b/>
                <w:sz w:val="24"/>
                <w:szCs w:val="24"/>
                <w:lang w:val="uk-UA"/>
              </w:rPr>
              <w:t>виконання</w:t>
            </w:r>
          </w:p>
        </w:tc>
        <w:tc>
          <w:tcPr>
            <w:tcW w:w="4536" w:type="dxa"/>
            <w:vAlign w:val="center"/>
          </w:tcPr>
          <w:p w:rsidR="009A5878" w:rsidRPr="009209F7" w:rsidRDefault="009A5878" w:rsidP="009209F7">
            <w:pPr>
              <w:spacing w:after="0" w:line="240" w:lineRule="auto"/>
              <w:jc w:val="center"/>
              <w:rPr>
                <w:b/>
                <w:sz w:val="24"/>
                <w:szCs w:val="24"/>
                <w:lang w:val="uk-UA"/>
              </w:rPr>
            </w:pPr>
            <w:r w:rsidRPr="009209F7">
              <w:rPr>
                <w:b/>
                <w:sz w:val="24"/>
                <w:szCs w:val="24"/>
                <w:lang w:val="uk-UA"/>
              </w:rPr>
              <w:t>Показники (індикатори)</w:t>
            </w:r>
          </w:p>
          <w:p w:rsidR="009A5878" w:rsidRPr="009209F7" w:rsidRDefault="009A5878" w:rsidP="009209F7">
            <w:pPr>
              <w:spacing w:after="0" w:line="240" w:lineRule="auto"/>
              <w:jc w:val="center"/>
              <w:rPr>
                <w:b/>
                <w:sz w:val="24"/>
                <w:szCs w:val="24"/>
                <w:lang w:val="uk-UA"/>
              </w:rPr>
            </w:pPr>
            <w:r w:rsidRPr="009209F7">
              <w:rPr>
                <w:b/>
                <w:sz w:val="24"/>
                <w:szCs w:val="24"/>
                <w:lang w:val="uk-UA"/>
              </w:rPr>
              <w:t>Виконання заходу</w:t>
            </w:r>
          </w:p>
        </w:tc>
      </w:tr>
    </w:tbl>
    <w:p w:rsidR="009A5878" w:rsidRPr="009209F7" w:rsidRDefault="009A5878" w:rsidP="009209F7">
      <w:pPr>
        <w:spacing w:after="0" w:line="240" w:lineRule="auto"/>
        <w:jc w:val="center"/>
        <w:rPr>
          <w:sz w:val="2"/>
          <w:szCs w:val="2"/>
          <w:lang w:val="uk-UA"/>
        </w:rPr>
      </w:pPr>
    </w:p>
    <w:tbl>
      <w:tblPr>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5"/>
        <w:gridCol w:w="3119"/>
        <w:gridCol w:w="1417"/>
        <w:gridCol w:w="4535"/>
      </w:tblGrid>
      <w:tr w:rsidR="009A5878" w:rsidRPr="009209F7" w:rsidTr="00A054A4">
        <w:trPr>
          <w:trHeight w:val="20"/>
          <w:tblHeader/>
        </w:trPr>
        <w:tc>
          <w:tcPr>
            <w:tcW w:w="675" w:type="dxa"/>
          </w:tcPr>
          <w:p w:rsidR="009A5878" w:rsidRPr="009209F7" w:rsidRDefault="009A5878" w:rsidP="009209F7">
            <w:pPr>
              <w:spacing w:after="0" w:line="240" w:lineRule="auto"/>
              <w:jc w:val="center"/>
              <w:rPr>
                <w:b/>
                <w:sz w:val="24"/>
                <w:szCs w:val="24"/>
                <w:lang w:val="uk-UA"/>
              </w:rPr>
            </w:pPr>
            <w:r w:rsidRPr="009209F7">
              <w:rPr>
                <w:b/>
                <w:sz w:val="24"/>
                <w:szCs w:val="24"/>
                <w:lang w:val="uk-UA"/>
              </w:rPr>
              <w:t>1</w:t>
            </w:r>
          </w:p>
        </w:tc>
        <w:tc>
          <w:tcPr>
            <w:tcW w:w="5245" w:type="dxa"/>
          </w:tcPr>
          <w:p w:rsidR="009A5878" w:rsidRPr="009209F7" w:rsidRDefault="009A5878" w:rsidP="009209F7">
            <w:pPr>
              <w:spacing w:after="0" w:line="240" w:lineRule="auto"/>
              <w:jc w:val="center"/>
              <w:rPr>
                <w:b/>
                <w:sz w:val="24"/>
                <w:szCs w:val="24"/>
                <w:lang w:val="uk-UA"/>
              </w:rPr>
            </w:pPr>
            <w:r w:rsidRPr="009209F7">
              <w:rPr>
                <w:b/>
                <w:sz w:val="24"/>
                <w:szCs w:val="24"/>
                <w:lang w:val="uk-UA"/>
              </w:rPr>
              <w:t>2</w:t>
            </w:r>
          </w:p>
        </w:tc>
        <w:tc>
          <w:tcPr>
            <w:tcW w:w="3119" w:type="dxa"/>
          </w:tcPr>
          <w:p w:rsidR="009A5878" w:rsidRPr="009209F7" w:rsidRDefault="009A5878" w:rsidP="009209F7">
            <w:pPr>
              <w:spacing w:after="0" w:line="240" w:lineRule="auto"/>
              <w:jc w:val="center"/>
              <w:rPr>
                <w:b/>
                <w:sz w:val="24"/>
                <w:szCs w:val="24"/>
                <w:lang w:val="uk-UA"/>
              </w:rPr>
            </w:pPr>
            <w:r w:rsidRPr="009209F7">
              <w:rPr>
                <w:b/>
                <w:sz w:val="24"/>
                <w:szCs w:val="24"/>
                <w:lang w:val="uk-UA"/>
              </w:rPr>
              <w:t>3</w:t>
            </w:r>
          </w:p>
        </w:tc>
        <w:tc>
          <w:tcPr>
            <w:tcW w:w="1417" w:type="dxa"/>
          </w:tcPr>
          <w:p w:rsidR="009A5878" w:rsidRPr="009209F7" w:rsidRDefault="009A5878" w:rsidP="009209F7">
            <w:pPr>
              <w:spacing w:after="0" w:line="240" w:lineRule="auto"/>
              <w:jc w:val="center"/>
              <w:rPr>
                <w:b/>
                <w:sz w:val="24"/>
                <w:szCs w:val="24"/>
                <w:lang w:val="uk-UA"/>
              </w:rPr>
            </w:pPr>
            <w:r w:rsidRPr="009209F7">
              <w:rPr>
                <w:b/>
                <w:sz w:val="24"/>
                <w:szCs w:val="24"/>
                <w:lang w:val="uk-UA"/>
              </w:rPr>
              <w:t>4</w:t>
            </w:r>
          </w:p>
        </w:tc>
        <w:tc>
          <w:tcPr>
            <w:tcW w:w="4535" w:type="dxa"/>
          </w:tcPr>
          <w:p w:rsidR="009A5878" w:rsidRPr="009209F7" w:rsidRDefault="009A5878" w:rsidP="009209F7">
            <w:pPr>
              <w:spacing w:after="0" w:line="240" w:lineRule="auto"/>
              <w:jc w:val="center"/>
              <w:rPr>
                <w:b/>
                <w:sz w:val="24"/>
                <w:szCs w:val="24"/>
                <w:lang w:val="uk-UA"/>
              </w:rPr>
            </w:pPr>
            <w:r w:rsidRPr="009209F7">
              <w:rPr>
                <w:b/>
                <w:sz w:val="24"/>
                <w:szCs w:val="24"/>
                <w:lang w:val="uk-UA"/>
              </w:rPr>
              <w:t>5</w:t>
            </w:r>
          </w:p>
        </w:tc>
      </w:tr>
      <w:tr w:rsidR="009A5878" w:rsidRPr="009209F7" w:rsidTr="00A054A4">
        <w:trPr>
          <w:trHeight w:val="601"/>
        </w:trPr>
        <w:tc>
          <w:tcPr>
            <w:tcW w:w="14991" w:type="dxa"/>
            <w:gridSpan w:val="5"/>
            <w:vAlign w:val="center"/>
          </w:tcPr>
          <w:p w:rsidR="009A5878" w:rsidRPr="009209F7" w:rsidRDefault="009A5878" w:rsidP="009209F7">
            <w:pPr>
              <w:spacing w:after="0" w:line="240" w:lineRule="auto"/>
              <w:jc w:val="center"/>
              <w:rPr>
                <w:b/>
                <w:sz w:val="24"/>
                <w:szCs w:val="24"/>
                <w:lang w:val="uk-UA"/>
              </w:rPr>
            </w:pPr>
            <w:r w:rsidRPr="009209F7">
              <w:rPr>
                <w:b/>
                <w:sz w:val="24"/>
                <w:szCs w:val="24"/>
                <w:lang w:val="uk-UA"/>
              </w:rPr>
              <w:t xml:space="preserve">Заходи з удосконалення </w:t>
            </w:r>
            <w:r w:rsidR="00564EEB" w:rsidRPr="009209F7">
              <w:rPr>
                <w:b/>
                <w:sz w:val="24"/>
                <w:szCs w:val="24"/>
                <w:lang w:val="uk-UA"/>
              </w:rPr>
              <w:t>Сумської міської ланки єдиної державної системи цивільного захисту</w:t>
            </w:r>
          </w:p>
        </w:tc>
      </w:tr>
      <w:tr w:rsidR="009A5878" w:rsidRPr="009209F7" w:rsidTr="00A054A4">
        <w:trPr>
          <w:trHeight w:val="20"/>
        </w:trPr>
        <w:tc>
          <w:tcPr>
            <w:tcW w:w="675" w:type="dxa"/>
          </w:tcPr>
          <w:p w:rsidR="009A5878" w:rsidRPr="009209F7" w:rsidRDefault="009A5878" w:rsidP="009209F7">
            <w:pPr>
              <w:pStyle w:val="21"/>
              <w:jc w:val="center"/>
              <w:rPr>
                <w:b w:val="0"/>
                <w:sz w:val="24"/>
              </w:rPr>
            </w:pPr>
            <w:r w:rsidRPr="009209F7">
              <w:rPr>
                <w:b w:val="0"/>
                <w:sz w:val="24"/>
              </w:rPr>
              <w:t>1.</w:t>
            </w:r>
          </w:p>
        </w:tc>
        <w:tc>
          <w:tcPr>
            <w:tcW w:w="5245" w:type="dxa"/>
          </w:tcPr>
          <w:p w:rsidR="009A5878" w:rsidRPr="009209F7" w:rsidRDefault="009A5878" w:rsidP="009209F7">
            <w:pPr>
              <w:pStyle w:val="11"/>
              <w:spacing w:before="0" w:after="0"/>
              <w:jc w:val="both"/>
              <w:rPr>
                <w:color w:val="auto"/>
              </w:rPr>
            </w:pPr>
            <w:r w:rsidRPr="009209F7">
              <w:rPr>
                <w:color w:val="auto"/>
              </w:rPr>
              <w:t xml:space="preserve">Здійснення комплексу заходів, спрямованих на приведення захисних споруд цивільного захисту в готовність до використання за призначенням, зокрема забезпечення доступу до захисних       споруд </w:t>
            </w:r>
            <w:proofErr w:type="spellStart"/>
            <w:r w:rsidRPr="009209F7">
              <w:rPr>
                <w:color w:val="auto"/>
              </w:rPr>
              <w:t>маломобільних</w:t>
            </w:r>
            <w:proofErr w:type="spellEnd"/>
            <w:r w:rsidRPr="009209F7">
              <w:rPr>
                <w:color w:val="auto"/>
              </w:rPr>
              <w:t xml:space="preserve"> груп населення, у тому числі осіб з інвалідністю, а саме</w:t>
            </w:r>
            <w:r w:rsidRPr="009209F7">
              <w:rPr>
                <w:bCs/>
              </w:rPr>
              <w:t>: проведення оцінки потреб, планування фінансування для створення умов, визначення строків облаштування споруд цивільного захисту засобами, що забезпечують такий доступ</w:t>
            </w:r>
          </w:p>
        </w:tc>
        <w:tc>
          <w:tcPr>
            <w:tcW w:w="3119" w:type="dxa"/>
          </w:tcPr>
          <w:p w:rsidR="00E77958" w:rsidRPr="009209F7" w:rsidRDefault="00564EEB" w:rsidP="009209F7">
            <w:pPr>
              <w:pStyle w:val="33"/>
              <w:spacing w:after="0" w:line="240" w:lineRule="auto"/>
              <w:jc w:val="both"/>
              <w:rPr>
                <w:sz w:val="24"/>
                <w:szCs w:val="24"/>
                <w:lang w:val="uk-UA"/>
              </w:rPr>
            </w:pPr>
            <w:r w:rsidRPr="009209F7">
              <w:rPr>
                <w:color w:val="000000" w:themeColor="text1"/>
                <w:sz w:val="24"/>
                <w:szCs w:val="24"/>
                <w:shd w:val="clear" w:color="auto" w:fill="F9F9F9"/>
                <w:lang w:val="uk-UA"/>
              </w:rPr>
              <w:t xml:space="preserve">Сумське районне </w:t>
            </w:r>
            <w:proofErr w:type="spellStart"/>
            <w:r w:rsidRPr="009209F7">
              <w:rPr>
                <w:color w:val="000000" w:themeColor="text1"/>
                <w:sz w:val="24"/>
                <w:szCs w:val="24"/>
                <w:shd w:val="clear" w:color="auto" w:fill="F9F9F9"/>
                <w:lang w:val="uk-UA"/>
              </w:rPr>
              <w:t>управ</w:t>
            </w:r>
            <w:r w:rsidR="00E77958" w:rsidRPr="009209F7">
              <w:rPr>
                <w:color w:val="000000" w:themeColor="text1"/>
                <w:sz w:val="24"/>
                <w:szCs w:val="24"/>
                <w:shd w:val="clear" w:color="auto" w:fill="F9F9F9"/>
                <w:lang w:val="uk-UA"/>
              </w:rPr>
              <w:t>-</w:t>
            </w:r>
            <w:r w:rsidRPr="009209F7">
              <w:rPr>
                <w:color w:val="000000" w:themeColor="text1"/>
                <w:sz w:val="24"/>
                <w:szCs w:val="24"/>
                <w:shd w:val="clear" w:color="auto" w:fill="F9F9F9"/>
                <w:lang w:val="uk-UA"/>
              </w:rPr>
              <w:t>ління</w:t>
            </w:r>
            <w:proofErr w:type="spellEnd"/>
            <w:r w:rsidRPr="009209F7">
              <w:rPr>
                <w:bCs/>
                <w:color w:val="000000" w:themeColor="text1"/>
                <w:sz w:val="24"/>
                <w:szCs w:val="24"/>
                <w:lang w:val="uk-UA"/>
              </w:rPr>
              <w:t xml:space="preserve"> </w:t>
            </w:r>
            <w:r w:rsidR="009A5878" w:rsidRPr="009209F7">
              <w:rPr>
                <w:bCs/>
                <w:color w:val="000000" w:themeColor="text1"/>
                <w:sz w:val="24"/>
                <w:szCs w:val="24"/>
                <w:lang w:val="uk-UA"/>
              </w:rPr>
              <w:t>Г</w:t>
            </w:r>
            <w:r w:rsidRPr="009209F7">
              <w:rPr>
                <w:bCs/>
                <w:color w:val="000000" w:themeColor="text1"/>
                <w:sz w:val="24"/>
                <w:szCs w:val="24"/>
                <w:lang w:val="uk-UA"/>
              </w:rPr>
              <w:t xml:space="preserve">У </w:t>
            </w:r>
            <w:r w:rsidR="009A5878" w:rsidRPr="009209F7">
              <w:rPr>
                <w:bCs/>
                <w:color w:val="000000" w:themeColor="text1"/>
                <w:sz w:val="24"/>
                <w:szCs w:val="24"/>
                <w:lang w:val="uk-UA"/>
              </w:rPr>
              <w:t xml:space="preserve">ДСНС України у Сумській області. </w:t>
            </w:r>
            <w:proofErr w:type="spellStart"/>
            <w:r w:rsidR="009A5878" w:rsidRPr="009209F7">
              <w:rPr>
                <w:bCs/>
                <w:sz w:val="24"/>
                <w:szCs w:val="24"/>
                <w:lang w:val="uk-UA"/>
              </w:rPr>
              <w:t>Департа</w:t>
            </w:r>
            <w:proofErr w:type="spellEnd"/>
            <w:r w:rsidR="00691622" w:rsidRPr="009209F7">
              <w:rPr>
                <w:bCs/>
                <w:sz w:val="24"/>
                <w:szCs w:val="24"/>
                <w:lang w:val="uk-UA"/>
              </w:rPr>
              <w:t>-</w:t>
            </w:r>
            <w:r w:rsidR="009A5878" w:rsidRPr="009209F7">
              <w:rPr>
                <w:bCs/>
                <w:sz w:val="24"/>
                <w:szCs w:val="24"/>
                <w:lang w:val="uk-UA"/>
              </w:rPr>
              <w:t>мент</w:t>
            </w:r>
            <w:r w:rsidR="00E77958" w:rsidRPr="009209F7">
              <w:rPr>
                <w:bCs/>
                <w:sz w:val="24"/>
                <w:szCs w:val="24"/>
                <w:lang w:val="uk-UA"/>
              </w:rPr>
              <w:t xml:space="preserve"> інфраструктури міста </w:t>
            </w:r>
            <w:r w:rsidR="00E77958" w:rsidRPr="009209F7">
              <w:rPr>
                <w:sz w:val="24"/>
                <w:szCs w:val="24"/>
                <w:lang w:val="uk-UA"/>
              </w:rPr>
              <w:t>Сумської міської ради.</w:t>
            </w:r>
          </w:p>
          <w:p w:rsidR="009A5878" w:rsidRPr="009209F7" w:rsidRDefault="00E77958" w:rsidP="009209F7">
            <w:pPr>
              <w:pStyle w:val="33"/>
              <w:spacing w:after="0" w:line="240" w:lineRule="auto"/>
              <w:jc w:val="both"/>
              <w:rPr>
                <w:bCs/>
                <w:sz w:val="24"/>
                <w:szCs w:val="24"/>
                <w:lang w:val="uk-UA"/>
              </w:rPr>
            </w:pPr>
            <w:r w:rsidRPr="009209F7">
              <w:rPr>
                <w:sz w:val="24"/>
                <w:szCs w:val="24"/>
                <w:lang w:val="uk-UA"/>
              </w:rPr>
              <w:t>Відділ з питань надзвичай-них ситуацій та цивільного захисту населення Сумської міської ради.</w:t>
            </w:r>
            <w:r w:rsidR="00691622" w:rsidRPr="009209F7">
              <w:rPr>
                <w:sz w:val="24"/>
                <w:szCs w:val="24"/>
                <w:lang w:val="uk-UA"/>
              </w:rPr>
              <w:t xml:space="preserve"> </w:t>
            </w:r>
            <w:r w:rsidR="009A5878" w:rsidRPr="009209F7">
              <w:rPr>
                <w:bCs/>
                <w:sz w:val="24"/>
                <w:szCs w:val="24"/>
                <w:lang w:val="uk-UA"/>
              </w:rPr>
              <w:t xml:space="preserve">Суб’єкти </w:t>
            </w:r>
            <w:proofErr w:type="spellStart"/>
            <w:r w:rsidR="009A5878" w:rsidRPr="009209F7">
              <w:rPr>
                <w:bCs/>
                <w:sz w:val="24"/>
                <w:szCs w:val="24"/>
                <w:lang w:val="uk-UA"/>
              </w:rPr>
              <w:t>гос</w:t>
            </w:r>
            <w:r w:rsidR="00691622" w:rsidRPr="009209F7">
              <w:rPr>
                <w:bCs/>
                <w:sz w:val="24"/>
                <w:szCs w:val="24"/>
                <w:lang w:val="uk-UA"/>
              </w:rPr>
              <w:t>-</w:t>
            </w:r>
            <w:r w:rsidR="009A5878" w:rsidRPr="009209F7">
              <w:rPr>
                <w:bCs/>
                <w:sz w:val="24"/>
                <w:szCs w:val="24"/>
                <w:lang w:val="uk-UA"/>
              </w:rPr>
              <w:t>подарювання</w:t>
            </w:r>
            <w:proofErr w:type="spellEnd"/>
            <w:r w:rsidR="009A5878" w:rsidRPr="009209F7">
              <w:rPr>
                <w:bCs/>
                <w:sz w:val="24"/>
                <w:szCs w:val="24"/>
                <w:lang w:val="uk-UA"/>
              </w:rPr>
              <w:t xml:space="preserve"> державної та комунальної форми </w:t>
            </w:r>
            <w:proofErr w:type="spellStart"/>
            <w:r w:rsidR="009A5878" w:rsidRPr="009209F7">
              <w:rPr>
                <w:bCs/>
                <w:sz w:val="24"/>
                <w:szCs w:val="24"/>
                <w:lang w:val="uk-UA"/>
              </w:rPr>
              <w:t>влас</w:t>
            </w:r>
            <w:r w:rsidR="00691622" w:rsidRPr="009209F7">
              <w:rPr>
                <w:bCs/>
                <w:sz w:val="24"/>
                <w:szCs w:val="24"/>
                <w:lang w:val="uk-UA"/>
              </w:rPr>
              <w:t>-</w:t>
            </w:r>
            <w:r w:rsidR="009A5878" w:rsidRPr="009209F7">
              <w:rPr>
                <w:bCs/>
                <w:sz w:val="24"/>
                <w:szCs w:val="24"/>
                <w:lang w:val="uk-UA"/>
              </w:rPr>
              <w:t>ності</w:t>
            </w:r>
            <w:proofErr w:type="spellEnd"/>
            <w:r w:rsidR="009A5878" w:rsidRPr="009209F7">
              <w:rPr>
                <w:bCs/>
                <w:sz w:val="24"/>
                <w:szCs w:val="24"/>
                <w:lang w:val="uk-UA"/>
              </w:rPr>
              <w:t xml:space="preserve"> </w:t>
            </w:r>
          </w:p>
        </w:tc>
        <w:tc>
          <w:tcPr>
            <w:tcW w:w="1417" w:type="dxa"/>
          </w:tcPr>
          <w:p w:rsidR="009A5878" w:rsidRPr="009209F7" w:rsidRDefault="009A5878" w:rsidP="009209F7">
            <w:pPr>
              <w:spacing w:after="0" w:line="240" w:lineRule="auto"/>
              <w:jc w:val="center"/>
              <w:rPr>
                <w:bCs/>
                <w:sz w:val="24"/>
                <w:szCs w:val="24"/>
                <w:lang w:val="uk-UA"/>
              </w:rPr>
            </w:pPr>
            <w:r w:rsidRPr="009209F7">
              <w:rPr>
                <w:bCs/>
                <w:sz w:val="24"/>
                <w:szCs w:val="24"/>
                <w:lang w:val="uk-UA"/>
              </w:rPr>
              <w:t>Протягом</w:t>
            </w:r>
          </w:p>
          <w:p w:rsidR="009A5878" w:rsidRPr="009209F7" w:rsidRDefault="009A5878" w:rsidP="009209F7">
            <w:pPr>
              <w:spacing w:after="0" w:line="240" w:lineRule="auto"/>
              <w:ind w:right="-57"/>
              <w:jc w:val="center"/>
              <w:rPr>
                <w:sz w:val="24"/>
                <w:szCs w:val="24"/>
                <w:lang w:val="uk-UA"/>
              </w:rPr>
            </w:pPr>
            <w:r w:rsidRPr="009209F7">
              <w:rPr>
                <w:bCs/>
                <w:sz w:val="24"/>
                <w:szCs w:val="24"/>
                <w:lang w:val="uk-UA"/>
              </w:rPr>
              <w:t>року</w:t>
            </w:r>
          </w:p>
        </w:tc>
        <w:tc>
          <w:tcPr>
            <w:tcW w:w="4535" w:type="dxa"/>
          </w:tcPr>
          <w:p w:rsidR="009A5878" w:rsidRPr="009209F7" w:rsidRDefault="009A5878" w:rsidP="009209F7">
            <w:pPr>
              <w:pStyle w:val="af6"/>
              <w:snapToGrid w:val="0"/>
              <w:spacing w:before="0"/>
              <w:ind w:firstLine="0"/>
              <w:jc w:val="both"/>
              <w:rPr>
                <w:rFonts w:ascii="Times New Roman" w:hAnsi="Times New Roman"/>
                <w:sz w:val="24"/>
                <w:szCs w:val="24"/>
              </w:rPr>
            </w:pPr>
            <w:r w:rsidRPr="009209F7">
              <w:rPr>
                <w:rFonts w:ascii="Times New Roman" w:hAnsi="Times New Roman"/>
                <w:sz w:val="24"/>
                <w:szCs w:val="24"/>
              </w:rPr>
              <w:t>Приведено в готовність до використання за призначенням захисні споруди цивільного захисту на рівні не нижче 7</w:t>
            </w:r>
            <w:r w:rsidRPr="009209F7">
              <w:rPr>
                <w:rFonts w:ascii="Times New Roman" w:hAnsi="Times New Roman"/>
                <w:sz w:val="24"/>
                <w:szCs w:val="24"/>
                <w:lang w:eastAsia="zh-CN"/>
              </w:rPr>
              <w:t>7</w:t>
            </w:r>
            <w:r w:rsidRPr="009209F7">
              <w:rPr>
                <w:rFonts w:ascii="Times New Roman" w:hAnsi="Times New Roman"/>
                <w:sz w:val="24"/>
                <w:szCs w:val="24"/>
              </w:rPr>
              <w:t xml:space="preserve"> відсотків. </w:t>
            </w:r>
          </w:p>
          <w:p w:rsidR="009A5878" w:rsidRPr="009209F7" w:rsidRDefault="009A5878" w:rsidP="009209F7">
            <w:pPr>
              <w:spacing w:after="0" w:line="240" w:lineRule="auto"/>
              <w:jc w:val="both"/>
              <w:rPr>
                <w:sz w:val="24"/>
                <w:szCs w:val="24"/>
                <w:lang w:val="uk-UA"/>
              </w:rPr>
            </w:pPr>
            <w:r w:rsidRPr="009209F7">
              <w:rPr>
                <w:sz w:val="24"/>
                <w:szCs w:val="24"/>
                <w:lang w:val="uk-UA"/>
              </w:rPr>
              <w:t xml:space="preserve">Подано до </w:t>
            </w:r>
            <w:r w:rsidR="00E77958" w:rsidRPr="009209F7">
              <w:rPr>
                <w:bCs/>
                <w:sz w:val="24"/>
                <w:szCs w:val="24"/>
                <w:lang w:val="uk-UA"/>
              </w:rPr>
              <w:t>Департаменту цивільного захисту населення Сумської обласної державної адміністрації</w:t>
            </w:r>
            <w:r w:rsidRPr="009209F7">
              <w:rPr>
                <w:sz w:val="24"/>
                <w:szCs w:val="24"/>
                <w:lang w:val="uk-UA"/>
              </w:rPr>
              <w:t xml:space="preserve"> звіт за результатами здійснення комплексу заходів для узагальнення та подальшого інформування</w:t>
            </w:r>
            <w:r w:rsidR="00E77958" w:rsidRPr="009209F7">
              <w:rPr>
                <w:sz w:val="24"/>
                <w:szCs w:val="24"/>
                <w:lang w:val="uk-UA"/>
              </w:rPr>
              <w:t xml:space="preserve"> ДСНС України</w:t>
            </w:r>
          </w:p>
        </w:tc>
      </w:tr>
      <w:tr w:rsidR="00414A26" w:rsidRPr="009209F7" w:rsidTr="00A054A4">
        <w:trPr>
          <w:trHeight w:val="20"/>
        </w:trPr>
        <w:tc>
          <w:tcPr>
            <w:tcW w:w="675" w:type="dxa"/>
          </w:tcPr>
          <w:p w:rsidR="00414A26" w:rsidRPr="009209F7" w:rsidRDefault="00414A26" w:rsidP="009209F7">
            <w:pPr>
              <w:pStyle w:val="21"/>
              <w:jc w:val="center"/>
              <w:rPr>
                <w:b w:val="0"/>
                <w:sz w:val="24"/>
              </w:rPr>
            </w:pPr>
            <w:r w:rsidRPr="009209F7">
              <w:rPr>
                <w:b w:val="0"/>
                <w:sz w:val="24"/>
              </w:rPr>
              <w:t>2.</w:t>
            </w:r>
          </w:p>
        </w:tc>
        <w:tc>
          <w:tcPr>
            <w:tcW w:w="5245" w:type="dxa"/>
          </w:tcPr>
          <w:p w:rsidR="00414A26" w:rsidRPr="009209F7" w:rsidRDefault="00414A26" w:rsidP="009209F7">
            <w:pPr>
              <w:pStyle w:val="11"/>
              <w:spacing w:before="0" w:after="0"/>
              <w:jc w:val="both"/>
              <w:rPr>
                <w:color w:val="auto"/>
              </w:rPr>
            </w:pPr>
            <w:r w:rsidRPr="009209F7">
              <w:t xml:space="preserve">Інформування населення про місця </w:t>
            </w:r>
            <w:proofErr w:type="spellStart"/>
            <w:r w:rsidRPr="009209F7">
              <w:t>розташуван</w:t>
            </w:r>
            <w:proofErr w:type="spellEnd"/>
            <w:r w:rsidRPr="009209F7">
              <w:t xml:space="preserve">-ня захисних споруд цивільного захисту та інших споруд, призначених для його укриття на </w:t>
            </w:r>
            <w:proofErr w:type="spellStart"/>
            <w:r w:rsidRPr="009209F7">
              <w:t>випа</w:t>
            </w:r>
            <w:proofErr w:type="spellEnd"/>
            <w:r w:rsidRPr="009209F7">
              <w:t xml:space="preserve">-док виникнення надзвичайних ситуацій, </w:t>
            </w:r>
            <w:proofErr w:type="spellStart"/>
            <w:r w:rsidRPr="009209F7">
              <w:t>поря</w:t>
            </w:r>
            <w:proofErr w:type="spellEnd"/>
            <w:r w:rsidRPr="009209F7">
              <w:t xml:space="preserve">-док їх заповнення та поводження в них, з </w:t>
            </w:r>
            <w:proofErr w:type="spellStart"/>
            <w:r w:rsidRPr="009209F7">
              <w:t>ураху-</w:t>
            </w:r>
            <w:r w:rsidRPr="009209F7">
              <w:lastRenderedPageBreak/>
              <w:t>ванням</w:t>
            </w:r>
            <w:proofErr w:type="spellEnd"/>
            <w:r w:rsidRPr="009209F7">
              <w:t xml:space="preserve"> доступності таких споруд особам з </w:t>
            </w:r>
            <w:proofErr w:type="spellStart"/>
            <w:r w:rsidRPr="009209F7">
              <w:t>інва-лідністю</w:t>
            </w:r>
            <w:proofErr w:type="spellEnd"/>
            <w:r w:rsidRPr="009209F7">
              <w:t xml:space="preserve"> та інших </w:t>
            </w:r>
            <w:proofErr w:type="spellStart"/>
            <w:r w:rsidRPr="009209F7">
              <w:t>маломобільних</w:t>
            </w:r>
            <w:proofErr w:type="spellEnd"/>
            <w:r w:rsidRPr="009209F7">
              <w:t xml:space="preserve"> груп </w:t>
            </w:r>
            <w:proofErr w:type="spellStart"/>
            <w:r w:rsidRPr="009209F7">
              <w:t>населен</w:t>
            </w:r>
            <w:proofErr w:type="spellEnd"/>
            <w:r w:rsidRPr="009209F7">
              <w:t>-ня, а також стану їх готовності до використання за призначенням. Створення загальнодоступних інформаційних ресурсів із зазначеного питання</w:t>
            </w:r>
          </w:p>
        </w:tc>
        <w:tc>
          <w:tcPr>
            <w:tcW w:w="3119" w:type="dxa"/>
          </w:tcPr>
          <w:p w:rsidR="00414A26" w:rsidRPr="009209F7" w:rsidRDefault="00414A26" w:rsidP="009209F7">
            <w:pPr>
              <w:pStyle w:val="33"/>
              <w:spacing w:after="0" w:line="240" w:lineRule="auto"/>
              <w:jc w:val="both"/>
              <w:rPr>
                <w:bCs/>
                <w:sz w:val="24"/>
                <w:szCs w:val="24"/>
                <w:lang w:val="uk-UA"/>
              </w:rPr>
            </w:pPr>
            <w:r w:rsidRPr="009209F7">
              <w:rPr>
                <w:color w:val="000000" w:themeColor="text1"/>
                <w:sz w:val="24"/>
                <w:szCs w:val="24"/>
                <w:shd w:val="clear" w:color="auto" w:fill="F9F9F9"/>
                <w:lang w:val="uk-UA"/>
              </w:rPr>
              <w:lastRenderedPageBreak/>
              <w:t xml:space="preserve">Сумське районне </w:t>
            </w:r>
            <w:proofErr w:type="spellStart"/>
            <w:r w:rsidRPr="009209F7">
              <w:rPr>
                <w:color w:val="000000" w:themeColor="text1"/>
                <w:sz w:val="24"/>
                <w:szCs w:val="24"/>
                <w:shd w:val="clear" w:color="auto" w:fill="F9F9F9"/>
                <w:lang w:val="uk-UA"/>
              </w:rPr>
              <w:t>управ-ління</w:t>
            </w:r>
            <w:proofErr w:type="spellEnd"/>
            <w:r w:rsidRPr="009209F7">
              <w:rPr>
                <w:bCs/>
                <w:color w:val="000000" w:themeColor="text1"/>
                <w:sz w:val="24"/>
                <w:szCs w:val="24"/>
                <w:lang w:val="uk-UA"/>
              </w:rPr>
              <w:t xml:space="preserve"> ГУ ДСНС України у Сумській області. </w:t>
            </w:r>
            <w:r w:rsidRPr="009209F7">
              <w:rPr>
                <w:sz w:val="24"/>
                <w:szCs w:val="24"/>
                <w:lang w:val="uk-UA"/>
              </w:rPr>
              <w:t>Відділ з питань надзвичайних ситу</w:t>
            </w:r>
            <w:r w:rsidR="00691622" w:rsidRPr="009209F7">
              <w:rPr>
                <w:sz w:val="24"/>
                <w:szCs w:val="24"/>
                <w:lang w:val="uk-UA"/>
              </w:rPr>
              <w:t>-</w:t>
            </w:r>
            <w:proofErr w:type="spellStart"/>
            <w:r w:rsidRPr="009209F7">
              <w:rPr>
                <w:sz w:val="24"/>
                <w:szCs w:val="24"/>
                <w:lang w:val="uk-UA"/>
              </w:rPr>
              <w:t>ацій</w:t>
            </w:r>
            <w:proofErr w:type="spellEnd"/>
            <w:r w:rsidRPr="009209F7">
              <w:rPr>
                <w:sz w:val="24"/>
                <w:szCs w:val="24"/>
                <w:lang w:val="uk-UA"/>
              </w:rPr>
              <w:t xml:space="preserve"> та цивільного захисту </w:t>
            </w:r>
            <w:r w:rsidRPr="009209F7">
              <w:rPr>
                <w:sz w:val="24"/>
                <w:szCs w:val="24"/>
                <w:lang w:val="uk-UA"/>
              </w:rPr>
              <w:lastRenderedPageBreak/>
              <w:t>населення Сумської міської ради.</w:t>
            </w:r>
            <w:r w:rsidR="00691622" w:rsidRPr="009209F7">
              <w:rPr>
                <w:sz w:val="24"/>
                <w:szCs w:val="24"/>
                <w:lang w:val="uk-UA"/>
              </w:rPr>
              <w:t xml:space="preserve"> </w:t>
            </w:r>
            <w:r w:rsidRPr="009209F7">
              <w:rPr>
                <w:bCs/>
                <w:sz w:val="24"/>
                <w:szCs w:val="24"/>
                <w:lang w:val="uk-UA"/>
              </w:rPr>
              <w:t>Суб’єкти господарю</w:t>
            </w:r>
            <w:r w:rsidR="00691622" w:rsidRPr="009209F7">
              <w:rPr>
                <w:bCs/>
                <w:sz w:val="24"/>
                <w:szCs w:val="24"/>
                <w:lang w:val="uk-UA"/>
              </w:rPr>
              <w:t>-</w:t>
            </w:r>
            <w:proofErr w:type="spellStart"/>
            <w:r w:rsidRPr="009209F7">
              <w:rPr>
                <w:bCs/>
                <w:sz w:val="24"/>
                <w:szCs w:val="24"/>
                <w:lang w:val="uk-UA"/>
              </w:rPr>
              <w:t>вання</w:t>
            </w:r>
            <w:proofErr w:type="spellEnd"/>
            <w:r w:rsidRPr="009209F7">
              <w:rPr>
                <w:bCs/>
                <w:sz w:val="24"/>
                <w:szCs w:val="24"/>
                <w:lang w:val="uk-UA"/>
              </w:rPr>
              <w:t xml:space="preserve"> державної та кому</w:t>
            </w:r>
            <w:r w:rsidR="00691622" w:rsidRPr="009209F7">
              <w:rPr>
                <w:bCs/>
                <w:sz w:val="24"/>
                <w:szCs w:val="24"/>
                <w:lang w:val="uk-UA"/>
              </w:rPr>
              <w:t>-</w:t>
            </w:r>
            <w:proofErr w:type="spellStart"/>
            <w:r w:rsidRPr="009209F7">
              <w:rPr>
                <w:bCs/>
                <w:sz w:val="24"/>
                <w:szCs w:val="24"/>
                <w:lang w:val="uk-UA"/>
              </w:rPr>
              <w:t>нальної</w:t>
            </w:r>
            <w:proofErr w:type="spellEnd"/>
            <w:r w:rsidRPr="009209F7">
              <w:rPr>
                <w:bCs/>
                <w:sz w:val="24"/>
                <w:szCs w:val="24"/>
                <w:lang w:val="uk-UA"/>
              </w:rPr>
              <w:t xml:space="preserve"> форми власності </w:t>
            </w:r>
          </w:p>
        </w:tc>
        <w:tc>
          <w:tcPr>
            <w:tcW w:w="1417" w:type="dxa"/>
          </w:tcPr>
          <w:p w:rsidR="00414A26" w:rsidRPr="009209F7" w:rsidRDefault="00414A26" w:rsidP="009209F7">
            <w:pPr>
              <w:spacing w:after="0" w:line="240" w:lineRule="auto"/>
              <w:jc w:val="center"/>
              <w:rPr>
                <w:bCs/>
                <w:sz w:val="24"/>
                <w:szCs w:val="24"/>
                <w:lang w:val="uk-UA"/>
              </w:rPr>
            </w:pPr>
            <w:r w:rsidRPr="009209F7">
              <w:rPr>
                <w:sz w:val="24"/>
                <w:szCs w:val="24"/>
                <w:lang w:val="uk-UA"/>
              </w:rPr>
              <w:lastRenderedPageBreak/>
              <w:t>Протягом року</w:t>
            </w:r>
          </w:p>
        </w:tc>
        <w:tc>
          <w:tcPr>
            <w:tcW w:w="4535" w:type="dxa"/>
          </w:tcPr>
          <w:p w:rsidR="00414A26" w:rsidRPr="009209F7" w:rsidRDefault="00414A26" w:rsidP="009209F7">
            <w:pPr>
              <w:pStyle w:val="af6"/>
              <w:snapToGrid w:val="0"/>
              <w:spacing w:before="0"/>
              <w:ind w:firstLine="0"/>
              <w:jc w:val="both"/>
              <w:rPr>
                <w:rFonts w:ascii="Times New Roman" w:hAnsi="Times New Roman"/>
                <w:sz w:val="24"/>
                <w:szCs w:val="24"/>
              </w:rPr>
            </w:pPr>
            <w:r w:rsidRPr="009209F7">
              <w:rPr>
                <w:rFonts w:ascii="Times New Roman" w:hAnsi="Times New Roman"/>
                <w:sz w:val="24"/>
                <w:szCs w:val="24"/>
              </w:rPr>
              <w:t xml:space="preserve">Поінформовано населення. </w:t>
            </w:r>
          </w:p>
          <w:p w:rsidR="00414A26" w:rsidRPr="009209F7" w:rsidRDefault="00414A26" w:rsidP="00FF543A">
            <w:pPr>
              <w:pStyle w:val="af6"/>
              <w:snapToGrid w:val="0"/>
              <w:spacing w:before="0"/>
              <w:ind w:firstLine="0"/>
              <w:jc w:val="both"/>
              <w:rPr>
                <w:rFonts w:ascii="Times New Roman" w:hAnsi="Times New Roman"/>
                <w:sz w:val="24"/>
                <w:szCs w:val="24"/>
              </w:rPr>
            </w:pPr>
            <w:r w:rsidRPr="009209F7">
              <w:rPr>
                <w:rFonts w:ascii="Times New Roman" w:hAnsi="Times New Roman"/>
                <w:sz w:val="24"/>
                <w:szCs w:val="24"/>
              </w:rPr>
              <w:t xml:space="preserve">Розміщено інформацію про фонд </w:t>
            </w:r>
            <w:proofErr w:type="spellStart"/>
            <w:r w:rsidRPr="009209F7">
              <w:rPr>
                <w:rFonts w:ascii="Times New Roman" w:hAnsi="Times New Roman"/>
                <w:sz w:val="24"/>
                <w:szCs w:val="24"/>
              </w:rPr>
              <w:t>захис</w:t>
            </w:r>
            <w:proofErr w:type="spellEnd"/>
            <w:r w:rsidRPr="009209F7">
              <w:rPr>
                <w:rFonts w:ascii="Times New Roman" w:hAnsi="Times New Roman"/>
                <w:sz w:val="24"/>
                <w:szCs w:val="24"/>
              </w:rPr>
              <w:t xml:space="preserve">-них споруд цивільного захисту на </w:t>
            </w:r>
            <w:proofErr w:type="spellStart"/>
            <w:r w:rsidRPr="009209F7">
              <w:rPr>
                <w:rFonts w:ascii="Times New Roman" w:hAnsi="Times New Roman"/>
                <w:sz w:val="24"/>
                <w:szCs w:val="24"/>
              </w:rPr>
              <w:t>офіцій</w:t>
            </w:r>
            <w:proofErr w:type="spellEnd"/>
            <w:r w:rsidRPr="009209F7">
              <w:rPr>
                <w:rFonts w:ascii="Times New Roman" w:hAnsi="Times New Roman"/>
                <w:sz w:val="24"/>
                <w:szCs w:val="24"/>
              </w:rPr>
              <w:t xml:space="preserve">-них </w:t>
            </w:r>
            <w:proofErr w:type="spellStart"/>
            <w:r w:rsidRPr="009209F7">
              <w:rPr>
                <w:rFonts w:ascii="Times New Roman" w:hAnsi="Times New Roman"/>
                <w:sz w:val="24"/>
                <w:szCs w:val="24"/>
              </w:rPr>
              <w:t>вебресурсах</w:t>
            </w:r>
            <w:proofErr w:type="spellEnd"/>
            <w:r w:rsidRPr="009209F7">
              <w:rPr>
                <w:rFonts w:ascii="Times New Roman" w:hAnsi="Times New Roman"/>
                <w:sz w:val="24"/>
                <w:szCs w:val="24"/>
              </w:rPr>
              <w:t xml:space="preserve"> місцевих органів вико-</w:t>
            </w:r>
            <w:proofErr w:type="spellStart"/>
            <w:r w:rsidRPr="009209F7">
              <w:rPr>
                <w:rFonts w:ascii="Times New Roman" w:hAnsi="Times New Roman"/>
                <w:sz w:val="24"/>
                <w:szCs w:val="24"/>
              </w:rPr>
              <w:lastRenderedPageBreak/>
              <w:t>навчої</w:t>
            </w:r>
            <w:proofErr w:type="spellEnd"/>
            <w:r w:rsidRPr="009209F7">
              <w:rPr>
                <w:rFonts w:ascii="Times New Roman" w:hAnsi="Times New Roman"/>
                <w:sz w:val="24"/>
                <w:szCs w:val="24"/>
              </w:rPr>
              <w:t xml:space="preserve"> влади, органів місцевого само-врядування</w:t>
            </w:r>
          </w:p>
        </w:tc>
      </w:tr>
      <w:tr w:rsidR="00691622" w:rsidRPr="009209F7" w:rsidTr="00A054A4">
        <w:trPr>
          <w:trHeight w:val="20"/>
        </w:trPr>
        <w:tc>
          <w:tcPr>
            <w:tcW w:w="675" w:type="dxa"/>
          </w:tcPr>
          <w:p w:rsidR="00691622" w:rsidRPr="009209F7" w:rsidRDefault="00691622" w:rsidP="009209F7">
            <w:pPr>
              <w:pStyle w:val="21"/>
              <w:jc w:val="center"/>
              <w:rPr>
                <w:b w:val="0"/>
                <w:sz w:val="24"/>
              </w:rPr>
            </w:pPr>
            <w:r w:rsidRPr="009209F7">
              <w:rPr>
                <w:b w:val="0"/>
                <w:sz w:val="24"/>
              </w:rPr>
              <w:lastRenderedPageBreak/>
              <w:t>3.</w:t>
            </w:r>
          </w:p>
        </w:tc>
        <w:tc>
          <w:tcPr>
            <w:tcW w:w="5245" w:type="dxa"/>
          </w:tcPr>
          <w:p w:rsidR="00691622" w:rsidRPr="009209F7" w:rsidRDefault="00691622" w:rsidP="009209F7">
            <w:pPr>
              <w:spacing w:after="0" w:line="240" w:lineRule="auto"/>
              <w:jc w:val="both"/>
              <w:rPr>
                <w:sz w:val="24"/>
                <w:szCs w:val="24"/>
                <w:lang w:val="uk-UA" w:eastAsia="zh-CN"/>
              </w:rPr>
            </w:pPr>
            <w:r w:rsidRPr="009209F7">
              <w:rPr>
                <w:sz w:val="24"/>
                <w:szCs w:val="24"/>
                <w:lang w:val="uk-UA"/>
              </w:rPr>
              <w:t xml:space="preserve">Створення та поповнення фонду захисних споруд цивільного захисту, зокрема шляхом обстеження та взяття на облік підземних і наземних будівель і споруд, з метою встановлення можливості щодо їх використання для укриття населення як споруд подвійного призначення та найпростіших </w:t>
            </w:r>
            <w:proofErr w:type="spellStart"/>
            <w:r w:rsidRPr="009209F7">
              <w:rPr>
                <w:sz w:val="24"/>
                <w:szCs w:val="24"/>
                <w:lang w:val="uk-UA"/>
              </w:rPr>
              <w:t>укриттів</w:t>
            </w:r>
            <w:proofErr w:type="spellEnd"/>
          </w:p>
        </w:tc>
        <w:tc>
          <w:tcPr>
            <w:tcW w:w="3119" w:type="dxa"/>
          </w:tcPr>
          <w:p w:rsidR="00691622" w:rsidRPr="009209F7" w:rsidRDefault="00691622" w:rsidP="009209F7">
            <w:pPr>
              <w:pStyle w:val="33"/>
              <w:spacing w:after="0" w:line="240" w:lineRule="auto"/>
              <w:jc w:val="both"/>
              <w:rPr>
                <w:sz w:val="24"/>
                <w:szCs w:val="24"/>
                <w:lang w:val="uk-UA"/>
              </w:rPr>
            </w:pPr>
            <w:r w:rsidRPr="009209F7">
              <w:rPr>
                <w:color w:val="000000" w:themeColor="text1"/>
                <w:sz w:val="24"/>
                <w:szCs w:val="24"/>
                <w:shd w:val="clear" w:color="auto" w:fill="F9F9F9"/>
                <w:lang w:val="uk-UA"/>
              </w:rPr>
              <w:t xml:space="preserve">Сумське районне </w:t>
            </w:r>
            <w:proofErr w:type="spellStart"/>
            <w:r w:rsidRPr="009209F7">
              <w:rPr>
                <w:color w:val="000000" w:themeColor="text1"/>
                <w:sz w:val="24"/>
                <w:szCs w:val="24"/>
                <w:shd w:val="clear" w:color="auto" w:fill="F9F9F9"/>
                <w:lang w:val="uk-UA"/>
              </w:rPr>
              <w:t>управ-ління</w:t>
            </w:r>
            <w:proofErr w:type="spellEnd"/>
            <w:r w:rsidRPr="009209F7">
              <w:rPr>
                <w:bCs/>
                <w:color w:val="000000" w:themeColor="text1"/>
                <w:sz w:val="24"/>
                <w:szCs w:val="24"/>
                <w:lang w:val="uk-UA"/>
              </w:rPr>
              <w:t xml:space="preserve"> ГУ ДСНС України у Сумській області. </w:t>
            </w:r>
            <w:proofErr w:type="spellStart"/>
            <w:r w:rsidRPr="009209F7">
              <w:rPr>
                <w:bCs/>
                <w:sz w:val="24"/>
                <w:szCs w:val="24"/>
                <w:lang w:val="uk-UA"/>
              </w:rPr>
              <w:t>Департа</w:t>
            </w:r>
            <w:proofErr w:type="spellEnd"/>
            <w:r w:rsidRPr="009209F7">
              <w:rPr>
                <w:bCs/>
                <w:sz w:val="24"/>
                <w:szCs w:val="24"/>
                <w:lang w:val="uk-UA"/>
              </w:rPr>
              <w:t xml:space="preserve">-мент інфраструктури міста </w:t>
            </w:r>
            <w:r w:rsidRPr="009209F7">
              <w:rPr>
                <w:sz w:val="24"/>
                <w:szCs w:val="24"/>
                <w:lang w:val="uk-UA"/>
              </w:rPr>
              <w:t>Сумської міської ради.</w:t>
            </w:r>
          </w:p>
          <w:p w:rsidR="00691622" w:rsidRPr="009209F7" w:rsidRDefault="00691622" w:rsidP="009209F7">
            <w:pPr>
              <w:pStyle w:val="33"/>
              <w:spacing w:after="0" w:line="240" w:lineRule="auto"/>
              <w:jc w:val="both"/>
              <w:rPr>
                <w:bCs/>
                <w:sz w:val="24"/>
                <w:szCs w:val="24"/>
                <w:lang w:val="uk-UA"/>
              </w:rPr>
            </w:pPr>
            <w:r w:rsidRPr="009209F7">
              <w:rPr>
                <w:sz w:val="24"/>
                <w:szCs w:val="24"/>
                <w:lang w:val="uk-UA"/>
              </w:rPr>
              <w:t xml:space="preserve">Відділ з питань надзвичай-них ситуацій та цивільного захисту населення Сумської міської ради. </w:t>
            </w:r>
            <w:r w:rsidRPr="009209F7">
              <w:rPr>
                <w:bCs/>
                <w:sz w:val="24"/>
                <w:szCs w:val="24"/>
                <w:lang w:val="uk-UA"/>
              </w:rPr>
              <w:t xml:space="preserve">Суб’єкти </w:t>
            </w:r>
            <w:proofErr w:type="spellStart"/>
            <w:r w:rsidRPr="009209F7">
              <w:rPr>
                <w:bCs/>
                <w:sz w:val="24"/>
                <w:szCs w:val="24"/>
                <w:lang w:val="uk-UA"/>
              </w:rPr>
              <w:t>гос-подарювання</w:t>
            </w:r>
            <w:proofErr w:type="spellEnd"/>
            <w:r w:rsidRPr="009209F7">
              <w:rPr>
                <w:bCs/>
                <w:sz w:val="24"/>
                <w:szCs w:val="24"/>
                <w:lang w:val="uk-UA"/>
              </w:rPr>
              <w:t xml:space="preserve"> державної та комунальної форми </w:t>
            </w:r>
            <w:proofErr w:type="spellStart"/>
            <w:r w:rsidRPr="009209F7">
              <w:rPr>
                <w:bCs/>
                <w:sz w:val="24"/>
                <w:szCs w:val="24"/>
                <w:lang w:val="uk-UA"/>
              </w:rPr>
              <w:t>влас-ності</w:t>
            </w:r>
            <w:proofErr w:type="spellEnd"/>
            <w:r w:rsidRPr="009209F7">
              <w:rPr>
                <w:bCs/>
                <w:sz w:val="24"/>
                <w:szCs w:val="24"/>
                <w:lang w:val="uk-UA"/>
              </w:rPr>
              <w:t xml:space="preserve"> </w:t>
            </w:r>
          </w:p>
        </w:tc>
        <w:tc>
          <w:tcPr>
            <w:tcW w:w="1417" w:type="dxa"/>
          </w:tcPr>
          <w:p w:rsidR="00691622" w:rsidRPr="009209F7" w:rsidRDefault="00691622" w:rsidP="009209F7">
            <w:pPr>
              <w:spacing w:after="0" w:line="240" w:lineRule="auto"/>
              <w:ind w:right="-57"/>
              <w:jc w:val="center"/>
              <w:rPr>
                <w:sz w:val="24"/>
                <w:szCs w:val="24"/>
                <w:lang w:val="uk-UA"/>
              </w:rPr>
            </w:pPr>
            <w:r w:rsidRPr="009209F7">
              <w:rPr>
                <w:sz w:val="24"/>
                <w:szCs w:val="24"/>
                <w:lang w:val="uk-UA"/>
              </w:rPr>
              <w:t>Протягом року</w:t>
            </w:r>
          </w:p>
        </w:tc>
        <w:tc>
          <w:tcPr>
            <w:tcW w:w="4535" w:type="dxa"/>
          </w:tcPr>
          <w:p w:rsidR="00691622" w:rsidRPr="009209F7" w:rsidRDefault="00691622" w:rsidP="009209F7">
            <w:pPr>
              <w:pStyle w:val="af6"/>
              <w:snapToGrid w:val="0"/>
              <w:spacing w:before="0"/>
              <w:ind w:firstLine="0"/>
              <w:jc w:val="both"/>
              <w:rPr>
                <w:rFonts w:ascii="Times New Roman" w:hAnsi="Times New Roman"/>
                <w:sz w:val="24"/>
                <w:szCs w:val="24"/>
              </w:rPr>
            </w:pPr>
            <w:r w:rsidRPr="009209F7">
              <w:rPr>
                <w:rFonts w:ascii="Times New Roman" w:hAnsi="Times New Roman"/>
                <w:sz w:val="24"/>
                <w:szCs w:val="24"/>
                <w:lang w:eastAsia="zh-CN"/>
              </w:rPr>
              <w:t>З</w:t>
            </w:r>
            <w:r w:rsidRPr="009209F7">
              <w:rPr>
                <w:rFonts w:ascii="Times New Roman" w:hAnsi="Times New Roman"/>
                <w:sz w:val="24"/>
                <w:szCs w:val="24"/>
              </w:rPr>
              <w:t>абезпечено укриття 100 відсотків населення.</w:t>
            </w:r>
          </w:p>
          <w:p w:rsidR="00691622" w:rsidRPr="009209F7" w:rsidRDefault="00691622" w:rsidP="009209F7">
            <w:pPr>
              <w:pStyle w:val="af6"/>
              <w:snapToGrid w:val="0"/>
              <w:spacing w:before="0"/>
              <w:ind w:firstLine="0"/>
              <w:jc w:val="both"/>
              <w:rPr>
                <w:rFonts w:ascii="Times New Roman" w:hAnsi="Times New Roman"/>
                <w:sz w:val="24"/>
                <w:szCs w:val="24"/>
                <w:lang w:eastAsia="zh-CN"/>
              </w:rPr>
            </w:pPr>
          </w:p>
        </w:tc>
      </w:tr>
      <w:tr w:rsidR="00414A26" w:rsidRPr="00CB2BA9" w:rsidTr="00A054A4">
        <w:trPr>
          <w:trHeight w:val="20"/>
        </w:trPr>
        <w:tc>
          <w:tcPr>
            <w:tcW w:w="675" w:type="dxa"/>
          </w:tcPr>
          <w:p w:rsidR="00414A26" w:rsidRPr="009209F7" w:rsidRDefault="00414A26" w:rsidP="009209F7">
            <w:pPr>
              <w:pStyle w:val="21"/>
              <w:jc w:val="center"/>
              <w:rPr>
                <w:b w:val="0"/>
                <w:sz w:val="24"/>
              </w:rPr>
            </w:pPr>
            <w:r w:rsidRPr="009209F7">
              <w:rPr>
                <w:b w:val="0"/>
                <w:sz w:val="24"/>
              </w:rPr>
              <w:t>4.</w:t>
            </w:r>
          </w:p>
        </w:tc>
        <w:tc>
          <w:tcPr>
            <w:tcW w:w="5245" w:type="dxa"/>
          </w:tcPr>
          <w:p w:rsidR="00414A26" w:rsidRPr="009209F7" w:rsidRDefault="00414A26" w:rsidP="009209F7">
            <w:pPr>
              <w:spacing w:after="0" w:line="240" w:lineRule="auto"/>
              <w:jc w:val="both"/>
              <w:rPr>
                <w:sz w:val="24"/>
                <w:szCs w:val="24"/>
                <w:lang w:val="uk-UA"/>
              </w:rPr>
            </w:pPr>
            <w:r w:rsidRPr="009209F7">
              <w:rPr>
                <w:sz w:val="24"/>
                <w:szCs w:val="24"/>
                <w:lang w:val="uk-UA" w:eastAsia="zh-CN"/>
              </w:rPr>
              <w:t>Упровадження</w:t>
            </w:r>
            <w:r w:rsidRPr="009209F7">
              <w:rPr>
                <w:sz w:val="24"/>
                <w:szCs w:val="24"/>
                <w:lang w:val="uk-UA"/>
              </w:rPr>
              <w:t xml:space="preserve"> вимог до інженерно-технічних заходів цивільного захисту під час розробки </w:t>
            </w:r>
            <w:r w:rsidRPr="009209F7">
              <w:rPr>
                <w:kern w:val="2"/>
                <w:sz w:val="24"/>
                <w:szCs w:val="24"/>
                <w:lang w:val="uk-UA" w:eastAsia="zh-CN" w:bidi="hi-IN"/>
              </w:rPr>
              <w:t>комплексних планів просторового розвитку території територіальних громад та іншої пов’язаної з ними містобудівної (просторової) документації</w:t>
            </w:r>
          </w:p>
        </w:tc>
        <w:tc>
          <w:tcPr>
            <w:tcW w:w="3119" w:type="dxa"/>
            <w:tcBorders>
              <w:bottom w:val="single" w:sz="4" w:space="0" w:color="auto"/>
            </w:tcBorders>
          </w:tcPr>
          <w:p w:rsidR="00414A26" w:rsidRPr="009209F7" w:rsidRDefault="00414A26" w:rsidP="009209F7">
            <w:pPr>
              <w:pStyle w:val="33"/>
              <w:spacing w:after="0" w:line="240" w:lineRule="auto"/>
              <w:jc w:val="both"/>
              <w:rPr>
                <w:sz w:val="24"/>
                <w:szCs w:val="24"/>
                <w:lang w:val="uk-UA"/>
              </w:rPr>
            </w:pPr>
            <w:r w:rsidRPr="009209F7">
              <w:rPr>
                <w:bCs/>
                <w:sz w:val="24"/>
                <w:szCs w:val="24"/>
                <w:lang w:val="uk-UA"/>
              </w:rPr>
              <w:t xml:space="preserve">Управління </w:t>
            </w:r>
            <w:r w:rsidR="00E04385" w:rsidRPr="009209F7">
              <w:rPr>
                <w:bCs/>
                <w:sz w:val="24"/>
                <w:szCs w:val="24"/>
                <w:lang w:val="uk-UA"/>
              </w:rPr>
              <w:t xml:space="preserve">архітектури та </w:t>
            </w:r>
            <w:r w:rsidRPr="009209F7">
              <w:rPr>
                <w:bCs/>
                <w:sz w:val="24"/>
                <w:szCs w:val="24"/>
                <w:lang w:val="uk-UA"/>
              </w:rPr>
              <w:t xml:space="preserve">містобудування Сумської </w:t>
            </w:r>
            <w:r w:rsidR="00E04385" w:rsidRPr="009209F7">
              <w:rPr>
                <w:bCs/>
                <w:sz w:val="24"/>
                <w:szCs w:val="24"/>
                <w:lang w:val="uk-UA"/>
              </w:rPr>
              <w:t>міської ради.</w:t>
            </w:r>
            <w:r w:rsidR="00691622" w:rsidRPr="009209F7">
              <w:rPr>
                <w:bCs/>
                <w:sz w:val="24"/>
                <w:szCs w:val="24"/>
                <w:lang w:val="uk-UA"/>
              </w:rPr>
              <w:t xml:space="preserve"> </w:t>
            </w:r>
            <w:r w:rsidR="00E04385" w:rsidRPr="009209F7">
              <w:rPr>
                <w:color w:val="000000" w:themeColor="text1"/>
                <w:sz w:val="24"/>
                <w:szCs w:val="24"/>
                <w:shd w:val="clear" w:color="auto" w:fill="F9F9F9"/>
                <w:lang w:val="uk-UA"/>
              </w:rPr>
              <w:t>Сумське районне управління</w:t>
            </w:r>
            <w:r w:rsidR="00E04385" w:rsidRPr="009209F7">
              <w:rPr>
                <w:bCs/>
                <w:color w:val="000000" w:themeColor="text1"/>
                <w:sz w:val="24"/>
                <w:szCs w:val="24"/>
                <w:lang w:val="uk-UA"/>
              </w:rPr>
              <w:t xml:space="preserve"> ГУ ДСНС України у Сумській області. </w:t>
            </w:r>
            <w:r w:rsidR="00E04385" w:rsidRPr="009209F7">
              <w:rPr>
                <w:sz w:val="24"/>
                <w:szCs w:val="24"/>
                <w:lang w:val="uk-UA"/>
              </w:rPr>
              <w:t xml:space="preserve">Відділ з питань надзвичай-них ситуацій та цивільного захисту </w:t>
            </w:r>
            <w:proofErr w:type="spellStart"/>
            <w:r w:rsidR="00E04385" w:rsidRPr="009209F7">
              <w:rPr>
                <w:sz w:val="24"/>
                <w:szCs w:val="24"/>
                <w:lang w:val="uk-UA"/>
              </w:rPr>
              <w:t>насе</w:t>
            </w:r>
            <w:r w:rsidR="00691622" w:rsidRPr="009209F7">
              <w:rPr>
                <w:sz w:val="24"/>
                <w:szCs w:val="24"/>
                <w:lang w:val="uk-UA"/>
              </w:rPr>
              <w:t>-</w:t>
            </w:r>
            <w:r w:rsidR="00E04385" w:rsidRPr="009209F7">
              <w:rPr>
                <w:sz w:val="24"/>
                <w:szCs w:val="24"/>
                <w:lang w:val="uk-UA"/>
              </w:rPr>
              <w:t>лення</w:t>
            </w:r>
            <w:proofErr w:type="spellEnd"/>
            <w:r w:rsidR="00E04385" w:rsidRPr="009209F7">
              <w:rPr>
                <w:sz w:val="24"/>
                <w:szCs w:val="24"/>
                <w:lang w:val="uk-UA"/>
              </w:rPr>
              <w:t xml:space="preserve"> Сумської міської ради.</w:t>
            </w:r>
          </w:p>
        </w:tc>
        <w:tc>
          <w:tcPr>
            <w:tcW w:w="1417" w:type="dxa"/>
            <w:tcBorders>
              <w:bottom w:val="single" w:sz="4" w:space="0" w:color="auto"/>
            </w:tcBorders>
          </w:tcPr>
          <w:p w:rsidR="00414A26" w:rsidRPr="009209F7" w:rsidRDefault="00414A26" w:rsidP="009209F7">
            <w:pPr>
              <w:spacing w:after="0" w:line="240" w:lineRule="auto"/>
              <w:ind w:right="-57"/>
              <w:jc w:val="center"/>
              <w:rPr>
                <w:sz w:val="24"/>
                <w:szCs w:val="24"/>
                <w:lang w:val="uk-UA"/>
              </w:rPr>
            </w:pPr>
            <w:r w:rsidRPr="009209F7">
              <w:rPr>
                <w:sz w:val="24"/>
                <w:szCs w:val="24"/>
                <w:lang w:val="uk-UA"/>
              </w:rPr>
              <w:t>Протягом року</w:t>
            </w:r>
          </w:p>
        </w:tc>
        <w:tc>
          <w:tcPr>
            <w:tcW w:w="4535" w:type="dxa"/>
          </w:tcPr>
          <w:p w:rsidR="00414A26" w:rsidRPr="009209F7" w:rsidRDefault="00414A26" w:rsidP="009209F7">
            <w:pPr>
              <w:pStyle w:val="af6"/>
              <w:snapToGrid w:val="0"/>
              <w:spacing w:before="0"/>
              <w:ind w:firstLine="0"/>
              <w:jc w:val="both"/>
              <w:rPr>
                <w:rFonts w:ascii="Times New Roman" w:hAnsi="Times New Roman"/>
                <w:sz w:val="24"/>
                <w:szCs w:val="24"/>
                <w:lang w:eastAsia="zh-CN"/>
              </w:rPr>
            </w:pPr>
            <w:r w:rsidRPr="009209F7">
              <w:rPr>
                <w:rFonts w:ascii="Times New Roman" w:hAnsi="Times New Roman"/>
                <w:sz w:val="24"/>
                <w:szCs w:val="24"/>
                <w:lang w:eastAsia="zh-CN"/>
              </w:rPr>
              <w:t>З</w:t>
            </w:r>
            <w:r w:rsidRPr="009209F7">
              <w:rPr>
                <w:rFonts w:ascii="Times New Roman" w:hAnsi="Times New Roman"/>
                <w:sz w:val="24"/>
                <w:szCs w:val="24"/>
              </w:rPr>
              <w:t>абез</w:t>
            </w:r>
            <w:r w:rsidRPr="009209F7">
              <w:rPr>
                <w:rFonts w:ascii="Times New Roman" w:hAnsi="Times New Roman"/>
                <w:sz w:val="24"/>
                <w:szCs w:val="24"/>
                <w:lang w:eastAsia="zh-CN"/>
              </w:rPr>
              <w:t>п</w:t>
            </w:r>
            <w:r w:rsidRPr="009209F7">
              <w:rPr>
                <w:rFonts w:ascii="Times New Roman" w:hAnsi="Times New Roman"/>
                <w:sz w:val="24"/>
                <w:szCs w:val="24"/>
              </w:rPr>
              <w:t>ечено розроб</w:t>
            </w:r>
            <w:r w:rsidRPr="009209F7">
              <w:rPr>
                <w:rFonts w:ascii="Times New Roman" w:hAnsi="Times New Roman"/>
                <w:sz w:val="24"/>
                <w:szCs w:val="24"/>
                <w:lang w:eastAsia="zh-CN"/>
              </w:rPr>
              <w:t>ку</w:t>
            </w:r>
            <w:r w:rsidRPr="009209F7">
              <w:rPr>
                <w:rFonts w:ascii="Times New Roman" w:hAnsi="Times New Roman"/>
                <w:sz w:val="24"/>
                <w:szCs w:val="24"/>
              </w:rPr>
              <w:t xml:space="preserve"> розділу </w:t>
            </w:r>
            <w:r w:rsidRPr="009209F7">
              <w:rPr>
                <w:rFonts w:ascii="Times New Roman" w:hAnsi="Times New Roman"/>
                <w:kern w:val="2"/>
                <w:sz w:val="24"/>
                <w:szCs w:val="24"/>
                <w:lang w:eastAsia="zh-CN" w:bidi="hi-IN"/>
              </w:rPr>
              <w:t>інженер-но-технічних заходів цивільного захисту  комплексного плану просторового розвитку території територіальних громад та інших видів містобудівної (просторової) документації, розробленої за звітний період</w:t>
            </w:r>
          </w:p>
        </w:tc>
      </w:tr>
      <w:tr w:rsidR="00414A26" w:rsidRPr="009209F7" w:rsidTr="00A054A4">
        <w:trPr>
          <w:trHeight w:val="20"/>
        </w:trPr>
        <w:tc>
          <w:tcPr>
            <w:tcW w:w="675" w:type="dxa"/>
            <w:vMerge w:val="restart"/>
          </w:tcPr>
          <w:p w:rsidR="00414A26" w:rsidRPr="009209F7" w:rsidRDefault="00414A26" w:rsidP="009209F7">
            <w:pPr>
              <w:spacing w:after="0" w:line="240" w:lineRule="auto"/>
              <w:jc w:val="center"/>
              <w:rPr>
                <w:sz w:val="24"/>
                <w:szCs w:val="24"/>
                <w:lang w:val="uk-UA"/>
              </w:rPr>
            </w:pPr>
            <w:r w:rsidRPr="009209F7">
              <w:rPr>
                <w:sz w:val="24"/>
                <w:szCs w:val="24"/>
                <w:lang w:val="uk-UA"/>
              </w:rPr>
              <w:t>5.</w:t>
            </w:r>
          </w:p>
        </w:tc>
        <w:tc>
          <w:tcPr>
            <w:tcW w:w="5245" w:type="dxa"/>
          </w:tcPr>
          <w:p w:rsidR="00414A26" w:rsidRPr="009209F7" w:rsidRDefault="00414A26" w:rsidP="009209F7">
            <w:pPr>
              <w:spacing w:after="0" w:line="240" w:lineRule="auto"/>
              <w:rPr>
                <w:sz w:val="24"/>
                <w:szCs w:val="24"/>
                <w:lang w:val="uk-UA"/>
              </w:rPr>
            </w:pPr>
            <w:r w:rsidRPr="009209F7">
              <w:rPr>
                <w:sz w:val="24"/>
                <w:szCs w:val="24"/>
                <w:lang w:val="uk-UA"/>
              </w:rPr>
              <w:t xml:space="preserve">Накопичення  засобів радіаційного та хімічного захисту для: </w:t>
            </w:r>
          </w:p>
        </w:tc>
        <w:tc>
          <w:tcPr>
            <w:tcW w:w="3119" w:type="dxa"/>
            <w:tcBorders>
              <w:right w:val="nil"/>
            </w:tcBorders>
          </w:tcPr>
          <w:p w:rsidR="00414A26" w:rsidRPr="009209F7" w:rsidRDefault="00414A26" w:rsidP="009209F7">
            <w:pPr>
              <w:pStyle w:val="33"/>
              <w:spacing w:after="0" w:line="240" w:lineRule="auto"/>
              <w:jc w:val="both"/>
              <w:rPr>
                <w:bCs/>
                <w:sz w:val="24"/>
                <w:szCs w:val="24"/>
                <w:lang w:val="uk-UA"/>
              </w:rPr>
            </w:pPr>
          </w:p>
        </w:tc>
        <w:tc>
          <w:tcPr>
            <w:tcW w:w="1417" w:type="dxa"/>
            <w:tcBorders>
              <w:left w:val="nil"/>
              <w:right w:val="nil"/>
            </w:tcBorders>
          </w:tcPr>
          <w:p w:rsidR="00414A26" w:rsidRPr="009209F7" w:rsidRDefault="00414A26" w:rsidP="009209F7">
            <w:pPr>
              <w:spacing w:after="0" w:line="240" w:lineRule="auto"/>
              <w:ind w:right="-57"/>
              <w:jc w:val="center"/>
              <w:rPr>
                <w:sz w:val="24"/>
                <w:szCs w:val="24"/>
                <w:lang w:val="uk-UA"/>
              </w:rPr>
            </w:pPr>
          </w:p>
        </w:tc>
        <w:tc>
          <w:tcPr>
            <w:tcW w:w="4535" w:type="dxa"/>
            <w:tcBorders>
              <w:left w:val="nil"/>
            </w:tcBorders>
          </w:tcPr>
          <w:p w:rsidR="00414A26" w:rsidRPr="009209F7" w:rsidRDefault="00414A26" w:rsidP="009209F7">
            <w:pPr>
              <w:spacing w:after="0" w:line="240" w:lineRule="auto"/>
              <w:rPr>
                <w:sz w:val="24"/>
                <w:szCs w:val="24"/>
                <w:lang w:val="uk-UA"/>
              </w:rPr>
            </w:pPr>
          </w:p>
        </w:tc>
      </w:tr>
      <w:tr w:rsidR="00E04385" w:rsidRPr="009209F7" w:rsidTr="00A054A4">
        <w:trPr>
          <w:trHeight w:val="20"/>
        </w:trPr>
        <w:tc>
          <w:tcPr>
            <w:tcW w:w="675" w:type="dxa"/>
            <w:vMerge/>
          </w:tcPr>
          <w:p w:rsidR="00E04385" w:rsidRPr="009209F7" w:rsidRDefault="00E04385" w:rsidP="009209F7">
            <w:pPr>
              <w:spacing w:after="0" w:line="240" w:lineRule="auto"/>
              <w:jc w:val="center"/>
              <w:rPr>
                <w:sz w:val="24"/>
                <w:szCs w:val="24"/>
                <w:lang w:val="uk-UA"/>
              </w:rPr>
            </w:pPr>
          </w:p>
        </w:tc>
        <w:tc>
          <w:tcPr>
            <w:tcW w:w="5245" w:type="dxa"/>
          </w:tcPr>
          <w:p w:rsidR="00E04385" w:rsidRPr="009209F7" w:rsidRDefault="00E04385" w:rsidP="009209F7">
            <w:pPr>
              <w:spacing w:after="0" w:line="240" w:lineRule="auto"/>
              <w:jc w:val="both"/>
              <w:rPr>
                <w:sz w:val="24"/>
                <w:szCs w:val="24"/>
                <w:lang w:val="uk-UA"/>
              </w:rPr>
            </w:pPr>
            <w:r w:rsidRPr="009209F7">
              <w:rPr>
                <w:sz w:val="24"/>
                <w:szCs w:val="24"/>
                <w:lang w:val="uk-UA"/>
              </w:rPr>
              <w:t>1) персоналу хімічно небезпечних об’єктів</w:t>
            </w:r>
          </w:p>
        </w:tc>
        <w:tc>
          <w:tcPr>
            <w:tcW w:w="3119" w:type="dxa"/>
          </w:tcPr>
          <w:p w:rsidR="00E04385" w:rsidRPr="009209F7" w:rsidRDefault="00E04385" w:rsidP="009209F7">
            <w:pPr>
              <w:pStyle w:val="33"/>
              <w:spacing w:after="0" w:line="240" w:lineRule="auto"/>
              <w:jc w:val="both"/>
              <w:rPr>
                <w:bCs/>
                <w:sz w:val="24"/>
                <w:szCs w:val="24"/>
                <w:lang w:val="uk-UA"/>
              </w:rPr>
            </w:pPr>
            <w:r w:rsidRPr="009209F7">
              <w:rPr>
                <w:bCs/>
                <w:sz w:val="24"/>
                <w:szCs w:val="24"/>
                <w:lang w:val="uk-UA"/>
              </w:rPr>
              <w:t>Підприємства, установи та організації</w:t>
            </w:r>
          </w:p>
          <w:p w:rsidR="00E04385" w:rsidRPr="009209F7" w:rsidRDefault="00E04385" w:rsidP="009209F7">
            <w:pPr>
              <w:pStyle w:val="33"/>
              <w:spacing w:after="0" w:line="240" w:lineRule="auto"/>
              <w:jc w:val="both"/>
              <w:rPr>
                <w:bCs/>
                <w:sz w:val="24"/>
                <w:szCs w:val="24"/>
                <w:lang w:val="uk-UA"/>
              </w:rPr>
            </w:pPr>
          </w:p>
        </w:tc>
        <w:tc>
          <w:tcPr>
            <w:tcW w:w="1417" w:type="dxa"/>
          </w:tcPr>
          <w:p w:rsidR="00E04385" w:rsidRPr="009209F7" w:rsidRDefault="00E04385" w:rsidP="009209F7">
            <w:pPr>
              <w:spacing w:after="0" w:line="240" w:lineRule="auto"/>
              <w:ind w:right="-57"/>
              <w:jc w:val="center"/>
              <w:rPr>
                <w:sz w:val="24"/>
                <w:szCs w:val="24"/>
                <w:lang w:val="uk-UA"/>
              </w:rPr>
            </w:pPr>
            <w:r w:rsidRPr="009209F7">
              <w:rPr>
                <w:sz w:val="24"/>
                <w:szCs w:val="24"/>
                <w:lang w:val="uk-UA"/>
              </w:rPr>
              <w:t>До</w:t>
            </w:r>
            <w:r w:rsidR="00691622" w:rsidRPr="009209F7">
              <w:rPr>
                <w:sz w:val="24"/>
                <w:szCs w:val="24"/>
                <w:lang w:val="uk-UA"/>
              </w:rPr>
              <w:t xml:space="preserve"> </w:t>
            </w:r>
            <w:r w:rsidRPr="009209F7">
              <w:rPr>
                <w:sz w:val="24"/>
                <w:szCs w:val="24"/>
                <w:lang w:val="uk-UA"/>
              </w:rPr>
              <w:t>25 грудня 2022 року</w:t>
            </w:r>
          </w:p>
        </w:tc>
        <w:tc>
          <w:tcPr>
            <w:tcW w:w="4535" w:type="dxa"/>
          </w:tcPr>
          <w:p w:rsidR="00E04385" w:rsidRPr="009209F7" w:rsidRDefault="00E04385" w:rsidP="009209F7">
            <w:pPr>
              <w:spacing w:after="0" w:line="240" w:lineRule="auto"/>
              <w:rPr>
                <w:sz w:val="24"/>
                <w:szCs w:val="24"/>
                <w:lang w:val="uk-UA"/>
              </w:rPr>
            </w:pPr>
            <w:r w:rsidRPr="009209F7">
              <w:rPr>
                <w:sz w:val="24"/>
                <w:szCs w:val="24"/>
                <w:lang w:val="uk-UA"/>
              </w:rPr>
              <w:t>100 відсотків від потреби</w:t>
            </w:r>
          </w:p>
        </w:tc>
      </w:tr>
      <w:tr w:rsidR="00414A26" w:rsidRPr="009209F7" w:rsidTr="00A054A4">
        <w:trPr>
          <w:trHeight w:val="20"/>
        </w:trPr>
        <w:tc>
          <w:tcPr>
            <w:tcW w:w="675" w:type="dxa"/>
            <w:vMerge/>
          </w:tcPr>
          <w:p w:rsidR="00414A26" w:rsidRPr="009209F7" w:rsidRDefault="00414A26" w:rsidP="009209F7">
            <w:pPr>
              <w:pStyle w:val="21"/>
              <w:jc w:val="center"/>
              <w:rPr>
                <w:sz w:val="24"/>
              </w:rPr>
            </w:pPr>
          </w:p>
        </w:tc>
        <w:tc>
          <w:tcPr>
            <w:tcW w:w="5245" w:type="dxa"/>
          </w:tcPr>
          <w:p w:rsidR="00414A26" w:rsidRPr="009209F7" w:rsidRDefault="00414A26" w:rsidP="009209F7">
            <w:pPr>
              <w:pStyle w:val="21"/>
              <w:rPr>
                <w:b w:val="0"/>
                <w:sz w:val="24"/>
              </w:rPr>
            </w:pPr>
            <w:r w:rsidRPr="009209F7">
              <w:rPr>
                <w:b w:val="0"/>
                <w:sz w:val="24"/>
              </w:rPr>
              <w:t>2) працівників підприємств, розташованих у зоні можливого хімічного забруднення</w:t>
            </w:r>
          </w:p>
        </w:tc>
        <w:tc>
          <w:tcPr>
            <w:tcW w:w="3119" w:type="dxa"/>
          </w:tcPr>
          <w:p w:rsidR="00414A26" w:rsidRPr="009209F7" w:rsidRDefault="00414A26" w:rsidP="009209F7">
            <w:pPr>
              <w:pStyle w:val="33"/>
              <w:spacing w:after="0" w:line="240" w:lineRule="auto"/>
              <w:jc w:val="both"/>
              <w:rPr>
                <w:bCs/>
                <w:sz w:val="24"/>
                <w:szCs w:val="24"/>
                <w:lang w:val="uk-UA"/>
              </w:rPr>
            </w:pPr>
            <w:r w:rsidRPr="009209F7">
              <w:rPr>
                <w:bCs/>
                <w:sz w:val="24"/>
                <w:szCs w:val="24"/>
                <w:lang w:val="uk-UA"/>
              </w:rPr>
              <w:t>Підприємства, уста</w:t>
            </w:r>
            <w:r w:rsidR="00E04385" w:rsidRPr="009209F7">
              <w:rPr>
                <w:bCs/>
                <w:sz w:val="24"/>
                <w:szCs w:val="24"/>
                <w:lang w:val="uk-UA"/>
              </w:rPr>
              <w:t>нови та організації</w:t>
            </w:r>
          </w:p>
        </w:tc>
        <w:tc>
          <w:tcPr>
            <w:tcW w:w="1417" w:type="dxa"/>
          </w:tcPr>
          <w:p w:rsidR="00414A26" w:rsidRPr="009209F7" w:rsidRDefault="00414A26" w:rsidP="009209F7">
            <w:pPr>
              <w:spacing w:after="0" w:line="240" w:lineRule="auto"/>
              <w:ind w:right="-57"/>
              <w:jc w:val="center"/>
              <w:rPr>
                <w:sz w:val="24"/>
                <w:szCs w:val="24"/>
                <w:lang w:val="uk-UA"/>
              </w:rPr>
            </w:pPr>
            <w:r w:rsidRPr="009209F7">
              <w:rPr>
                <w:sz w:val="24"/>
                <w:szCs w:val="24"/>
                <w:lang w:val="uk-UA"/>
              </w:rPr>
              <w:t>До 25 грудня 2022 року</w:t>
            </w:r>
          </w:p>
        </w:tc>
        <w:tc>
          <w:tcPr>
            <w:tcW w:w="4535" w:type="dxa"/>
          </w:tcPr>
          <w:p w:rsidR="00414A26" w:rsidRPr="009209F7" w:rsidRDefault="00414A26" w:rsidP="009209F7">
            <w:pPr>
              <w:spacing w:after="0" w:line="240" w:lineRule="auto"/>
              <w:jc w:val="both"/>
              <w:rPr>
                <w:sz w:val="24"/>
                <w:szCs w:val="24"/>
                <w:lang w:val="uk-UA"/>
              </w:rPr>
            </w:pPr>
            <w:r w:rsidRPr="009209F7">
              <w:rPr>
                <w:sz w:val="24"/>
                <w:szCs w:val="24"/>
                <w:lang w:val="uk-UA"/>
              </w:rPr>
              <w:t>Не менше 85 відсотків від потреби</w:t>
            </w:r>
          </w:p>
        </w:tc>
      </w:tr>
      <w:tr w:rsidR="00414A26" w:rsidRPr="009209F7" w:rsidTr="00A054A4">
        <w:trPr>
          <w:trHeight w:val="20"/>
        </w:trPr>
        <w:tc>
          <w:tcPr>
            <w:tcW w:w="675" w:type="dxa"/>
            <w:vMerge/>
          </w:tcPr>
          <w:p w:rsidR="00414A26" w:rsidRPr="009209F7" w:rsidRDefault="00414A26" w:rsidP="009209F7">
            <w:pPr>
              <w:pStyle w:val="21"/>
              <w:jc w:val="center"/>
              <w:rPr>
                <w:sz w:val="24"/>
              </w:rPr>
            </w:pPr>
          </w:p>
        </w:tc>
        <w:tc>
          <w:tcPr>
            <w:tcW w:w="5245" w:type="dxa"/>
          </w:tcPr>
          <w:p w:rsidR="00414A26" w:rsidRPr="009209F7" w:rsidRDefault="00414A26" w:rsidP="009209F7">
            <w:pPr>
              <w:pStyle w:val="21"/>
              <w:rPr>
                <w:b w:val="0"/>
                <w:sz w:val="24"/>
              </w:rPr>
            </w:pPr>
            <w:r w:rsidRPr="009209F7">
              <w:rPr>
                <w:b w:val="0"/>
                <w:sz w:val="24"/>
              </w:rPr>
              <w:t xml:space="preserve">3) непрацюючого населення, яке проживає в прогнозованих зонах хімічного забруднення </w:t>
            </w:r>
          </w:p>
        </w:tc>
        <w:tc>
          <w:tcPr>
            <w:tcW w:w="3119" w:type="dxa"/>
          </w:tcPr>
          <w:p w:rsidR="00414A26" w:rsidRPr="009209F7" w:rsidRDefault="00E04385" w:rsidP="009209F7">
            <w:pPr>
              <w:pStyle w:val="33"/>
              <w:spacing w:after="0" w:line="240" w:lineRule="auto"/>
              <w:jc w:val="both"/>
              <w:rPr>
                <w:sz w:val="24"/>
                <w:szCs w:val="24"/>
                <w:lang w:val="uk-UA"/>
              </w:rPr>
            </w:pPr>
            <w:r w:rsidRPr="009209F7">
              <w:rPr>
                <w:sz w:val="24"/>
                <w:szCs w:val="24"/>
                <w:lang w:val="uk-UA"/>
              </w:rPr>
              <w:t xml:space="preserve">Сумська міська рада, хімічно небезпечні об’єкти </w:t>
            </w:r>
          </w:p>
        </w:tc>
        <w:tc>
          <w:tcPr>
            <w:tcW w:w="1417" w:type="dxa"/>
          </w:tcPr>
          <w:p w:rsidR="00414A26" w:rsidRPr="009209F7" w:rsidRDefault="00414A26" w:rsidP="009209F7">
            <w:pPr>
              <w:spacing w:after="0" w:line="240" w:lineRule="auto"/>
              <w:ind w:right="-57"/>
              <w:jc w:val="center"/>
              <w:rPr>
                <w:sz w:val="24"/>
                <w:szCs w:val="24"/>
                <w:lang w:val="uk-UA"/>
              </w:rPr>
            </w:pPr>
            <w:r w:rsidRPr="009209F7">
              <w:rPr>
                <w:sz w:val="24"/>
                <w:szCs w:val="24"/>
                <w:lang w:val="uk-UA"/>
              </w:rPr>
              <w:t>До 25 грудня 2022 року</w:t>
            </w:r>
          </w:p>
        </w:tc>
        <w:tc>
          <w:tcPr>
            <w:tcW w:w="4535" w:type="dxa"/>
          </w:tcPr>
          <w:p w:rsidR="00414A26" w:rsidRPr="009209F7" w:rsidRDefault="00414A26" w:rsidP="009209F7">
            <w:pPr>
              <w:spacing w:after="0" w:line="240" w:lineRule="auto"/>
              <w:jc w:val="both"/>
              <w:rPr>
                <w:sz w:val="24"/>
                <w:szCs w:val="24"/>
                <w:lang w:val="uk-UA"/>
              </w:rPr>
            </w:pPr>
            <w:r w:rsidRPr="009209F7">
              <w:rPr>
                <w:sz w:val="24"/>
                <w:szCs w:val="24"/>
                <w:lang w:val="uk-UA"/>
              </w:rPr>
              <w:t xml:space="preserve">У прогнозованих зонах хімічного </w:t>
            </w:r>
            <w:proofErr w:type="spellStart"/>
            <w:r w:rsidRPr="009209F7">
              <w:rPr>
                <w:sz w:val="24"/>
                <w:szCs w:val="24"/>
                <w:lang w:val="uk-UA"/>
              </w:rPr>
              <w:t>заб-руднення</w:t>
            </w:r>
            <w:proofErr w:type="spellEnd"/>
            <w:r w:rsidRPr="009209F7">
              <w:rPr>
                <w:sz w:val="24"/>
                <w:szCs w:val="24"/>
                <w:lang w:val="uk-UA"/>
              </w:rPr>
              <w:t xml:space="preserve"> – не менше 55 відсотків </w:t>
            </w:r>
            <w:r w:rsidR="00E04385" w:rsidRPr="009209F7">
              <w:rPr>
                <w:sz w:val="24"/>
                <w:szCs w:val="24"/>
                <w:lang w:val="uk-UA"/>
              </w:rPr>
              <w:t xml:space="preserve">від </w:t>
            </w:r>
            <w:proofErr w:type="spellStart"/>
            <w:r w:rsidRPr="009209F7">
              <w:rPr>
                <w:sz w:val="24"/>
                <w:szCs w:val="24"/>
                <w:lang w:val="uk-UA"/>
              </w:rPr>
              <w:t>пот-реби</w:t>
            </w:r>
            <w:proofErr w:type="spellEnd"/>
            <w:r w:rsidRPr="009209F7">
              <w:rPr>
                <w:sz w:val="24"/>
                <w:szCs w:val="24"/>
                <w:lang w:val="uk-UA"/>
              </w:rPr>
              <w:t xml:space="preserve"> </w:t>
            </w:r>
          </w:p>
        </w:tc>
      </w:tr>
      <w:tr w:rsidR="00D24206" w:rsidRPr="009209F7" w:rsidTr="00A054A4">
        <w:trPr>
          <w:trHeight w:val="20"/>
        </w:trPr>
        <w:tc>
          <w:tcPr>
            <w:tcW w:w="675" w:type="dxa"/>
          </w:tcPr>
          <w:p w:rsidR="00D24206" w:rsidRPr="009209F7" w:rsidRDefault="00D24206" w:rsidP="009209F7">
            <w:pPr>
              <w:pStyle w:val="21"/>
              <w:jc w:val="center"/>
              <w:rPr>
                <w:b w:val="0"/>
                <w:sz w:val="24"/>
              </w:rPr>
            </w:pPr>
            <w:r w:rsidRPr="009209F7">
              <w:rPr>
                <w:b w:val="0"/>
                <w:sz w:val="24"/>
              </w:rPr>
              <w:t>6.</w:t>
            </w:r>
          </w:p>
        </w:tc>
        <w:tc>
          <w:tcPr>
            <w:tcW w:w="5245" w:type="dxa"/>
          </w:tcPr>
          <w:p w:rsidR="00D24206" w:rsidRPr="009209F7" w:rsidRDefault="00D24206" w:rsidP="009209F7">
            <w:pPr>
              <w:pStyle w:val="21"/>
              <w:rPr>
                <w:b w:val="0"/>
                <w:sz w:val="24"/>
              </w:rPr>
            </w:pPr>
            <w:r w:rsidRPr="009209F7">
              <w:rPr>
                <w:b w:val="0"/>
                <w:sz w:val="24"/>
              </w:rPr>
              <w:t>Уточнення відомостей щодо:</w:t>
            </w:r>
          </w:p>
          <w:p w:rsidR="00D24206" w:rsidRPr="009209F7" w:rsidRDefault="00D24206" w:rsidP="009209F7">
            <w:pPr>
              <w:pStyle w:val="21"/>
              <w:rPr>
                <w:b w:val="0"/>
                <w:sz w:val="24"/>
              </w:rPr>
            </w:pPr>
            <w:r w:rsidRPr="009209F7">
              <w:rPr>
                <w:b w:val="0"/>
                <w:sz w:val="24"/>
              </w:rPr>
              <w:t>1) переліку суб’єктів господарювання, що продовжують свою діяльність в особливий період</w:t>
            </w:r>
          </w:p>
        </w:tc>
        <w:tc>
          <w:tcPr>
            <w:tcW w:w="3119" w:type="dxa"/>
          </w:tcPr>
          <w:p w:rsidR="00D24206" w:rsidRPr="009209F7" w:rsidRDefault="00D24206" w:rsidP="00654ACB">
            <w:pPr>
              <w:pStyle w:val="33"/>
              <w:spacing w:after="0" w:line="240" w:lineRule="auto"/>
              <w:jc w:val="both"/>
              <w:rPr>
                <w:bCs/>
                <w:sz w:val="24"/>
                <w:szCs w:val="24"/>
                <w:lang w:val="uk-UA"/>
              </w:rPr>
            </w:pPr>
            <w:r w:rsidRPr="009209F7">
              <w:rPr>
                <w:bCs/>
                <w:sz w:val="24"/>
                <w:szCs w:val="24"/>
                <w:lang w:val="uk-UA"/>
              </w:rPr>
              <w:t>Департамент фінансів, еко-</w:t>
            </w:r>
            <w:proofErr w:type="spellStart"/>
            <w:r w:rsidRPr="009209F7">
              <w:rPr>
                <w:bCs/>
                <w:sz w:val="24"/>
                <w:szCs w:val="24"/>
                <w:lang w:val="uk-UA"/>
              </w:rPr>
              <w:t>номіки</w:t>
            </w:r>
            <w:proofErr w:type="spellEnd"/>
            <w:r w:rsidRPr="009209F7">
              <w:rPr>
                <w:bCs/>
                <w:sz w:val="24"/>
                <w:szCs w:val="24"/>
                <w:lang w:val="uk-UA"/>
              </w:rPr>
              <w:t xml:space="preserve"> та інвестицій </w:t>
            </w:r>
            <w:r w:rsidRPr="009209F7">
              <w:rPr>
                <w:sz w:val="24"/>
                <w:szCs w:val="24"/>
                <w:lang w:val="uk-UA"/>
              </w:rPr>
              <w:t>Сум-</w:t>
            </w:r>
            <w:proofErr w:type="spellStart"/>
            <w:r w:rsidRPr="009209F7">
              <w:rPr>
                <w:sz w:val="24"/>
                <w:szCs w:val="24"/>
                <w:lang w:val="uk-UA"/>
              </w:rPr>
              <w:t>ської</w:t>
            </w:r>
            <w:proofErr w:type="spellEnd"/>
            <w:r w:rsidRPr="009209F7">
              <w:rPr>
                <w:sz w:val="24"/>
                <w:szCs w:val="24"/>
                <w:lang w:val="uk-UA"/>
              </w:rPr>
              <w:t xml:space="preserve"> міської ради</w:t>
            </w:r>
            <w:r w:rsidRPr="009209F7">
              <w:rPr>
                <w:bCs/>
                <w:sz w:val="24"/>
                <w:szCs w:val="24"/>
                <w:lang w:val="uk-UA"/>
              </w:rPr>
              <w:t xml:space="preserve">, </w:t>
            </w:r>
            <w:proofErr w:type="spellStart"/>
            <w:r w:rsidR="00654ACB">
              <w:rPr>
                <w:bCs/>
                <w:sz w:val="24"/>
                <w:szCs w:val="24"/>
                <w:lang w:val="uk-UA"/>
              </w:rPr>
              <w:t>У</w:t>
            </w:r>
            <w:r w:rsidRPr="009209F7">
              <w:rPr>
                <w:bCs/>
                <w:sz w:val="24"/>
                <w:szCs w:val="24"/>
                <w:lang w:val="uk-UA"/>
              </w:rPr>
              <w:t>прав-ління</w:t>
            </w:r>
            <w:proofErr w:type="spellEnd"/>
            <w:r w:rsidRPr="009209F7">
              <w:rPr>
                <w:bCs/>
                <w:sz w:val="24"/>
                <w:szCs w:val="24"/>
                <w:lang w:val="uk-UA"/>
              </w:rPr>
              <w:t xml:space="preserve"> освіти і науки </w:t>
            </w:r>
            <w:r w:rsidRPr="009209F7">
              <w:rPr>
                <w:sz w:val="24"/>
                <w:szCs w:val="24"/>
                <w:lang w:val="uk-UA"/>
              </w:rPr>
              <w:t>Сум-</w:t>
            </w:r>
            <w:proofErr w:type="spellStart"/>
            <w:r w:rsidRPr="009209F7">
              <w:rPr>
                <w:sz w:val="24"/>
                <w:szCs w:val="24"/>
                <w:lang w:val="uk-UA"/>
              </w:rPr>
              <w:t>ської</w:t>
            </w:r>
            <w:proofErr w:type="spellEnd"/>
            <w:r w:rsidRPr="009209F7">
              <w:rPr>
                <w:sz w:val="24"/>
                <w:szCs w:val="24"/>
                <w:lang w:val="uk-UA"/>
              </w:rPr>
              <w:t xml:space="preserve"> міської ради</w:t>
            </w:r>
            <w:r w:rsidR="00654ACB">
              <w:rPr>
                <w:bCs/>
                <w:sz w:val="24"/>
                <w:szCs w:val="24"/>
                <w:lang w:val="uk-UA"/>
              </w:rPr>
              <w:t xml:space="preserve">, </w:t>
            </w:r>
            <w:proofErr w:type="spellStart"/>
            <w:r w:rsidR="00654ACB">
              <w:rPr>
                <w:bCs/>
                <w:sz w:val="24"/>
                <w:szCs w:val="24"/>
                <w:lang w:val="uk-UA"/>
              </w:rPr>
              <w:t>У</w:t>
            </w:r>
            <w:r w:rsidRPr="009209F7">
              <w:rPr>
                <w:bCs/>
                <w:sz w:val="24"/>
                <w:szCs w:val="24"/>
                <w:lang w:val="uk-UA"/>
              </w:rPr>
              <w:t>прав-ління</w:t>
            </w:r>
            <w:proofErr w:type="spellEnd"/>
            <w:r w:rsidRPr="009209F7">
              <w:rPr>
                <w:bCs/>
                <w:sz w:val="24"/>
                <w:szCs w:val="24"/>
                <w:lang w:val="uk-UA"/>
              </w:rPr>
              <w:t xml:space="preserve"> охорони здоров’я </w:t>
            </w:r>
            <w:r w:rsidRPr="009209F7">
              <w:rPr>
                <w:sz w:val="24"/>
                <w:szCs w:val="24"/>
                <w:lang w:val="uk-UA"/>
              </w:rPr>
              <w:t>Сумської міської ради</w:t>
            </w:r>
            <w:r w:rsidRPr="009209F7">
              <w:rPr>
                <w:bCs/>
                <w:sz w:val="24"/>
                <w:szCs w:val="24"/>
                <w:lang w:val="uk-UA"/>
              </w:rPr>
              <w:t xml:space="preserve">, відділ з питань взаємодії з правоохоронними органами та оборонної роботи </w:t>
            </w:r>
            <w:proofErr w:type="spellStart"/>
            <w:r w:rsidRPr="009209F7">
              <w:rPr>
                <w:sz w:val="24"/>
                <w:szCs w:val="24"/>
                <w:lang w:val="uk-UA"/>
              </w:rPr>
              <w:t>Сумсь-кої</w:t>
            </w:r>
            <w:proofErr w:type="spellEnd"/>
            <w:r w:rsidRPr="009209F7">
              <w:rPr>
                <w:sz w:val="24"/>
                <w:szCs w:val="24"/>
                <w:lang w:val="uk-UA"/>
              </w:rPr>
              <w:t xml:space="preserve"> міської ради</w:t>
            </w:r>
            <w:r w:rsidRPr="009209F7">
              <w:rPr>
                <w:bCs/>
                <w:sz w:val="24"/>
                <w:szCs w:val="24"/>
                <w:lang w:val="uk-UA"/>
              </w:rPr>
              <w:t>, в</w:t>
            </w:r>
            <w:r w:rsidRPr="009209F7">
              <w:rPr>
                <w:sz w:val="24"/>
                <w:szCs w:val="24"/>
                <w:lang w:val="uk-UA"/>
              </w:rPr>
              <w:t xml:space="preserve">ідділ з питань надзвичайних </w:t>
            </w:r>
            <w:proofErr w:type="spellStart"/>
            <w:r w:rsidRPr="009209F7">
              <w:rPr>
                <w:sz w:val="24"/>
                <w:szCs w:val="24"/>
                <w:lang w:val="uk-UA"/>
              </w:rPr>
              <w:t>ситуа</w:t>
            </w:r>
            <w:proofErr w:type="spellEnd"/>
            <w:r w:rsidRPr="009209F7">
              <w:rPr>
                <w:sz w:val="24"/>
                <w:szCs w:val="24"/>
                <w:lang w:val="uk-UA"/>
              </w:rPr>
              <w:t>-цій та цивільного захисту населення Сумської міської ради,</w:t>
            </w:r>
            <w:r w:rsidRPr="009209F7">
              <w:rPr>
                <w:bCs/>
                <w:color w:val="000000" w:themeColor="text1"/>
                <w:sz w:val="24"/>
                <w:szCs w:val="24"/>
                <w:lang w:val="uk-UA"/>
              </w:rPr>
              <w:t xml:space="preserve"> </w:t>
            </w:r>
            <w:r w:rsidR="00F63002" w:rsidRPr="009209F7">
              <w:rPr>
                <w:bCs/>
                <w:color w:val="000000" w:themeColor="text1"/>
                <w:sz w:val="24"/>
                <w:szCs w:val="24"/>
                <w:lang w:val="uk-UA"/>
              </w:rPr>
              <w:t xml:space="preserve">головний спеціаліст з питань </w:t>
            </w:r>
            <w:proofErr w:type="spellStart"/>
            <w:r w:rsidR="00F63002" w:rsidRPr="009209F7">
              <w:rPr>
                <w:bCs/>
                <w:color w:val="000000" w:themeColor="text1"/>
                <w:sz w:val="24"/>
                <w:szCs w:val="24"/>
                <w:lang w:val="uk-UA"/>
              </w:rPr>
              <w:t>режимно</w:t>
            </w:r>
            <w:proofErr w:type="spellEnd"/>
            <w:r w:rsidR="00F63002" w:rsidRPr="009209F7">
              <w:rPr>
                <w:bCs/>
                <w:color w:val="000000" w:themeColor="text1"/>
                <w:sz w:val="24"/>
                <w:szCs w:val="24"/>
                <w:lang w:val="uk-UA"/>
              </w:rPr>
              <w:t xml:space="preserve">-секретної та </w:t>
            </w:r>
            <w:r w:rsidRPr="009209F7">
              <w:rPr>
                <w:bCs/>
                <w:color w:val="000000" w:themeColor="text1"/>
                <w:sz w:val="24"/>
                <w:szCs w:val="24"/>
                <w:lang w:val="uk-UA"/>
              </w:rPr>
              <w:t>мобілізаційної роботи</w:t>
            </w:r>
            <w:r w:rsidR="00F63002" w:rsidRPr="009209F7">
              <w:rPr>
                <w:bCs/>
                <w:color w:val="000000" w:themeColor="text1"/>
                <w:sz w:val="24"/>
                <w:szCs w:val="24"/>
                <w:lang w:val="uk-UA"/>
              </w:rPr>
              <w:t xml:space="preserve"> Сумської міської ради</w:t>
            </w:r>
          </w:p>
        </w:tc>
        <w:tc>
          <w:tcPr>
            <w:tcW w:w="1417" w:type="dxa"/>
          </w:tcPr>
          <w:p w:rsidR="00D24206" w:rsidRPr="009209F7" w:rsidRDefault="00D24206" w:rsidP="009209F7">
            <w:pPr>
              <w:spacing w:after="0" w:line="240" w:lineRule="auto"/>
              <w:ind w:right="-57"/>
              <w:jc w:val="center"/>
              <w:rPr>
                <w:sz w:val="24"/>
                <w:szCs w:val="24"/>
                <w:lang w:val="uk-UA"/>
              </w:rPr>
            </w:pPr>
            <w:r w:rsidRPr="009209F7">
              <w:rPr>
                <w:sz w:val="24"/>
                <w:szCs w:val="24"/>
                <w:lang w:val="uk-UA"/>
              </w:rPr>
              <w:t>ІV квартал 2022 року</w:t>
            </w:r>
          </w:p>
        </w:tc>
        <w:tc>
          <w:tcPr>
            <w:tcW w:w="4535" w:type="dxa"/>
          </w:tcPr>
          <w:p w:rsidR="00D24206" w:rsidRPr="009209F7" w:rsidRDefault="00D24206" w:rsidP="009209F7">
            <w:pPr>
              <w:spacing w:after="0" w:line="240" w:lineRule="auto"/>
              <w:jc w:val="both"/>
              <w:rPr>
                <w:sz w:val="24"/>
                <w:szCs w:val="24"/>
                <w:lang w:val="uk-UA"/>
              </w:rPr>
            </w:pPr>
            <w:r w:rsidRPr="009209F7">
              <w:rPr>
                <w:sz w:val="24"/>
                <w:szCs w:val="24"/>
                <w:lang w:val="uk-UA"/>
              </w:rPr>
              <w:t>Уточнено перелік суб’єктів господарю-</w:t>
            </w:r>
            <w:proofErr w:type="spellStart"/>
            <w:r w:rsidRPr="009209F7">
              <w:rPr>
                <w:sz w:val="24"/>
                <w:szCs w:val="24"/>
                <w:lang w:val="uk-UA"/>
              </w:rPr>
              <w:t>вання</w:t>
            </w:r>
            <w:proofErr w:type="spellEnd"/>
            <w:r w:rsidRPr="009209F7">
              <w:rPr>
                <w:sz w:val="24"/>
                <w:szCs w:val="24"/>
                <w:lang w:val="uk-UA"/>
              </w:rPr>
              <w:t>, що продовжують провадити діяльність в особливий період</w:t>
            </w:r>
          </w:p>
        </w:tc>
      </w:tr>
      <w:tr w:rsidR="00414A26" w:rsidRPr="009209F7" w:rsidTr="00A054A4">
        <w:trPr>
          <w:trHeight w:val="20"/>
        </w:trPr>
        <w:tc>
          <w:tcPr>
            <w:tcW w:w="675" w:type="dxa"/>
          </w:tcPr>
          <w:p w:rsidR="00414A26" w:rsidRPr="009209F7" w:rsidRDefault="00400C2C" w:rsidP="009209F7">
            <w:pPr>
              <w:pStyle w:val="21"/>
              <w:jc w:val="center"/>
              <w:rPr>
                <w:b w:val="0"/>
                <w:sz w:val="24"/>
              </w:rPr>
            </w:pPr>
            <w:r w:rsidRPr="009209F7">
              <w:rPr>
                <w:b w:val="0"/>
                <w:sz w:val="24"/>
              </w:rPr>
              <w:t>7</w:t>
            </w:r>
            <w:r w:rsidR="00414A26" w:rsidRPr="009209F7">
              <w:rPr>
                <w:b w:val="0"/>
                <w:sz w:val="24"/>
              </w:rPr>
              <w:t>.</w:t>
            </w:r>
          </w:p>
        </w:tc>
        <w:tc>
          <w:tcPr>
            <w:tcW w:w="5245" w:type="dxa"/>
          </w:tcPr>
          <w:p w:rsidR="00414A26" w:rsidRPr="009209F7" w:rsidRDefault="00414A26" w:rsidP="009209F7">
            <w:pPr>
              <w:pStyle w:val="21"/>
              <w:rPr>
                <w:b w:val="0"/>
                <w:sz w:val="24"/>
              </w:rPr>
            </w:pPr>
            <w:r w:rsidRPr="009209F7">
              <w:rPr>
                <w:b w:val="0"/>
                <w:sz w:val="24"/>
              </w:rPr>
              <w:t>Підтримання в готовності до застосування міс-</w:t>
            </w:r>
            <w:proofErr w:type="spellStart"/>
            <w:r w:rsidRPr="009209F7">
              <w:rPr>
                <w:b w:val="0"/>
                <w:sz w:val="24"/>
              </w:rPr>
              <w:t>цев</w:t>
            </w:r>
            <w:r w:rsidR="00400C2C" w:rsidRPr="009209F7">
              <w:rPr>
                <w:b w:val="0"/>
                <w:sz w:val="24"/>
              </w:rPr>
              <w:t>ої</w:t>
            </w:r>
            <w:proofErr w:type="spellEnd"/>
            <w:r w:rsidRPr="009209F7">
              <w:rPr>
                <w:b w:val="0"/>
                <w:sz w:val="24"/>
              </w:rPr>
              <w:t xml:space="preserve"> систем</w:t>
            </w:r>
            <w:r w:rsidR="00400C2C" w:rsidRPr="009209F7">
              <w:rPr>
                <w:b w:val="0"/>
                <w:sz w:val="24"/>
              </w:rPr>
              <w:t>и</w:t>
            </w:r>
            <w:r w:rsidRPr="009209F7">
              <w:rPr>
                <w:b w:val="0"/>
                <w:sz w:val="24"/>
              </w:rPr>
              <w:t xml:space="preserve"> централізованого оповіщення </w:t>
            </w:r>
            <w:proofErr w:type="spellStart"/>
            <w:r w:rsidRPr="009209F7">
              <w:rPr>
                <w:b w:val="0"/>
                <w:sz w:val="24"/>
              </w:rPr>
              <w:t>ор-ганів</w:t>
            </w:r>
            <w:proofErr w:type="spellEnd"/>
            <w:r w:rsidRPr="009209F7">
              <w:rPr>
                <w:b w:val="0"/>
                <w:sz w:val="24"/>
              </w:rPr>
              <w:t xml:space="preserve"> управління цивільного захисту та </w:t>
            </w:r>
            <w:proofErr w:type="spellStart"/>
            <w:r w:rsidRPr="009209F7">
              <w:rPr>
                <w:b w:val="0"/>
                <w:sz w:val="24"/>
              </w:rPr>
              <w:t>насе-лення</w:t>
            </w:r>
            <w:proofErr w:type="spellEnd"/>
            <w:r w:rsidRPr="009209F7">
              <w:rPr>
                <w:b w:val="0"/>
                <w:sz w:val="24"/>
              </w:rPr>
              <w:t xml:space="preserve"> про загрозу або виникнення надзвичайних ситуацій техногенного та природного характеру </w:t>
            </w:r>
          </w:p>
        </w:tc>
        <w:tc>
          <w:tcPr>
            <w:tcW w:w="3119" w:type="dxa"/>
          </w:tcPr>
          <w:p w:rsidR="00414A26" w:rsidRPr="009209F7" w:rsidRDefault="00400C2C" w:rsidP="009209F7">
            <w:pPr>
              <w:pStyle w:val="33"/>
              <w:spacing w:after="0" w:line="240" w:lineRule="auto"/>
              <w:jc w:val="both"/>
              <w:rPr>
                <w:bCs/>
                <w:sz w:val="24"/>
                <w:szCs w:val="24"/>
                <w:lang w:val="uk-UA"/>
              </w:rPr>
            </w:pPr>
            <w:r w:rsidRPr="009209F7">
              <w:rPr>
                <w:sz w:val="24"/>
                <w:szCs w:val="24"/>
                <w:lang w:val="uk-UA"/>
              </w:rPr>
              <w:t>Відділ з питань надзвичай-них ситуацій та цивільного захисту населення Сумської міської ради</w:t>
            </w:r>
          </w:p>
        </w:tc>
        <w:tc>
          <w:tcPr>
            <w:tcW w:w="1417" w:type="dxa"/>
          </w:tcPr>
          <w:p w:rsidR="00414A26" w:rsidRPr="009209F7" w:rsidRDefault="00414A26" w:rsidP="009209F7">
            <w:pPr>
              <w:spacing w:after="0" w:line="240" w:lineRule="auto"/>
              <w:ind w:right="-57"/>
              <w:jc w:val="center"/>
              <w:rPr>
                <w:sz w:val="24"/>
                <w:szCs w:val="24"/>
                <w:lang w:val="uk-UA"/>
              </w:rPr>
            </w:pPr>
            <w:r w:rsidRPr="009209F7">
              <w:rPr>
                <w:sz w:val="24"/>
                <w:szCs w:val="24"/>
                <w:lang w:val="uk-UA"/>
              </w:rPr>
              <w:t>Протягом 2022 року</w:t>
            </w:r>
          </w:p>
        </w:tc>
        <w:tc>
          <w:tcPr>
            <w:tcW w:w="4535" w:type="dxa"/>
          </w:tcPr>
          <w:p w:rsidR="00414A26" w:rsidRPr="009209F7" w:rsidRDefault="00414A26" w:rsidP="009209F7">
            <w:pPr>
              <w:spacing w:after="0" w:line="240" w:lineRule="auto"/>
              <w:ind w:left="34" w:right="57"/>
              <w:jc w:val="both"/>
              <w:rPr>
                <w:sz w:val="24"/>
                <w:szCs w:val="24"/>
                <w:lang w:val="uk-UA"/>
              </w:rPr>
            </w:pPr>
            <w:r w:rsidRPr="009209F7">
              <w:rPr>
                <w:sz w:val="24"/>
                <w:szCs w:val="24"/>
                <w:lang w:val="uk-UA"/>
              </w:rPr>
              <w:t xml:space="preserve">Забезпечено 100 відсотків </w:t>
            </w:r>
            <w:proofErr w:type="spellStart"/>
            <w:r w:rsidRPr="009209F7">
              <w:rPr>
                <w:sz w:val="24"/>
                <w:szCs w:val="24"/>
                <w:lang w:val="uk-UA"/>
              </w:rPr>
              <w:t>функціону-вання</w:t>
            </w:r>
            <w:proofErr w:type="spellEnd"/>
            <w:r w:rsidRPr="009209F7">
              <w:rPr>
                <w:sz w:val="24"/>
                <w:szCs w:val="24"/>
                <w:lang w:val="uk-UA"/>
              </w:rPr>
              <w:t xml:space="preserve"> місцев</w:t>
            </w:r>
            <w:r w:rsidR="00400C2C" w:rsidRPr="009209F7">
              <w:rPr>
                <w:sz w:val="24"/>
                <w:szCs w:val="24"/>
                <w:lang w:val="uk-UA"/>
              </w:rPr>
              <w:t>ої</w:t>
            </w:r>
            <w:r w:rsidRPr="009209F7">
              <w:rPr>
                <w:sz w:val="24"/>
                <w:szCs w:val="24"/>
                <w:lang w:val="uk-UA"/>
              </w:rPr>
              <w:t xml:space="preserve"> систем</w:t>
            </w:r>
            <w:r w:rsidR="00400C2C" w:rsidRPr="009209F7">
              <w:rPr>
                <w:sz w:val="24"/>
                <w:szCs w:val="24"/>
                <w:lang w:val="uk-UA"/>
              </w:rPr>
              <w:t>и</w:t>
            </w:r>
            <w:r w:rsidRPr="009209F7">
              <w:rPr>
                <w:sz w:val="24"/>
                <w:szCs w:val="24"/>
                <w:lang w:val="uk-UA"/>
              </w:rPr>
              <w:t xml:space="preserve"> централізованого оповіщення </w:t>
            </w:r>
          </w:p>
          <w:p w:rsidR="00414A26" w:rsidRPr="009209F7" w:rsidRDefault="00414A26" w:rsidP="009209F7">
            <w:pPr>
              <w:spacing w:after="0" w:line="240" w:lineRule="auto"/>
              <w:ind w:right="57"/>
              <w:jc w:val="both"/>
              <w:rPr>
                <w:sz w:val="24"/>
                <w:szCs w:val="24"/>
                <w:lang w:val="uk-UA"/>
              </w:rPr>
            </w:pPr>
          </w:p>
        </w:tc>
      </w:tr>
      <w:tr w:rsidR="007D3F18" w:rsidRPr="00CB2BA9" w:rsidTr="00A054A4">
        <w:trPr>
          <w:trHeight w:val="20"/>
        </w:trPr>
        <w:tc>
          <w:tcPr>
            <w:tcW w:w="675" w:type="dxa"/>
            <w:vAlign w:val="center"/>
          </w:tcPr>
          <w:p w:rsidR="007D3F18" w:rsidRPr="009209F7" w:rsidRDefault="007D3F18" w:rsidP="009209F7">
            <w:pPr>
              <w:spacing w:after="0" w:line="240" w:lineRule="auto"/>
              <w:rPr>
                <w:color w:val="000000" w:themeColor="text1"/>
                <w:sz w:val="24"/>
                <w:szCs w:val="24"/>
                <w:lang w:val="uk-UA"/>
              </w:rPr>
            </w:pPr>
            <w:r w:rsidRPr="009209F7">
              <w:rPr>
                <w:color w:val="000000" w:themeColor="text1"/>
                <w:sz w:val="24"/>
                <w:szCs w:val="24"/>
                <w:lang w:val="uk-UA"/>
              </w:rPr>
              <w:t>8</w:t>
            </w:r>
            <w:r w:rsidR="006363B0" w:rsidRPr="009209F7">
              <w:rPr>
                <w:color w:val="000000" w:themeColor="text1"/>
                <w:sz w:val="24"/>
                <w:szCs w:val="24"/>
                <w:lang w:val="uk-UA"/>
              </w:rPr>
              <w:t>.</w:t>
            </w:r>
          </w:p>
        </w:tc>
        <w:tc>
          <w:tcPr>
            <w:tcW w:w="5245" w:type="dxa"/>
            <w:vAlign w:val="center"/>
          </w:tcPr>
          <w:p w:rsidR="007D3F18" w:rsidRPr="009209F7" w:rsidRDefault="007D3F18" w:rsidP="009209F7">
            <w:pPr>
              <w:spacing w:after="0" w:line="240" w:lineRule="auto"/>
              <w:jc w:val="both"/>
              <w:rPr>
                <w:rFonts w:eastAsia="SimSun"/>
                <w:color w:val="000000" w:themeColor="text1"/>
                <w:sz w:val="24"/>
                <w:szCs w:val="24"/>
                <w:lang w:val="uk-UA"/>
              </w:rPr>
            </w:pPr>
            <w:r w:rsidRPr="009209F7">
              <w:rPr>
                <w:color w:val="000000" w:themeColor="text1"/>
                <w:sz w:val="24"/>
                <w:szCs w:val="24"/>
                <w:lang w:val="uk-UA"/>
              </w:rPr>
              <w:t xml:space="preserve">Фінансування заходів цивільного захисту з урахуванням цільової Програми захисту </w:t>
            </w:r>
            <w:proofErr w:type="spellStart"/>
            <w:r w:rsidRPr="009209F7">
              <w:rPr>
                <w:color w:val="000000" w:themeColor="text1"/>
                <w:sz w:val="24"/>
                <w:szCs w:val="24"/>
                <w:lang w:val="uk-UA"/>
              </w:rPr>
              <w:t>насе-лення</w:t>
            </w:r>
            <w:proofErr w:type="spellEnd"/>
            <w:r w:rsidRPr="009209F7">
              <w:rPr>
                <w:color w:val="000000" w:themeColor="text1"/>
                <w:sz w:val="24"/>
                <w:szCs w:val="24"/>
                <w:lang w:val="uk-UA"/>
              </w:rPr>
              <w:t xml:space="preserve"> і території Сумської міської </w:t>
            </w:r>
            <w:proofErr w:type="spellStart"/>
            <w:r w:rsidRPr="009209F7">
              <w:rPr>
                <w:color w:val="000000" w:themeColor="text1"/>
                <w:sz w:val="24"/>
                <w:szCs w:val="24"/>
                <w:lang w:val="uk-UA"/>
              </w:rPr>
              <w:t>територі-альної</w:t>
            </w:r>
            <w:proofErr w:type="spellEnd"/>
            <w:r w:rsidRPr="009209F7">
              <w:rPr>
                <w:color w:val="000000" w:themeColor="text1"/>
                <w:sz w:val="24"/>
                <w:szCs w:val="24"/>
                <w:lang w:val="uk-UA"/>
              </w:rPr>
              <w:t xml:space="preserve"> громади від надзвичайних ситуацій </w:t>
            </w:r>
            <w:proofErr w:type="spellStart"/>
            <w:r w:rsidRPr="009209F7">
              <w:rPr>
                <w:color w:val="000000" w:themeColor="text1"/>
                <w:sz w:val="24"/>
                <w:szCs w:val="24"/>
                <w:lang w:val="uk-UA"/>
              </w:rPr>
              <w:t>техно</w:t>
            </w:r>
            <w:proofErr w:type="spellEnd"/>
            <w:r w:rsidRPr="009209F7">
              <w:rPr>
                <w:color w:val="000000" w:themeColor="text1"/>
                <w:sz w:val="24"/>
                <w:szCs w:val="24"/>
                <w:lang w:val="uk-UA"/>
              </w:rPr>
              <w:t>-</w:t>
            </w:r>
            <w:r w:rsidRPr="009209F7">
              <w:rPr>
                <w:color w:val="000000" w:themeColor="text1"/>
                <w:sz w:val="24"/>
                <w:szCs w:val="24"/>
                <w:lang w:val="uk-UA"/>
              </w:rPr>
              <w:lastRenderedPageBreak/>
              <w:t xml:space="preserve">генного та природного характеру на 2022-2024 роки, затвердженої   рішенням  Сумської міської  ради  від 27.10.2021 № 2001-МР,  у межах </w:t>
            </w:r>
            <w:proofErr w:type="spellStart"/>
            <w:r w:rsidRPr="009209F7">
              <w:rPr>
                <w:color w:val="000000" w:themeColor="text1"/>
                <w:sz w:val="24"/>
                <w:szCs w:val="24"/>
                <w:lang w:val="uk-UA"/>
              </w:rPr>
              <w:t>бюд-жетних</w:t>
            </w:r>
            <w:proofErr w:type="spellEnd"/>
            <w:r w:rsidRPr="009209F7">
              <w:rPr>
                <w:color w:val="000000" w:themeColor="text1"/>
                <w:sz w:val="24"/>
                <w:szCs w:val="24"/>
                <w:lang w:val="uk-UA"/>
              </w:rPr>
              <w:t xml:space="preserve"> призначень, що будуть передбачені в бюджеті Сумської МТГ на 2022 рік </w:t>
            </w:r>
          </w:p>
        </w:tc>
        <w:tc>
          <w:tcPr>
            <w:tcW w:w="3119" w:type="dxa"/>
          </w:tcPr>
          <w:p w:rsidR="007D3F18" w:rsidRPr="009209F7" w:rsidRDefault="007D3F18" w:rsidP="009209F7">
            <w:pPr>
              <w:pStyle w:val="a3"/>
              <w:spacing w:after="0" w:line="240" w:lineRule="auto"/>
              <w:jc w:val="both"/>
              <w:rPr>
                <w:color w:val="000000" w:themeColor="text1"/>
                <w:sz w:val="24"/>
                <w:szCs w:val="24"/>
                <w:lang w:val="uk-UA"/>
              </w:rPr>
            </w:pPr>
            <w:r w:rsidRPr="009209F7">
              <w:rPr>
                <w:color w:val="000000" w:themeColor="text1"/>
                <w:sz w:val="24"/>
                <w:szCs w:val="24"/>
                <w:lang w:val="uk-UA"/>
              </w:rPr>
              <w:lastRenderedPageBreak/>
              <w:t>Департамент фінансів, еко</w:t>
            </w:r>
            <w:r w:rsidR="00D60B05" w:rsidRPr="009209F7">
              <w:rPr>
                <w:color w:val="000000" w:themeColor="text1"/>
                <w:sz w:val="24"/>
                <w:szCs w:val="24"/>
                <w:lang w:val="uk-UA"/>
              </w:rPr>
              <w:t>-</w:t>
            </w:r>
            <w:proofErr w:type="spellStart"/>
            <w:r w:rsidRPr="009209F7">
              <w:rPr>
                <w:color w:val="000000" w:themeColor="text1"/>
                <w:sz w:val="24"/>
                <w:szCs w:val="24"/>
                <w:lang w:val="uk-UA"/>
              </w:rPr>
              <w:t>номіки</w:t>
            </w:r>
            <w:proofErr w:type="spellEnd"/>
            <w:r w:rsidRPr="009209F7">
              <w:rPr>
                <w:color w:val="000000" w:themeColor="text1"/>
                <w:sz w:val="24"/>
                <w:szCs w:val="24"/>
                <w:lang w:val="uk-UA"/>
              </w:rPr>
              <w:t xml:space="preserve"> та інвестицій Сум</w:t>
            </w:r>
            <w:r w:rsidR="00D60B05" w:rsidRPr="009209F7">
              <w:rPr>
                <w:color w:val="000000" w:themeColor="text1"/>
                <w:sz w:val="24"/>
                <w:szCs w:val="24"/>
                <w:lang w:val="uk-UA"/>
              </w:rPr>
              <w:t>-</w:t>
            </w:r>
            <w:proofErr w:type="spellStart"/>
            <w:r w:rsidRPr="009209F7">
              <w:rPr>
                <w:color w:val="000000" w:themeColor="text1"/>
                <w:sz w:val="24"/>
                <w:szCs w:val="24"/>
                <w:lang w:val="uk-UA"/>
              </w:rPr>
              <w:t>ської</w:t>
            </w:r>
            <w:proofErr w:type="spellEnd"/>
            <w:r w:rsidRPr="009209F7">
              <w:rPr>
                <w:color w:val="000000" w:themeColor="text1"/>
                <w:sz w:val="24"/>
                <w:szCs w:val="24"/>
                <w:lang w:val="uk-UA"/>
              </w:rPr>
              <w:t xml:space="preserve"> міської ради, відділ з питань</w:t>
            </w:r>
            <w:r w:rsidR="009461E5" w:rsidRPr="009209F7">
              <w:rPr>
                <w:color w:val="000000" w:themeColor="text1"/>
                <w:sz w:val="24"/>
                <w:szCs w:val="24"/>
                <w:lang w:val="uk-UA"/>
              </w:rPr>
              <w:t xml:space="preserve"> </w:t>
            </w:r>
            <w:r w:rsidRPr="009209F7">
              <w:rPr>
                <w:color w:val="000000" w:themeColor="text1"/>
                <w:sz w:val="24"/>
                <w:szCs w:val="24"/>
                <w:lang w:val="uk-UA"/>
              </w:rPr>
              <w:t>надзвичайних ситу</w:t>
            </w:r>
            <w:r w:rsidR="00D60B05" w:rsidRPr="009209F7">
              <w:rPr>
                <w:color w:val="000000" w:themeColor="text1"/>
                <w:sz w:val="24"/>
                <w:szCs w:val="24"/>
                <w:lang w:val="uk-UA"/>
              </w:rPr>
              <w:t>-</w:t>
            </w:r>
            <w:proofErr w:type="spellStart"/>
            <w:r w:rsidRPr="009209F7">
              <w:rPr>
                <w:color w:val="000000" w:themeColor="text1"/>
                <w:sz w:val="24"/>
                <w:szCs w:val="24"/>
                <w:lang w:val="uk-UA"/>
              </w:rPr>
              <w:lastRenderedPageBreak/>
              <w:t>ацій</w:t>
            </w:r>
            <w:proofErr w:type="spellEnd"/>
            <w:r w:rsidRPr="009209F7">
              <w:rPr>
                <w:color w:val="000000" w:themeColor="text1"/>
                <w:sz w:val="24"/>
                <w:szCs w:val="24"/>
                <w:lang w:val="uk-UA"/>
              </w:rPr>
              <w:t xml:space="preserve"> та цивільного захисту населення Сумської міської ради</w:t>
            </w:r>
          </w:p>
        </w:tc>
        <w:tc>
          <w:tcPr>
            <w:tcW w:w="1417" w:type="dxa"/>
          </w:tcPr>
          <w:p w:rsidR="007D3F18" w:rsidRPr="009209F7" w:rsidRDefault="007D3F18" w:rsidP="009209F7">
            <w:pPr>
              <w:spacing w:after="0" w:line="240" w:lineRule="auto"/>
              <w:jc w:val="center"/>
              <w:rPr>
                <w:color w:val="000000" w:themeColor="text1"/>
                <w:sz w:val="24"/>
                <w:szCs w:val="24"/>
                <w:lang w:val="uk-UA"/>
              </w:rPr>
            </w:pPr>
            <w:r w:rsidRPr="009209F7">
              <w:rPr>
                <w:color w:val="000000" w:themeColor="text1"/>
                <w:sz w:val="24"/>
                <w:szCs w:val="24"/>
                <w:lang w:val="uk-UA"/>
              </w:rPr>
              <w:lastRenderedPageBreak/>
              <w:t>Протягом року</w:t>
            </w:r>
          </w:p>
        </w:tc>
        <w:tc>
          <w:tcPr>
            <w:tcW w:w="4535" w:type="dxa"/>
          </w:tcPr>
          <w:p w:rsidR="007D3F18" w:rsidRPr="009209F7" w:rsidRDefault="007D3F18" w:rsidP="00E62710">
            <w:pPr>
              <w:spacing w:after="0" w:line="240" w:lineRule="auto"/>
              <w:jc w:val="both"/>
              <w:rPr>
                <w:color w:val="000000" w:themeColor="text1"/>
                <w:sz w:val="24"/>
                <w:szCs w:val="24"/>
                <w:lang w:val="uk-UA"/>
              </w:rPr>
            </w:pPr>
            <w:r w:rsidRPr="009209F7">
              <w:rPr>
                <w:color w:val="000000" w:themeColor="text1"/>
                <w:sz w:val="24"/>
                <w:szCs w:val="24"/>
                <w:lang w:val="uk-UA"/>
              </w:rPr>
              <w:t xml:space="preserve">Забезпечено фінансування завдань </w:t>
            </w:r>
            <w:proofErr w:type="spellStart"/>
            <w:r w:rsidRPr="009209F7">
              <w:rPr>
                <w:color w:val="000000" w:themeColor="text1"/>
                <w:sz w:val="24"/>
                <w:szCs w:val="24"/>
                <w:lang w:val="uk-UA"/>
              </w:rPr>
              <w:t>цільо-вої</w:t>
            </w:r>
            <w:proofErr w:type="spellEnd"/>
            <w:r w:rsidRPr="009209F7">
              <w:rPr>
                <w:color w:val="000000" w:themeColor="text1"/>
                <w:sz w:val="24"/>
                <w:szCs w:val="24"/>
                <w:lang w:val="uk-UA"/>
              </w:rPr>
              <w:t xml:space="preserve"> Програми захисту населення і </w:t>
            </w:r>
            <w:proofErr w:type="spellStart"/>
            <w:r w:rsidRPr="009209F7">
              <w:rPr>
                <w:color w:val="000000" w:themeColor="text1"/>
                <w:sz w:val="24"/>
                <w:szCs w:val="24"/>
                <w:lang w:val="uk-UA"/>
              </w:rPr>
              <w:t>терито-рії</w:t>
            </w:r>
            <w:proofErr w:type="spellEnd"/>
            <w:r w:rsidRPr="009209F7">
              <w:rPr>
                <w:color w:val="000000" w:themeColor="text1"/>
                <w:sz w:val="24"/>
                <w:szCs w:val="24"/>
                <w:lang w:val="uk-UA"/>
              </w:rPr>
              <w:t xml:space="preserve"> Сумської міської територіальної гро-</w:t>
            </w:r>
            <w:proofErr w:type="spellStart"/>
            <w:r w:rsidRPr="009209F7">
              <w:rPr>
                <w:color w:val="000000" w:themeColor="text1"/>
                <w:sz w:val="24"/>
                <w:szCs w:val="24"/>
                <w:lang w:val="uk-UA"/>
              </w:rPr>
              <w:t>мади</w:t>
            </w:r>
            <w:proofErr w:type="spellEnd"/>
            <w:r w:rsidRPr="009209F7">
              <w:rPr>
                <w:color w:val="000000" w:themeColor="text1"/>
                <w:sz w:val="24"/>
                <w:szCs w:val="24"/>
                <w:lang w:val="uk-UA"/>
              </w:rPr>
              <w:t xml:space="preserve"> від надзвичайних ситуацій </w:t>
            </w:r>
            <w:proofErr w:type="spellStart"/>
            <w:r w:rsidRPr="009209F7">
              <w:rPr>
                <w:color w:val="000000" w:themeColor="text1"/>
                <w:sz w:val="24"/>
                <w:szCs w:val="24"/>
                <w:lang w:val="uk-UA"/>
              </w:rPr>
              <w:t>техно</w:t>
            </w:r>
            <w:proofErr w:type="spellEnd"/>
            <w:r w:rsidRPr="009209F7">
              <w:rPr>
                <w:color w:val="000000" w:themeColor="text1"/>
                <w:sz w:val="24"/>
                <w:szCs w:val="24"/>
                <w:lang w:val="uk-UA"/>
              </w:rPr>
              <w:t>-</w:t>
            </w:r>
            <w:r w:rsidRPr="009209F7">
              <w:rPr>
                <w:color w:val="000000" w:themeColor="text1"/>
                <w:sz w:val="24"/>
                <w:szCs w:val="24"/>
                <w:lang w:val="uk-UA"/>
              </w:rPr>
              <w:lastRenderedPageBreak/>
              <w:t xml:space="preserve">генного та природного характеру </w:t>
            </w:r>
            <w:r w:rsidR="00E62710">
              <w:rPr>
                <w:color w:val="000000" w:themeColor="text1"/>
                <w:sz w:val="24"/>
                <w:szCs w:val="24"/>
                <w:lang w:val="uk-UA"/>
              </w:rPr>
              <w:t>(</w:t>
            </w:r>
            <w:r w:rsidR="00E62710" w:rsidRPr="009209F7">
              <w:rPr>
                <w:color w:val="000000" w:themeColor="text1"/>
                <w:sz w:val="24"/>
                <w:szCs w:val="24"/>
                <w:lang w:val="uk-UA"/>
              </w:rPr>
              <w:t>у межах бюджетних призначень, що передбачені в бюджеті Сумської МТГ на 2022 рік</w:t>
            </w:r>
            <w:r w:rsidR="00E62710">
              <w:rPr>
                <w:color w:val="000000" w:themeColor="text1"/>
                <w:sz w:val="24"/>
                <w:szCs w:val="24"/>
                <w:lang w:val="uk-UA"/>
              </w:rPr>
              <w:t>)</w:t>
            </w:r>
          </w:p>
        </w:tc>
      </w:tr>
      <w:tr w:rsidR="007D3F18" w:rsidRPr="009209F7" w:rsidTr="00A054A4">
        <w:trPr>
          <w:trHeight w:val="20"/>
        </w:trPr>
        <w:tc>
          <w:tcPr>
            <w:tcW w:w="14991" w:type="dxa"/>
            <w:gridSpan w:val="5"/>
            <w:vAlign w:val="center"/>
          </w:tcPr>
          <w:p w:rsidR="007D3F18" w:rsidRPr="009209F7" w:rsidRDefault="007D3F18" w:rsidP="009209F7">
            <w:pPr>
              <w:spacing w:after="0" w:line="240" w:lineRule="auto"/>
              <w:jc w:val="center"/>
              <w:rPr>
                <w:b/>
                <w:sz w:val="24"/>
                <w:szCs w:val="24"/>
                <w:lang w:val="uk-UA"/>
              </w:rPr>
            </w:pPr>
            <w:r w:rsidRPr="009209F7">
              <w:rPr>
                <w:b/>
                <w:sz w:val="24"/>
                <w:szCs w:val="24"/>
                <w:lang w:val="uk-UA"/>
              </w:rPr>
              <w:lastRenderedPageBreak/>
              <w:t>Заходи з підготовки та визначення стану готовності до виконання завдань за призначенням</w:t>
            </w:r>
          </w:p>
          <w:p w:rsidR="007D3F18" w:rsidRPr="009209F7" w:rsidRDefault="007D3F18" w:rsidP="009209F7">
            <w:pPr>
              <w:spacing w:after="0" w:line="240" w:lineRule="auto"/>
              <w:jc w:val="center"/>
              <w:rPr>
                <w:b/>
                <w:sz w:val="24"/>
                <w:szCs w:val="24"/>
                <w:lang w:val="uk-UA"/>
              </w:rPr>
            </w:pPr>
            <w:r w:rsidRPr="009209F7">
              <w:rPr>
                <w:b/>
                <w:sz w:val="24"/>
                <w:szCs w:val="24"/>
                <w:lang w:val="uk-UA"/>
              </w:rPr>
              <w:t>органів управління, сил та засобів єдиної державної системи цивільного захисту</w:t>
            </w:r>
          </w:p>
        </w:tc>
      </w:tr>
      <w:tr w:rsidR="007D3F18" w:rsidRPr="009209F7" w:rsidTr="00A054A4">
        <w:trPr>
          <w:trHeight w:val="20"/>
        </w:trPr>
        <w:tc>
          <w:tcPr>
            <w:tcW w:w="675" w:type="dxa"/>
            <w:vMerge w:val="restart"/>
          </w:tcPr>
          <w:p w:rsidR="007D3F18" w:rsidRPr="009209F7" w:rsidRDefault="007D3F18" w:rsidP="009209F7">
            <w:pPr>
              <w:spacing w:after="0" w:line="240" w:lineRule="auto"/>
              <w:jc w:val="center"/>
              <w:rPr>
                <w:sz w:val="24"/>
                <w:szCs w:val="24"/>
                <w:lang w:val="uk-UA"/>
              </w:rPr>
            </w:pPr>
            <w:r w:rsidRPr="009209F7">
              <w:rPr>
                <w:sz w:val="24"/>
                <w:szCs w:val="24"/>
                <w:lang w:val="uk-UA"/>
              </w:rPr>
              <w:t>9.</w:t>
            </w:r>
          </w:p>
        </w:tc>
        <w:tc>
          <w:tcPr>
            <w:tcW w:w="5245" w:type="dxa"/>
          </w:tcPr>
          <w:p w:rsidR="007D3F18" w:rsidRPr="009209F7" w:rsidRDefault="009461E5" w:rsidP="009209F7">
            <w:pPr>
              <w:spacing w:after="0" w:line="240" w:lineRule="auto"/>
              <w:jc w:val="both"/>
              <w:rPr>
                <w:sz w:val="24"/>
                <w:szCs w:val="24"/>
                <w:lang w:val="uk-UA"/>
              </w:rPr>
            </w:pPr>
            <w:r w:rsidRPr="009209F7">
              <w:rPr>
                <w:sz w:val="24"/>
                <w:szCs w:val="24"/>
                <w:lang w:val="uk-UA"/>
              </w:rPr>
              <w:t>Участь у п</w:t>
            </w:r>
            <w:r w:rsidR="007D3F18" w:rsidRPr="009209F7">
              <w:rPr>
                <w:sz w:val="24"/>
                <w:szCs w:val="24"/>
                <w:lang w:val="uk-UA"/>
              </w:rPr>
              <w:t>роведенн</w:t>
            </w:r>
            <w:r w:rsidRPr="009209F7">
              <w:rPr>
                <w:sz w:val="24"/>
                <w:szCs w:val="24"/>
                <w:lang w:val="uk-UA"/>
              </w:rPr>
              <w:t>і</w:t>
            </w:r>
            <w:r w:rsidR="007D3F18" w:rsidRPr="009209F7">
              <w:rPr>
                <w:sz w:val="24"/>
                <w:szCs w:val="24"/>
                <w:lang w:val="uk-UA"/>
              </w:rPr>
              <w:t>:</w:t>
            </w:r>
          </w:p>
        </w:tc>
        <w:tc>
          <w:tcPr>
            <w:tcW w:w="3119" w:type="dxa"/>
            <w:tcBorders>
              <w:right w:val="nil"/>
            </w:tcBorders>
          </w:tcPr>
          <w:p w:rsidR="007D3F18" w:rsidRPr="009209F7" w:rsidRDefault="007D3F18" w:rsidP="009209F7">
            <w:pPr>
              <w:pStyle w:val="33"/>
              <w:spacing w:after="0" w:line="240" w:lineRule="auto"/>
              <w:jc w:val="both"/>
              <w:rPr>
                <w:bCs/>
                <w:sz w:val="24"/>
                <w:szCs w:val="24"/>
                <w:lang w:val="uk-UA"/>
              </w:rPr>
            </w:pPr>
          </w:p>
        </w:tc>
        <w:tc>
          <w:tcPr>
            <w:tcW w:w="1417" w:type="dxa"/>
            <w:tcBorders>
              <w:left w:val="nil"/>
              <w:right w:val="nil"/>
            </w:tcBorders>
          </w:tcPr>
          <w:p w:rsidR="007D3F18" w:rsidRPr="009209F7" w:rsidRDefault="007D3F18" w:rsidP="009209F7">
            <w:pPr>
              <w:spacing w:after="0" w:line="240" w:lineRule="auto"/>
              <w:jc w:val="center"/>
              <w:rPr>
                <w:sz w:val="24"/>
                <w:szCs w:val="24"/>
                <w:lang w:val="uk-UA"/>
              </w:rPr>
            </w:pPr>
          </w:p>
        </w:tc>
        <w:tc>
          <w:tcPr>
            <w:tcW w:w="4535" w:type="dxa"/>
            <w:tcBorders>
              <w:left w:val="nil"/>
            </w:tcBorders>
          </w:tcPr>
          <w:p w:rsidR="007D3F18" w:rsidRPr="009209F7" w:rsidRDefault="007D3F18" w:rsidP="009209F7">
            <w:pPr>
              <w:spacing w:after="0" w:line="240" w:lineRule="auto"/>
              <w:jc w:val="both"/>
              <w:rPr>
                <w:sz w:val="24"/>
                <w:szCs w:val="24"/>
                <w:lang w:val="uk-UA"/>
              </w:rPr>
            </w:pPr>
          </w:p>
        </w:tc>
      </w:tr>
      <w:tr w:rsidR="009461E5" w:rsidRPr="009209F7" w:rsidTr="00A054A4">
        <w:trPr>
          <w:trHeight w:val="20"/>
        </w:trPr>
        <w:tc>
          <w:tcPr>
            <w:tcW w:w="675" w:type="dxa"/>
            <w:vMerge/>
          </w:tcPr>
          <w:p w:rsidR="009461E5" w:rsidRPr="009209F7" w:rsidRDefault="009461E5" w:rsidP="009209F7">
            <w:pPr>
              <w:spacing w:after="0" w:line="240" w:lineRule="auto"/>
              <w:jc w:val="center"/>
              <w:rPr>
                <w:sz w:val="24"/>
                <w:szCs w:val="24"/>
                <w:lang w:val="uk-UA"/>
              </w:rPr>
            </w:pPr>
          </w:p>
        </w:tc>
        <w:tc>
          <w:tcPr>
            <w:tcW w:w="5245" w:type="dxa"/>
          </w:tcPr>
          <w:p w:rsidR="009461E5" w:rsidRPr="009209F7" w:rsidRDefault="009461E5" w:rsidP="009209F7">
            <w:pPr>
              <w:spacing w:after="0" w:line="240" w:lineRule="auto"/>
              <w:jc w:val="both"/>
              <w:rPr>
                <w:sz w:val="24"/>
                <w:szCs w:val="24"/>
                <w:lang w:val="uk-UA"/>
              </w:rPr>
            </w:pPr>
            <w:r w:rsidRPr="009209F7">
              <w:rPr>
                <w:sz w:val="24"/>
                <w:szCs w:val="24"/>
                <w:lang w:val="uk-UA"/>
              </w:rPr>
              <w:t>1) штабного тренування з органами управління цивільного захисту територіальної підсистеми єдиної державної системи цивільного захисту та її ланок щодо організації реагування при  виникненні надзвичайних ситуацій під час проходження осінньо-зимового періоду</w:t>
            </w:r>
          </w:p>
        </w:tc>
        <w:tc>
          <w:tcPr>
            <w:tcW w:w="3119" w:type="dxa"/>
          </w:tcPr>
          <w:p w:rsidR="00D60B05" w:rsidRPr="009209F7" w:rsidRDefault="00D60B05" w:rsidP="009209F7">
            <w:pPr>
              <w:pStyle w:val="33"/>
              <w:spacing w:after="0" w:line="240" w:lineRule="auto"/>
              <w:jc w:val="both"/>
              <w:rPr>
                <w:sz w:val="24"/>
                <w:szCs w:val="24"/>
                <w:lang w:val="uk-UA"/>
              </w:rPr>
            </w:pPr>
            <w:r w:rsidRPr="009209F7">
              <w:rPr>
                <w:sz w:val="24"/>
                <w:szCs w:val="24"/>
                <w:lang w:val="uk-UA"/>
              </w:rPr>
              <w:t xml:space="preserve">Сумська міська ланка </w:t>
            </w:r>
            <w:proofErr w:type="spellStart"/>
            <w:r w:rsidRPr="009209F7">
              <w:rPr>
                <w:sz w:val="24"/>
                <w:szCs w:val="24"/>
                <w:lang w:val="uk-UA"/>
              </w:rPr>
              <w:t>тери-торіальної</w:t>
            </w:r>
            <w:proofErr w:type="spellEnd"/>
            <w:r w:rsidRPr="009209F7">
              <w:rPr>
                <w:sz w:val="24"/>
                <w:szCs w:val="24"/>
                <w:lang w:val="uk-UA"/>
              </w:rPr>
              <w:t xml:space="preserve"> підсистеми </w:t>
            </w:r>
            <w:proofErr w:type="spellStart"/>
            <w:r w:rsidRPr="009209F7">
              <w:rPr>
                <w:sz w:val="24"/>
                <w:szCs w:val="24"/>
                <w:lang w:val="uk-UA"/>
              </w:rPr>
              <w:t>єди-ної</w:t>
            </w:r>
            <w:proofErr w:type="spellEnd"/>
            <w:r w:rsidRPr="009209F7">
              <w:rPr>
                <w:sz w:val="24"/>
                <w:szCs w:val="24"/>
                <w:lang w:val="uk-UA"/>
              </w:rPr>
              <w:t xml:space="preserve"> державної системи </w:t>
            </w:r>
            <w:proofErr w:type="spellStart"/>
            <w:r w:rsidRPr="009209F7">
              <w:rPr>
                <w:sz w:val="24"/>
                <w:szCs w:val="24"/>
                <w:lang w:val="uk-UA"/>
              </w:rPr>
              <w:t>ци</w:t>
            </w:r>
            <w:proofErr w:type="spellEnd"/>
            <w:r w:rsidRPr="009209F7">
              <w:rPr>
                <w:sz w:val="24"/>
                <w:szCs w:val="24"/>
                <w:lang w:val="uk-UA"/>
              </w:rPr>
              <w:t>-вільного захисту.</w:t>
            </w:r>
          </w:p>
          <w:p w:rsidR="009461E5" w:rsidRPr="009209F7" w:rsidRDefault="00D60B05" w:rsidP="009209F7">
            <w:pPr>
              <w:pStyle w:val="33"/>
              <w:spacing w:after="0" w:line="240" w:lineRule="auto"/>
              <w:jc w:val="both"/>
              <w:rPr>
                <w:sz w:val="24"/>
                <w:szCs w:val="24"/>
                <w:lang w:val="uk-UA"/>
              </w:rPr>
            </w:pPr>
            <w:r w:rsidRPr="009209F7">
              <w:rPr>
                <w:sz w:val="24"/>
                <w:szCs w:val="24"/>
                <w:lang w:val="uk-UA"/>
              </w:rPr>
              <w:t>Відділ з питань надзвичай-них ситуацій та цивільного захисту населення Сумської міської ради.</w:t>
            </w:r>
          </w:p>
          <w:p w:rsidR="009461E5" w:rsidRPr="009209F7" w:rsidRDefault="009461E5" w:rsidP="009209F7">
            <w:pPr>
              <w:pStyle w:val="33"/>
              <w:spacing w:after="0" w:line="240" w:lineRule="auto"/>
              <w:jc w:val="both"/>
              <w:rPr>
                <w:bCs/>
                <w:sz w:val="24"/>
                <w:szCs w:val="24"/>
                <w:lang w:val="uk-UA"/>
              </w:rPr>
            </w:pPr>
            <w:r w:rsidRPr="009209F7">
              <w:rPr>
                <w:bCs/>
                <w:sz w:val="24"/>
                <w:szCs w:val="24"/>
                <w:lang w:val="uk-UA"/>
              </w:rPr>
              <w:t>Підприємства, установи та організації</w:t>
            </w:r>
            <w:r w:rsidR="00654ACB">
              <w:rPr>
                <w:bCs/>
                <w:sz w:val="24"/>
                <w:szCs w:val="24"/>
                <w:lang w:val="uk-UA"/>
              </w:rPr>
              <w:t xml:space="preserve"> (за згодою)</w:t>
            </w:r>
          </w:p>
        </w:tc>
        <w:tc>
          <w:tcPr>
            <w:tcW w:w="1417" w:type="dxa"/>
          </w:tcPr>
          <w:p w:rsidR="009461E5" w:rsidRPr="009209F7" w:rsidRDefault="009461E5" w:rsidP="009209F7">
            <w:pPr>
              <w:spacing w:after="0" w:line="240" w:lineRule="auto"/>
              <w:jc w:val="center"/>
              <w:rPr>
                <w:sz w:val="24"/>
                <w:szCs w:val="24"/>
                <w:lang w:val="uk-UA"/>
              </w:rPr>
            </w:pPr>
            <w:r w:rsidRPr="009209F7">
              <w:rPr>
                <w:sz w:val="24"/>
                <w:szCs w:val="24"/>
                <w:lang w:val="uk-UA"/>
              </w:rPr>
              <w:t>23 листопада 2022 року</w:t>
            </w:r>
          </w:p>
        </w:tc>
        <w:tc>
          <w:tcPr>
            <w:tcW w:w="4535" w:type="dxa"/>
          </w:tcPr>
          <w:p w:rsidR="009461E5" w:rsidRPr="009209F7" w:rsidRDefault="009461E5" w:rsidP="009209F7">
            <w:pPr>
              <w:spacing w:after="0" w:line="240" w:lineRule="auto"/>
              <w:jc w:val="both"/>
              <w:rPr>
                <w:sz w:val="24"/>
                <w:szCs w:val="24"/>
                <w:lang w:val="uk-UA"/>
              </w:rPr>
            </w:pPr>
            <w:r w:rsidRPr="009209F7">
              <w:rPr>
                <w:sz w:val="24"/>
                <w:szCs w:val="24"/>
                <w:lang w:val="uk-UA"/>
              </w:rPr>
              <w:t xml:space="preserve">Проведено штабні тренування, відпрацьовано злагодженість і взаємодію між органами управління та силами цивільного захисту. </w:t>
            </w:r>
          </w:p>
          <w:p w:rsidR="009461E5" w:rsidRPr="009209F7" w:rsidRDefault="009461E5" w:rsidP="009209F7">
            <w:pPr>
              <w:spacing w:after="0" w:line="240" w:lineRule="auto"/>
              <w:jc w:val="both"/>
              <w:rPr>
                <w:sz w:val="24"/>
                <w:szCs w:val="24"/>
                <w:lang w:val="uk-UA"/>
              </w:rPr>
            </w:pPr>
            <w:r w:rsidRPr="009209F7">
              <w:rPr>
                <w:sz w:val="24"/>
                <w:szCs w:val="24"/>
                <w:lang w:val="uk-UA"/>
              </w:rPr>
              <w:t>Подано звіт про здійснення заходу до</w:t>
            </w:r>
            <w:r w:rsidR="00CE70F3" w:rsidRPr="009209F7">
              <w:rPr>
                <w:sz w:val="24"/>
                <w:szCs w:val="24"/>
                <w:lang w:val="uk-UA"/>
              </w:rPr>
              <w:t xml:space="preserve"> </w:t>
            </w:r>
            <w:r w:rsidR="00CE70F3" w:rsidRPr="009209F7">
              <w:rPr>
                <w:bCs/>
                <w:sz w:val="24"/>
                <w:szCs w:val="24"/>
                <w:lang w:val="uk-UA"/>
              </w:rPr>
              <w:t xml:space="preserve">Департаменту цивільного захисту </w:t>
            </w:r>
            <w:proofErr w:type="spellStart"/>
            <w:r w:rsidR="00CE70F3" w:rsidRPr="009209F7">
              <w:rPr>
                <w:bCs/>
                <w:sz w:val="24"/>
                <w:szCs w:val="24"/>
                <w:lang w:val="uk-UA"/>
              </w:rPr>
              <w:t>насе-лення</w:t>
            </w:r>
            <w:proofErr w:type="spellEnd"/>
            <w:r w:rsidR="00CE70F3" w:rsidRPr="009209F7">
              <w:rPr>
                <w:bCs/>
                <w:sz w:val="24"/>
                <w:szCs w:val="24"/>
                <w:lang w:val="uk-UA"/>
              </w:rPr>
              <w:t xml:space="preserve"> Сумської обласної державної адміністрації</w:t>
            </w:r>
            <w:r w:rsidR="00CE70F3" w:rsidRPr="009209F7">
              <w:rPr>
                <w:sz w:val="24"/>
                <w:szCs w:val="24"/>
                <w:lang w:val="uk-UA"/>
              </w:rPr>
              <w:t xml:space="preserve"> </w:t>
            </w:r>
          </w:p>
        </w:tc>
      </w:tr>
      <w:tr w:rsidR="00565CFD" w:rsidRPr="00CB2BA9" w:rsidTr="00A054A4">
        <w:trPr>
          <w:trHeight w:val="20"/>
        </w:trPr>
        <w:tc>
          <w:tcPr>
            <w:tcW w:w="675" w:type="dxa"/>
            <w:vMerge/>
          </w:tcPr>
          <w:p w:rsidR="00565CFD" w:rsidRPr="009209F7" w:rsidRDefault="00565CFD" w:rsidP="009209F7">
            <w:pPr>
              <w:spacing w:after="0" w:line="240" w:lineRule="auto"/>
              <w:jc w:val="center"/>
              <w:rPr>
                <w:sz w:val="24"/>
                <w:szCs w:val="24"/>
                <w:lang w:val="uk-UA"/>
              </w:rPr>
            </w:pPr>
          </w:p>
        </w:tc>
        <w:tc>
          <w:tcPr>
            <w:tcW w:w="5245" w:type="dxa"/>
          </w:tcPr>
          <w:p w:rsidR="00565CFD" w:rsidRPr="009209F7" w:rsidRDefault="00565CFD" w:rsidP="009209F7">
            <w:pPr>
              <w:spacing w:after="0" w:line="240" w:lineRule="auto"/>
              <w:jc w:val="both"/>
              <w:rPr>
                <w:sz w:val="24"/>
                <w:szCs w:val="24"/>
                <w:lang w:val="uk-UA"/>
              </w:rPr>
            </w:pPr>
            <w:r w:rsidRPr="009209F7">
              <w:rPr>
                <w:sz w:val="24"/>
                <w:szCs w:val="24"/>
                <w:lang w:val="uk-UA"/>
              </w:rPr>
              <w:t xml:space="preserve">2) об’єктових тренувань із питань цивільного захисту в закладах вищої, загальної середньої, професійної (професійно-технічної) та </w:t>
            </w:r>
            <w:proofErr w:type="spellStart"/>
            <w:r w:rsidRPr="009209F7">
              <w:rPr>
                <w:sz w:val="24"/>
                <w:szCs w:val="24"/>
                <w:lang w:val="uk-UA"/>
              </w:rPr>
              <w:t>дошкіль-ної</w:t>
            </w:r>
            <w:proofErr w:type="spellEnd"/>
            <w:r w:rsidRPr="009209F7">
              <w:rPr>
                <w:sz w:val="24"/>
                <w:szCs w:val="24"/>
                <w:lang w:val="uk-UA"/>
              </w:rPr>
              <w:t xml:space="preserve"> освіти</w:t>
            </w:r>
          </w:p>
        </w:tc>
        <w:tc>
          <w:tcPr>
            <w:tcW w:w="3119" w:type="dxa"/>
            <w:tcBorders>
              <w:bottom w:val="single" w:sz="4" w:space="0" w:color="auto"/>
            </w:tcBorders>
          </w:tcPr>
          <w:p w:rsidR="00565CFD" w:rsidRPr="009209F7" w:rsidRDefault="00565CFD" w:rsidP="009209F7">
            <w:pPr>
              <w:pStyle w:val="33"/>
              <w:spacing w:after="0" w:line="240" w:lineRule="auto"/>
              <w:jc w:val="both"/>
              <w:rPr>
                <w:sz w:val="24"/>
                <w:szCs w:val="24"/>
                <w:lang w:val="uk-UA"/>
              </w:rPr>
            </w:pPr>
            <w:r w:rsidRPr="009209F7">
              <w:rPr>
                <w:sz w:val="24"/>
                <w:szCs w:val="24"/>
                <w:lang w:val="uk-UA"/>
              </w:rPr>
              <w:t>Департамент освіти і науки Сумської обласної держав-</w:t>
            </w:r>
            <w:proofErr w:type="spellStart"/>
            <w:r w:rsidRPr="009209F7">
              <w:rPr>
                <w:sz w:val="24"/>
                <w:szCs w:val="24"/>
                <w:lang w:val="uk-UA"/>
              </w:rPr>
              <w:t>ної</w:t>
            </w:r>
            <w:proofErr w:type="spellEnd"/>
            <w:r w:rsidRPr="009209F7">
              <w:rPr>
                <w:sz w:val="24"/>
                <w:szCs w:val="24"/>
                <w:lang w:val="uk-UA"/>
              </w:rPr>
              <w:t xml:space="preserve"> адміністрації, </w:t>
            </w:r>
            <w:r w:rsidRPr="009209F7">
              <w:rPr>
                <w:bCs/>
                <w:sz w:val="24"/>
                <w:szCs w:val="24"/>
                <w:lang w:val="uk-UA"/>
              </w:rPr>
              <w:t>Головне у</w:t>
            </w:r>
            <w:r w:rsidRPr="009209F7">
              <w:rPr>
                <w:sz w:val="24"/>
                <w:szCs w:val="24"/>
                <w:lang w:val="uk-UA"/>
              </w:rPr>
              <w:t xml:space="preserve">правління ДСНС України у Сумській області, </w:t>
            </w:r>
            <w:proofErr w:type="spellStart"/>
            <w:r w:rsidRPr="009209F7">
              <w:rPr>
                <w:sz w:val="24"/>
                <w:szCs w:val="24"/>
                <w:lang w:val="uk-UA"/>
              </w:rPr>
              <w:t>Навча</w:t>
            </w:r>
            <w:proofErr w:type="spellEnd"/>
            <w:r w:rsidRPr="009209F7">
              <w:rPr>
                <w:sz w:val="24"/>
                <w:szCs w:val="24"/>
                <w:lang w:val="uk-UA"/>
              </w:rPr>
              <w:t>-</w:t>
            </w:r>
            <w:proofErr w:type="spellStart"/>
            <w:r w:rsidRPr="009209F7">
              <w:rPr>
                <w:sz w:val="24"/>
                <w:szCs w:val="24"/>
                <w:lang w:val="uk-UA"/>
              </w:rPr>
              <w:t>льно</w:t>
            </w:r>
            <w:proofErr w:type="spellEnd"/>
            <w:r w:rsidRPr="009209F7">
              <w:rPr>
                <w:sz w:val="24"/>
                <w:szCs w:val="24"/>
                <w:lang w:val="uk-UA"/>
              </w:rPr>
              <w:t xml:space="preserve">-методичний центр </w:t>
            </w:r>
            <w:proofErr w:type="spellStart"/>
            <w:r w:rsidRPr="009209F7">
              <w:rPr>
                <w:sz w:val="24"/>
                <w:szCs w:val="24"/>
                <w:lang w:val="uk-UA"/>
              </w:rPr>
              <w:t>ци</w:t>
            </w:r>
            <w:proofErr w:type="spellEnd"/>
            <w:r w:rsidRPr="009209F7">
              <w:rPr>
                <w:sz w:val="24"/>
                <w:szCs w:val="24"/>
                <w:lang w:val="uk-UA"/>
              </w:rPr>
              <w:t>-вільного захисту та безпеки життєдіяльності Сумської області.</w:t>
            </w:r>
          </w:p>
        </w:tc>
        <w:tc>
          <w:tcPr>
            <w:tcW w:w="1417" w:type="dxa"/>
            <w:tcBorders>
              <w:bottom w:val="single" w:sz="4" w:space="0" w:color="auto"/>
            </w:tcBorders>
          </w:tcPr>
          <w:p w:rsidR="00565CFD" w:rsidRPr="009209F7" w:rsidRDefault="00565CFD" w:rsidP="009209F7">
            <w:pPr>
              <w:spacing w:after="0" w:line="240" w:lineRule="auto"/>
              <w:ind w:right="-57"/>
              <w:jc w:val="center"/>
              <w:rPr>
                <w:sz w:val="24"/>
                <w:szCs w:val="24"/>
                <w:lang w:val="uk-UA"/>
              </w:rPr>
            </w:pPr>
            <w:r w:rsidRPr="009209F7">
              <w:rPr>
                <w:sz w:val="24"/>
                <w:szCs w:val="24"/>
                <w:lang w:val="uk-UA"/>
              </w:rPr>
              <w:t xml:space="preserve">За окремим планом </w:t>
            </w:r>
          </w:p>
          <w:p w:rsidR="00565CFD" w:rsidRPr="009209F7" w:rsidRDefault="00565CFD" w:rsidP="009209F7">
            <w:pPr>
              <w:spacing w:after="0" w:line="240" w:lineRule="auto"/>
              <w:ind w:right="-57"/>
              <w:jc w:val="center"/>
              <w:rPr>
                <w:sz w:val="24"/>
                <w:szCs w:val="24"/>
                <w:lang w:val="uk-UA"/>
              </w:rPr>
            </w:pPr>
            <w:r w:rsidRPr="009209F7">
              <w:rPr>
                <w:sz w:val="24"/>
                <w:szCs w:val="24"/>
                <w:lang w:val="uk-UA"/>
              </w:rPr>
              <w:t>ГУ ДСНС України</w:t>
            </w:r>
          </w:p>
          <w:p w:rsidR="00565CFD" w:rsidRPr="009209F7" w:rsidRDefault="00565CFD" w:rsidP="009209F7">
            <w:pPr>
              <w:spacing w:after="0" w:line="240" w:lineRule="auto"/>
              <w:ind w:right="-57"/>
              <w:jc w:val="center"/>
              <w:rPr>
                <w:sz w:val="24"/>
                <w:szCs w:val="24"/>
                <w:lang w:val="uk-UA"/>
              </w:rPr>
            </w:pPr>
            <w:r w:rsidRPr="009209F7">
              <w:rPr>
                <w:sz w:val="24"/>
                <w:szCs w:val="24"/>
                <w:lang w:val="uk-UA"/>
              </w:rPr>
              <w:t>у Сумській області</w:t>
            </w:r>
          </w:p>
        </w:tc>
        <w:tc>
          <w:tcPr>
            <w:tcW w:w="4535" w:type="dxa"/>
          </w:tcPr>
          <w:p w:rsidR="00565CFD" w:rsidRPr="009209F7" w:rsidRDefault="00565CFD" w:rsidP="009209F7">
            <w:pPr>
              <w:spacing w:after="0" w:line="240" w:lineRule="auto"/>
              <w:jc w:val="both"/>
              <w:rPr>
                <w:sz w:val="24"/>
                <w:szCs w:val="24"/>
                <w:lang w:val="uk-UA"/>
              </w:rPr>
            </w:pPr>
            <w:r w:rsidRPr="009209F7">
              <w:rPr>
                <w:sz w:val="24"/>
                <w:szCs w:val="24"/>
                <w:lang w:val="uk-UA"/>
              </w:rPr>
              <w:t>Проведено об’єктові тренування, відпрацьовано практичні навички.</w:t>
            </w:r>
          </w:p>
          <w:p w:rsidR="00565CFD" w:rsidRPr="009209F7" w:rsidRDefault="00565CFD" w:rsidP="009209F7">
            <w:pPr>
              <w:spacing w:after="0" w:line="240" w:lineRule="auto"/>
              <w:jc w:val="both"/>
              <w:rPr>
                <w:sz w:val="24"/>
                <w:szCs w:val="24"/>
                <w:lang w:val="uk-UA"/>
              </w:rPr>
            </w:pPr>
            <w:r w:rsidRPr="009209F7">
              <w:rPr>
                <w:sz w:val="24"/>
                <w:szCs w:val="24"/>
                <w:lang w:val="uk-UA"/>
              </w:rPr>
              <w:t xml:space="preserve">Здобуто знання та вміння з питань особистої безпеки в умовах загрози та виникнення надзвичайної ситуації, користування засобами захисту, вивчення правил пожежної безпеки та основ цивільного захисту. </w:t>
            </w:r>
          </w:p>
          <w:p w:rsidR="00691622" w:rsidRPr="009209F7" w:rsidRDefault="00565CFD" w:rsidP="009209F7">
            <w:pPr>
              <w:spacing w:after="0" w:line="240" w:lineRule="auto"/>
              <w:jc w:val="both"/>
              <w:rPr>
                <w:sz w:val="24"/>
                <w:szCs w:val="24"/>
                <w:lang w:val="uk-UA"/>
              </w:rPr>
            </w:pPr>
            <w:r w:rsidRPr="009209F7">
              <w:rPr>
                <w:sz w:val="24"/>
                <w:szCs w:val="24"/>
                <w:lang w:val="uk-UA"/>
              </w:rPr>
              <w:t xml:space="preserve">Сформовано достатній (необхідний) рівень знань і умінь дитини для безпечного перебування в </w:t>
            </w:r>
            <w:proofErr w:type="spellStart"/>
            <w:r w:rsidRPr="009209F7">
              <w:rPr>
                <w:sz w:val="24"/>
                <w:szCs w:val="24"/>
                <w:lang w:val="uk-UA"/>
              </w:rPr>
              <w:t>навколишньо</w:t>
            </w:r>
            <w:proofErr w:type="spellEnd"/>
            <w:r w:rsidRPr="009209F7">
              <w:rPr>
                <w:sz w:val="24"/>
                <w:szCs w:val="24"/>
                <w:lang w:val="uk-UA"/>
              </w:rPr>
              <w:t>-му природному середовищі, про елементарні норми поведінки в надзвичайних ситуаціях і запобігання пожежам від дитячих пустощів із вогнем.</w:t>
            </w:r>
          </w:p>
        </w:tc>
      </w:tr>
      <w:tr w:rsidR="001E0B80" w:rsidRPr="009209F7" w:rsidTr="00A054A4">
        <w:trPr>
          <w:trHeight w:val="20"/>
        </w:trPr>
        <w:tc>
          <w:tcPr>
            <w:tcW w:w="675" w:type="dxa"/>
            <w:vMerge w:val="restart"/>
          </w:tcPr>
          <w:p w:rsidR="001E0B80" w:rsidRPr="009209F7" w:rsidRDefault="001E0B80" w:rsidP="009209F7">
            <w:pPr>
              <w:spacing w:after="0" w:line="240" w:lineRule="auto"/>
              <w:jc w:val="center"/>
              <w:rPr>
                <w:sz w:val="24"/>
                <w:szCs w:val="24"/>
                <w:lang w:val="uk-UA"/>
              </w:rPr>
            </w:pPr>
            <w:r w:rsidRPr="009209F7">
              <w:rPr>
                <w:sz w:val="24"/>
                <w:szCs w:val="24"/>
                <w:lang w:val="uk-UA"/>
              </w:rPr>
              <w:lastRenderedPageBreak/>
              <w:t>10.</w:t>
            </w:r>
          </w:p>
        </w:tc>
        <w:tc>
          <w:tcPr>
            <w:tcW w:w="5245" w:type="dxa"/>
          </w:tcPr>
          <w:p w:rsidR="001E0B80" w:rsidRPr="009209F7" w:rsidRDefault="001E0B80" w:rsidP="009209F7">
            <w:pPr>
              <w:spacing w:after="0" w:line="240" w:lineRule="auto"/>
              <w:jc w:val="both"/>
              <w:rPr>
                <w:sz w:val="24"/>
                <w:szCs w:val="24"/>
                <w:lang w:val="uk-UA"/>
              </w:rPr>
            </w:pPr>
            <w:r w:rsidRPr="009209F7">
              <w:rPr>
                <w:sz w:val="24"/>
                <w:szCs w:val="24"/>
                <w:lang w:val="uk-UA"/>
              </w:rPr>
              <w:t>Здійснення комплексу заходів із запобігання виникненню:</w:t>
            </w:r>
          </w:p>
        </w:tc>
        <w:tc>
          <w:tcPr>
            <w:tcW w:w="3119" w:type="dxa"/>
            <w:tcBorders>
              <w:right w:val="nil"/>
            </w:tcBorders>
          </w:tcPr>
          <w:p w:rsidR="001E0B80" w:rsidRPr="009209F7" w:rsidRDefault="001E0B80" w:rsidP="009209F7">
            <w:pPr>
              <w:pStyle w:val="33"/>
              <w:spacing w:after="0" w:line="240" w:lineRule="auto"/>
              <w:jc w:val="both"/>
              <w:rPr>
                <w:bCs/>
                <w:sz w:val="24"/>
                <w:szCs w:val="24"/>
                <w:lang w:val="uk-UA"/>
              </w:rPr>
            </w:pPr>
          </w:p>
        </w:tc>
        <w:tc>
          <w:tcPr>
            <w:tcW w:w="1417" w:type="dxa"/>
            <w:tcBorders>
              <w:left w:val="nil"/>
              <w:right w:val="nil"/>
            </w:tcBorders>
          </w:tcPr>
          <w:p w:rsidR="001E0B80" w:rsidRPr="009209F7" w:rsidRDefault="001E0B80" w:rsidP="009209F7">
            <w:pPr>
              <w:spacing w:after="0" w:line="240" w:lineRule="auto"/>
              <w:ind w:right="-57"/>
              <w:jc w:val="center"/>
              <w:rPr>
                <w:sz w:val="24"/>
                <w:szCs w:val="24"/>
                <w:lang w:val="uk-UA"/>
              </w:rPr>
            </w:pPr>
          </w:p>
        </w:tc>
        <w:tc>
          <w:tcPr>
            <w:tcW w:w="4535" w:type="dxa"/>
            <w:tcBorders>
              <w:left w:val="nil"/>
            </w:tcBorders>
          </w:tcPr>
          <w:p w:rsidR="001E0B80" w:rsidRPr="009209F7" w:rsidRDefault="001E0B80" w:rsidP="009209F7">
            <w:pPr>
              <w:spacing w:after="0" w:line="240" w:lineRule="auto"/>
              <w:jc w:val="both"/>
              <w:rPr>
                <w:sz w:val="24"/>
                <w:szCs w:val="24"/>
                <w:lang w:val="uk-UA"/>
              </w:rPr>
            </w:pPr>
          </w:p>
        </w:tc>
      </w:tr>
      <w:tr w:rsidR="001E0B80" w:rsidRPr="009209F7" w:rsidTr="00A054A4">
        <w:trPr>
          <w:trHeight w:val="20"/>
        </w:trPr>
        <w:tc>
          <w:tcPr>
            <w:tcW w:w="675" w:type="dxa"/>
            <w:vMerge/>
          </w:tcPr>
          <w:p w:rsidR="001E0B80" w:rsidRPr="009209F7" w:rsidRDefault="001E0B80" w:rsidP="009209F7">
            <w:pPr>
              <w:spacing w:after="0" w:line="240" w:lineRule="auto"/>
              <w:jc w:val="center"/>
              <w:rPr>
                <w:sz w:val="24"/>
                <w:szCs w:val="24"/>
                <w:lang w:val="uk-UA"/>
              </w:rPr>
            </w:pPr>
          </w:p>
        </w:tc>
        <w:tc>
          <w:tcPr>
            <w:tcW w:w="5245" w:type="dxa"/>
          </w:tcPr>
          <w:p w:rsidR="001E0B80" w:rsidRPr="009209F7" w:rsidRDefault="001E0B80" w:rsidP="009209F7">
            <w:pPr>
              <w:spacing w:after="0" w:line="240" w:lineRule="auto"/>
              <w:jc w:val="both"/>
              <w:rPr>
                <w:sz w:val="24"/>
                <w:szCs w:val="24"/>
                <w:lang w:val="uk-UA"/>
              </w:rPr>
            </w:pPr>
            <w:r w:rsidRPr="009209F7">
              <w:rPr>
                <w:sz w:val="24"/>
                <w:szCs w:val="24"/>
                <w:lang w:val="uk-UA"/>
              </w:rPr>
              <w:t>1) пожеж у природних екосистемах, на торфовищах, сільськогосподарських угіддях, в лісових масивах, територіях і об’єктах природно-заповідного фонду та інших відкритих ділянках місцевості протягом пожежонебезпечного періоду</w:t>
            </w:r>
          </w:p>
        </w:tc>
        <w:tc>
          <w:tcPr>
            <w:tcW w:w="3119" w:type="dxa"/>
          </w:tcPr>
          <w:p w:rsidR="00A440A5" w:rsidRPr="009209F7" w:rsidRDefault="00A440A5" w:rsidP="009209F7">
            <w:pPr>
              <w:pStyle w:val="33"/>
              <w:spacing w:after="0" w:line="240" w:lineRule="auto"/>
              <w:jc w:val="both"/>
              <w:rPr>
                <w:bCs/>
                <w:sz w:val="24"/>
                <w:szCs w:val="24"/>
                <w:lang w:val="uk-UA"/>
              </w:rPr>
            </w:pPr>
            <w:r w:rsidRPr="009209F7">
              <w:rPr>
                <w:bCs/>
                <w:sz w:val="24"/>
                <w:szCs w:val="24"/>
                <w:lang w:val="uk-UA"/>
              </w:rPr>
              <w:t>Комісія з питань ТЕБ і НС міста.</w:t>
            </w:r>
          </w:p>
          <w:p w:rsidR="004F14B0" w:rsidRPr="009209F7" w:rsidRDefault="00A440A5" w:rsidP="009209F7">
            <w:pPr>
              <w:pStyle w:val="33"/>
              <w:spacing w:after="0" w:line="240" w:lineRule="auto"/>
              <w:jc w:val="both"/>
              <w:rPr>
                <w:sz w:val="24"/>
                <w:szCs w:val="24"/>
                <w:highlight w:val="yellow"/>
                <w:lang w:val="uk-UA"/>
              </w:rPr>
            </w:pPr>
            <w:r w:rsidRPr="009209F7">
              <w:rPr>
                <w:bCs/>
                <w:sz w:val="24"/>
                <w:szCs w:val="24"/>
                <w:lang w:val="uk-UA"/>
              </w:rPr>
              <w:t>Відділ з питань надзвичай-них ситуацій та цивільного захисту населення Сумської міської ради.</w:t>
            </w:r>
            <w:r w:rsidR="00983E57" w:rsidRPr="009209F7">
              <w:rPr>
                <w:bCs/>
                <w:sz w:val="24"/>
                <w:szCs w:val="24"/>
                <w:lang w:val="uk-UA"/>
              </w:rPr>
              <w:t xml:space="preserve"> </w:t>
            </w:r>
            <w:r w:rsidRPr="009209F7">
              <w:rPr>
                <w:bCs/>
                <w:sz w:val="24"/>
                <w:szCs w:val="24"/>
                <w:lang w:val="uk-UA"/>
              </w:rPr>
              <w:t>Сектор з питань управління сільськи</w:t>
            </w:r>
            <w:r w:rsidR="00983E57" w:rsidRPr="009209F7">
              <w:rPr>
                <w:bCs/>
                <w:sz w:val="24"/>
                <w:szCs w:val="24"/>
                <w:lang w:val="uk-UA"/>
              </w:rPr>
              <w:t>-</w:t>
            </w:r>
            <w:r w:rsidRPr="009209F7">
              <w:rPr>
                <w:bCs/>
                <w:sz w:val="24"/>
                <w:szCs w:val="24"/>
                <w:lang w:val="uk-UA"/>
              </w:rPr>
              <w:t>ми територіями Сумської міської ради.</w:t>
            </w:r>
            <w:r w:rsidR="00983E57" w:rsidRPr="009209F7">
              <w:rPr>
                <w:bCs/>
                <w:sz w:val="24"/>
                <w:szCs w:val="24"/>
                <w:lang w:val="uk-UA"/>
              </w:rPr>
              <w:t xml:space="preserve"> </w:t>
            </w:r>
            <w:r w:rsidRPr="009209F7">
              <w:rPr>
                <w:bCs/>
                <w:sz w:val="24"/>
                <w:szCs w:val="24"/>
                <w:lang w:val="uk-UA"/>
              </w:rPr>
              <w:t xml:space="preserve">Підприємства, установи та організації (відповідно до </w:t>
            </w:r>
            <w:proofErr w:type="spellStart"/>
            <w:r w:rsidRPr="009209F7">
              <w:rPr>
                <w:bCs/>
                <w:sz w:val="24"/>
                <w:szCs w:val="24"/>
                <w:lang w:val="uk-UA"/>
              </w:rPr>
              <w:t>затвердже</w:t>
            </w:r>
            <w:proofErr w:type="spellEnd"/>
            <w:r w:rsidR="00983E57" w:rsidRPr="009209F7">
              <w:rPr>
                <w:bCs/>
                <w:sz w:val="24"/>
                <w:szCs w:val="24"/>
                <w:lang w:val="uk-UA"/>
              </w:rPr>
              <w:t>-</w:t>
            </w:r>
            <w:r w:rsidRPr="009209F7">
              <w:rPr>
                <w:bCs/>
                <w:sz w:val="24"/>
                <w:szCs w:val="24"/>
                <w:lang w:val="uk-UA"/>
              </w:rPr>
              <w:t>них комплексних планів)</w:t>
            </w:r>
          </w:p>
        </w:tc>
        <w:tc>
          <w:tcPr>
            <w:tcW w:w="1417" w:type="dxa"/>
          </w:tcPr>
          <w:p w:rsidR="001E0B80" w:rsidRPr="009209F7" w:rsidRDefault="001E0B80" w:rsidP="009209F7">
            <w:pPr>
              <w:spacing w:after="0" w:line="240" w:lineRule="auto"/>
              <w:ind w:right="-57"/>
              <w:jc w:val="center"/>
              <w:rPr>
                <w:sz w:val="24"/>
                <w:szCs w:val="24"/>
                <w:lang w:val="uk-UA"/>
              </w:rPr>
            </w:pPr>
            <w:r w:rsidRPr="009209F7">
              <w:rPr>
                <w:sz w:val="24"/>
                <w:szCs w:val="24"/>
                <w:lang w:val="uk-UA"/>
              </w:rPr>
              <w:t>Лютий-квітень</w:t>
            </w:r>
          </w:p>
          <w:p w:rsidR="001E0B80" w:rsidRPr="009209F7" w:rsidRDefault="001E0B80" w:rsidP="009209F7">
            <w:pPr>
              <w:spacing w:after="0" w:line="240" w:lineRule="auto"/>
              <w:ind w:right="-57"/>
              <w:jc w:val="center"/>
              <w:rPr>
                <w:sz w:val="24"/>
                <w:szCs w:val="24"/>
                <w:lang w:val="uk-UA"/>
              </w:rPr>
            </w:pPr>
            <w:r w:rsidRPr="009209F7">
              <w:rPr>
                <w:sz w:val="24"/>
                <w:szCs w:val="24"/>
                <w:lang w:val="uk-UA"/>
              </w:rPr>
              <w:t>2022 року</w:t>
            </w:r>
          </w:p>
        </w:tc>
        <w:tc>
          <w:tcPr>
            <w:tcW w:w="4535" w:type="dxa"/>
          </w:tcPr>
          <w:p w:rsidR="001E0B80" w:rsidRPr="009209F7" w:rsidRDefault="001E0B80" w:rsidP="009209F7">
            <w:pPr>
              <w:spacing w:after="0" w:line="240" w:lineRule="auto"/>
              <w:jc w:val="both"/>
              <w:rPr>
                <w:sz w:val="24"/>
                <w:szCs w:val="24"/>
                <w:lang w:val="uk-UA"/>
              </w:rPr>
            </w:pPr>
            <w:r w:rsidRPr="009209F7">
              <w:rPr>
                <w:sz w:val="24"/>
                <w:szCs w:val="24"/>
                <w:lang w:val="uk-UA"/>
              </w:rPr>
              <w:t xml:space="preserve">Затверджено розпорядчі документи та плани організаційних та практичних за-ходів. </w:t>
            </w:r>
          </w:p>
          <w:p w:rsidR="001E0B80" w:rsidRPr="009209F7" w:rsidRDefault="001E0B80" w:rsidP="009209F7">
            <w:pPr>
              <w:spacing w:after="0" w:line="240" w:lineRule="auto"/>
              <w:jc w:val="both"/>
              <w:rPr>
                <w:sz w:val="24"/>
                <w:szCs w:val="24"/>
                <w:lang w:val="uk-UA"/>
              </w:rPr>
            </w:pPr>
            <w:r w:rsidRPr="009209F7">
              <w:rPr>
                <w:sz w:val="24"/>
                <w:szCs w:val="24"/>
                <w:lang w:val="uk-UA"/>
              </w:rPr>
              <w:t>Здійснено профілактичні заходи щодо забезпечення пожежної безпеки</w:t>
            </w:r>
          </w:p>
          <w:p w:rsidR="001E0B80" w:rsidRPr="009209F7" w:rsidRDefault="001E0B80" w:rsidP="009209F7">
            <w:pPr>
              <w:spacing w:after="0" w:line="240" w:lineRule="auto"/>
              <w:jc w:val="both"/>
              <w:rPr>
                <w:sz w:val="24"/>
                <w:szCs w:val="24"/>
                <w:lang w:val="uk-UA"/>
              </w:rPr>
            </w:pPr>
          </w:p>
        </w:tc>
      </w:tr>
      <w:tr w:rsidR="001E0B80" w:rsidRPr="009209F7" w:rsidTr="00A054A4">
        <w:trPr>
          <w:trHeight w:val="20"/>
        </w:trPr>
        <w:tc>
          <w:tcPr>
            <w:tcW w:w="675" w:type="dxa"/>
            <w:vMerge/>
          </w:tcPr>
          <w:p w:rsidR="001E0B80" w:rsidRPr="009209F7" w:rsidRDefault="001E0B80" w:rsidP="009209F7">
            <w:pPr>
              <w:spacing w:after="0" w:line="240" w:lineRule="auto"/>
              <w:jc w:val="center"/>
              <w:rPr>
                <w:sz w:val="24"/>
                <w:szCs w:val="24"/>
                <w:lang w:val="uk-UA"/>
              </w:rPr>
            </w:pPr>
          </w:p>
        </w:tc>
        <w:tc>
          <w:tcPr>
            <w:tcW w:w="5245" w:type="dxa"/>
          </w:tcPr>
          <w:p w:rsidR="001E0B80" w:rsidRPr="009209F7" w:rsidRDefault="001E0B80" w:rsidP="009209F7">
            <w:pPr>
              <w:spacing w:after="0" w:line="240" w:lineRule="auto"/>
              <w:ind w:right="-57"/>
              <w:jc w:val="both"/>
              <w:rPr>
                <w:sz w:val="24"/>
                <w:szCs w:val="24"/>
                <w:lang w:val="uk-UA"/>
              </w:rPr>
            </w:pPr>
            <w:r w:rsidRPr="009209F7">
              <w:rPr>
                <w:sz w:val="24"/>
                <w:szCs w:val="24"/>
                <w:lang w:val="uk-UA"/>
              </w:rPr>
              <w:t>2) нещасних випадків з людьми на водних об’єктах</w:t>
            </w:r>
          </w:p>
        </w:tc>
        <w:tc>
          <w:tcPr>
            <w:tcW w:w="3119" w:type="dxa"/>
          </w:tcPr>
          <w:p w:rsidR="004F14B0" w:rsidRPr="009209F7" w:rsidRDefault="004F14B0" w:rsidP="009209F7">
            <w:pPr>
              <w:pStyle w:val="33"/>
              <w:spacing w:after="0" w:line="240" w:lineRule="auto"/>
              <w:jc w:val="both"/>
              <w:rPr>
                <w:bCs/>
                <w:sz w:val="24"/>
                <w:szCs w:val="24"/>
                <w:lang w:val="uk-UA"/>
              </w:rPr>
            </w:pPr>
            <w:r w:rsidRPr="009209F7">
              <w:rPr>
                <w:bCs/>
                <w:sz w:val="24"/>
                <w:szCs w:val="24"/>
                <w:lang w:val="uk-UA"/>
              </w:rPr>
              <w:t>Комісія з питань ТЕБ і НС.</w:t>
            </w:r>
          </w:p>
          <w:p w:rsidR="001E0B80" w:rsidRPr="009209F7" w:rsidRDefault="004F14B0" w:rsidP="009209F7">
            <w:pPr>
              <w:pStyle w:val="33"/>
              <w:spacing w:after="0" w:line="240" w:lineRule="auto"/>
              <w:jc w:val="both"/>
              <w:rPr>
                <w:sz w:val="24"/>
                <w:szCs w:val="24"/>
                <w:lang w:val="uk-UA"/>
              </w:rPr>
            </w:pPr>
            <w:r w:rsidRPr="009209F7">
              <w:rPr>
                <w:bCs/>
                <w:sz w:val="24"/>
                <w:szCs w:val="24"/>
                <w:lang w:val="uk-UA"/>
              </w:rPr>
              <w:t xml:space="preserve">Департамент </w:t>
            </w:r>
            <w:proofErr w:type="spellStart"/>
            <w:r w:rsidRPr="009209F7">
              <w:rPr>
                <w:bCs/>
                <w:sz w:val="24"/>
                <w:szCs w:val="24"/>
                <w:lang w:val="uk-UA"/>
              </w:rPr>
              <w:t>інфраструкту-ри</w:t>
            </w:r>
            <w:proofErr w:type="spellEnd"/>
            <w:r w:rsidRPr="009209F7">
              <w:rPr>
                <w:bCs/>
                <w:sz w:val="24"/>
                <w:szCs w:val="24"/>
                <w:lang w:val="uk-UA"/>
              </w:rPr>
              <w:t xml:space="preserve"> міста Сумської міської ради.</w:t>
            </w:r>
            <w:r w:rsidR="00482BE8" w:rsidRPr="009209F7">
              <w:rPr>
                <w:bCs/>
                <w:sz w:val="24"/>
                <w:szCs w:val="24"/>
                <w:lang w:val="uk-UA"/>
              </w:rPr>
              <w:t xml:space="preserve"> </w:t>
            </w:r>
            <w:r w:rsidRPr="009209F7">
              <w:rPr>
                <w:bCs/>
                <w:sz w:val="24"/>
                <w:szCs w:val="24"/>
                <w:lang w:val="uk-UA"/>
              </w:rPr>
              <w:t xml:space="preserve">КУ «Сумська міська </w:t>
            </w:r>
            <w:proofErr w:type="spellStart"/>
            <w:r w:rsidRPr="009209F7">
              <w:rPr>
                <w:bCs/>
                <w:sz w:val="24"/>
                <w:szCs w:val="24"/>
                <w:lang w:val="uk-UA"/>
              </w:rPr>
              <w:t>рятувально</w:t>
            </w:r>
            <w:proofErr w:type="spellEnd"/>
            <w:r w:rsidRPr="009209F7">
              <w:rPr>
                <w:bCs/>
                <w:sz w:val="24"/>
                <w:szCs w:val="24"/>
                <w:lang w:val="uk-UA"/>
              </w:rPr>
              <w:t>-водолазна служба»</w:t>
            </w:r>
          </w:p>
        </w:tc>
        <w:tc>
          <w:tcPr>
            <w:tcW w:w="1417" w:type="dxa"/>
          </w:tcPr>
          <w:p w:rsidR="001E0B80" w:rsidRPr="009209F7" w:rsidRDefault="001E0B80" w:rsidP="009209F7">
            <w:pPr>
              <w:spacing w:after="0" w:line="240" w:lineRule="auto"/>
              <w:ind w:right="-57"/>
              <w:jc w:val="center"/>
              <w:rPr>
                <w:sz w:val="24"/>
                <w:szCs w:val="24"/>
                <w:lang w:val="uk-UA"/>
              </w:rPr>
            </w:pPr>
            <w:r w:rsidRPr="009209F7">
              <w:rPr>
                <w:sz w:val="24"/>
                <w:szCs w:val="24"/>
                <w:lang w:val="uk-UA"/>
              </w:rPr>
              <w:t>Лютий-червень 2022 року</w:t>
            </w:r>
          </w:p>
          <w:p w:rsidR="001E0B80" w:rsidRPr="009209F7" w:rsidRDefault="001E0B80" w:rsidP="009209F7">
            <w:pPr>
              <w:spacing w:after="0" w:line="240" w:lineRule="auto"/>
              <w:jc w:val="center"/>
              <w:rPr>
                <w:sz w:val="24"/>
                <w:szCs w:val="24"/>
                <w:lang w:val="uk-UA"/>
              </w:rPr>
            </w:pPr>
          </w:p>
        </w:tc>
        <w:tc>
          <w:tcPr>
            <w:tcW w:w="4535" w:type="dxa"/>
          </w:tcPr>
          <w:p w:rsidR="001E0B80" w:rsidRPr="009209F7" w:rsidRDefault="001E0B80" w:rsidP="009209F7">
            <w:pPr>
              <w:spacing w:after="0" w:line="240" w:lineRule="auto"/>
              <w:jc w:val="both"/>
              <w:rPr>
                <w:sz w:val="24"/>
                <w:szCs w:val="24"/>
                <w:lang w:val="uk-UA"/>
              </w:rPr>
            </w:pPr>
            <w:r w:rsidRPr="009209F7">
              <w:rPr>
                <w:sz w:val="24"/>
                <w:szCs w:val="24"/>
                <w:lang w:val="uk-UA"/>
              </w:rPr>
              <w:t xml:space="preserve">Розглянуто питання щодо готовності місць масового відпочинку людей на водних об’єктах під час засідань місцевих комісій з питань техногенно-екологічної безпеки і надзвичайних ситуацій. </w:t>
            </w:r>
          </w:p>
          <w:p w:rsidR="001E0B80" w:rsidRPr="009209F7" w:rsidRDefault="001E0B80" w:rsidP="009209F7">
            <w:pPr>
              <w:spacing w:after="0" w:line="240" w:lineRule="auto"/>
              <w:jc w:val="both"/>
              <w:rPr>
                <w:rFonts w:eastAsia="Calibri"/>
                <w:sz w:val="24"/>
                <w:szCs w:val="24"/>
                <w:lang w:val="uk-UA"/>
              </w:rPr>
            </w:pPr>
            <w:r w:rsidRPr="009209F7">
              <w:rPr>
                <w:sz w:val="24"/>
                <w:szCs w:val="24"/>
                <w:lang w:val="uk-UA"/>
              </w:rPr>
              <w:t xml:space="preserve">Обстежено 100 відсотків </w:t>
            </w:r>
            <w:proofErr w:type="spellStart"/>
            <w:r w:rsidRPr="009209F7">
              <w:rPr>
                <w:sz w:val="24"/>
                <w:szCs w:val="24"/>
                <w:lang w:val="uk-UA"/>
              </w:rPr>
              <w:t>дна</w:t>
            </w:r>
            <w:proofErr w:type="spellEnd"/>
            <w:r w:rsidRPr="009209F7">
              <w:rPr>
                <w:sz w:val="24"/>
                <w:szCs w:val="24"/>
                <w:lang w:val="uk-UA"/>
              </w:rPr>
              <w:t xml:space="preserve"> акваторії пляжів. </w:t>
            </w:r>
          </w:p>
        </w:tc>
      </w:tr>
      <w:tr w:rsidR="001E0B80" w:rsidRPr="009209F7" w:rsidTr="00A054A4">
        <w:trPr>
          <w:trHeight w:val="20"/>
        </w:trPr>
        <w:tc>
          <w:tcPr>
            <w:tcW w:w="675" w:type="dxa"/>
            <w:vMerge/>
          </w:tcPr>
          <w:p w:rsidR="001E0B80" w:rsidRPr="009209F7" w:rsidRDefault="001E0B80" w:rsidP="009209F7">
            <w:pPr>
              <w:spacing w:after="0" w:line="240" w:lineRule="auto"/>
              <w:jc w:val="center"/>
              <w:rPr>
                <w:sz w:val="24"/>
                <w:szCs w:val="24"/>
                <w:lang w:val="uk-UA"/>
              </w:rPr>
            </w:pPr>
          </w:p>
        </w:tc>
        <w:tc>
          <w:tcPr>
            <w:tcW w:w="5245" w:type="dxa"/>
          </w:tcPr>
          <w:p w:rsidR="001E0B80" w:rsidRPr="009209F7" w:rsidRDefault="001E0B80" w:rsidP="009209F7">
            <w:pPr>
              <w:spacing w:after="0" w:line="240" w:lineRule="auto"/>
              <w:ind w:right="-57"/>
              <w:jc w:val="both"/>
              <w:rPr>
                <w:sz w:val="24"/>
                <w:szCs w:val="24"/>
                <w:lang w:val="uk-UA"/>
              </w:rPr>
            </w:pPr>
            <w:r w:rsidRPr="009209F7">
              <w:rPr>
                <w:sz w:val="24"/>
                <w:szCs w:val="24"/>
                <w:lang w:val="uk-UA"/>
              </w:rPr>
              <w:t>3) надзвичайних ситуацій під час проходження осінньо-зимового періоду на підприємствах: паливно-енергетичного комплексу, житлово-комунального господарства та об’єктах соціальної сфери та інфраструктури</w:t>
            </w:r>
          </w:p>
        </w:tc>
        <w:tc>
          <w:tcPr>
            <w:tcW w:w="3119" w:type="dxa"/>
          </w:tcPr>
          <w:p w:rsidR="00F76532" w:rsidRPr="009209F7" w:rsidRDefault="00F76532" w:rsidP="009209F7">
            <w:pPr>
              <w:pStyle w:val="33"/>
              <w:spacing w:after="0" w:line="240" w:lineRule="auto"/>
              <w:jc w:val="both"/>
              <w:rPr>
                <w:sz w:val="24"/>
                <w:szCs w:val="24"/>
                <w:lang w:val="uk-UA"/>
              </w:rPr>
            </w:pPr>
            <w:r w:rsidRPr="009209F7">
              <w:rPr>
                <w:bCs/>
                <w:sz w:val="24"/>
                <w:szCs w:val="24"/>
                <w:lang w:val="uk-UA"/>
              </w:rPr>
              <w:t xml:space="preserve">Департамент </w:t>
            </w:r>
            <w:proofErr w:type="spellStart"/>
            <w:r w:rsidRPr="009209F7">
              <w:rPr>
                <w:bCs/>
                <w:sz w:val="24"/>
                <w:szCs w:val="24"/>
                <w:lang w:val="uk-UA"/>
              </w:rPr>
              <w:t>інфраструкту-ри</w:t>
            </w:r>
            <w:proofErr w:type="spellEnd"/>
            <w:r w:rsidRPr="009209F7">
              <w:rPr>
                <w:bCs/>
                <w:sz w:val="24"/>
                <w:szCs w:val="24"/>
                <w:lang w:val="uk-UA"/>
              </w:rPr>
              <w:t xml:space="preserve"> міста </w:t>
            </w:r>
            <w:r w:rsidRPr="009209F7">
              <w:rPr>
                <w:sz w:val="24"/>
                <w:szCs w:val="24"/>
                <w:lang w:val="uk-UA"/>
              </w:rPr>
              <w:t>Сумської міської ради.</w:t>
            </w:r>
            <w:r w:rsidR="00691622" w:rsidRPr="009209F7">
              <w:rPr>
                <w:sz w:val="24"/>
                <w:szCs w:val="24"/>
                <w:lang w:val="uk-UA"/>
              </w:rPr>
              <w:t xml:space="preserve"> </w:t>
            </w:r>
            <w:r w:rsidRPr="009209F7">
              <w:rPr>
                <w:sz w:val="24"/>
                <w:szCs w:val="24"/>
                <w:lang w:val="uk-UA"/>
              </w:rPr>
              <w:t xml:space="preserve">Департамент </w:t>
            </w:r>
            <w:proofErr w:type="spellStart"/>
            <w:r w:rsidRPr="009209F7">
              <w:rPr>
                <w:sz w:val="24"/>
                <w:szCs w:val="24"/>
                <w:lang w:val="uk-UA"/>
              </w:rPr>
              <w:t>соціаль</w:t>
            </w:r>
            <w:proofErr w:type="spellEnd"/>
            <w:r w:rsidR="00691622" w:rsidRPr="009209F7">
              <w:rPr>
                <w:sz w:val="24"/>
                <w:szCs w:val="24"/>
                <w:lang w:val="uk-UA"/>
              </w:rPr>
              <w:t>-</w:t>
            </w:r>
            <w:r w:rsidRPr="009209F7">
              <w:rPr>
                <w:sz w:val="24"/>
                <w:szCs w:val="24"/>
                <w:lang w:val="uk-UA"/>
              </w:rPr>
              <w:t>ного захисту населення Сумської міської ради.</w:t>
            </w:r>
          </w:p>
          <w:p w:rsidR="001E0B80" w:rsidRPr="009209F7" w:rsidRDefault="00F76532" w:rsidP="009209F7">
            <w:pPr>
              <w:pStyle w:val="33"/>
              <w:spacing w:after="0" w:line="240" w:lineRule="auto"/>
              <w:jc w:val="both"/>
              <w:rPr>
                <w:sz w:val="24"/>
                <w:szCs w:val="24"/>
                <w:lang w:val="uk-UA"/>
              </w:rPr>
            </w:pPr>
            <w:r w:rsidRPr="009209F7">
              <w:rPr>
                <w:sz w:val="24"/>
                <w:szCs w:val="24"/>
                <w:lang w:val="uk-UA"/>
              </w:rPr>
              <w:t>Відділ з питань надзвичай-них ситуацій та цивільного захисту населення Сумської міської ради.</w:t>
            </w:r>
            <w:r w:rsidR="00691622" w:rsidRPr="009209F7">
              <w:rPr>
                <w:sz w:val="24"/>
                <w:szCs w:val="24"/>
                <w:lang w:val="uk-UA"/>
              </w:rPr>
              <w:t xml:space="preserve"> </w:t>
            </w:r>
            <w:r w:rsidRPr="009209F7">
              <w:rPr>
                <w:bCs/>
                <w:sz w:val="24"/>
                <w:szCs w:val="24"/>
                <w:lang w:val="uk-UA"/>
              </w:rPr>
              <w:t>Суб’єкти господарювання</w:t>
            </w:r>
          </w:p>
        </w:tc>
        <w:tc>
          <w:tcPr>
            <w:tcW w:w="1417" w:type="dxa"/>
          </w:tcPr>
          <w:p w:rsidR="001E0B80" w:rsidRPr="009209F7" w:rsidRDefault="001E0B80" w:rsidP="009209F7">
            <w:pPr>
              <w:spacing w:after="0" w:line="240" w:lineRule="auto"/>
              <w:ind w:right="-57"/>
              <w:jc w:val="center"/>
              <w:rPr>
                <w:sz w:val="24"/>
                <w:szCs w:val="24"/>
                <w:lang w:val="uk-UA"/>
              </w:rPr>
            </w:pPr>
            <w:r w:rsidRPr="009209F7">
              <w:rPr>
                <w:sz w:val="24"/>
                <w:szCs w:val="24"/>
                <w:lang w:val="uk-UA"/>
              </w:rPr>
              <w:t>Вересень-грудень 2022 року</w:t>
            </w:r>
          </w:p>
        </w:tc>
        <w:tc>
          <w:tcPr>
            <w:tcW w:w="4535" w:type="dxa"/>
          </w:tcPr>
          <w:p w:rsidR="001E0B80" w:rsidRPr="009209F7" w:rsidRDefault="001E0B80" w:rsidP="009209F7">
            <w:pPr>
              <w:spacing w:after="0" w:line="240" w:lineRule="auto"/>
              <w:jc w:val="both"/>
              <w:rPr>
                <w:rFonts w:eastAsia="Calibri"/>
                <w:sz w:val="24"/>
                <w:szCs w:val="24"/>
                <w:lang w:val="uk-UA"/>
              </w:rPr>
            </w:pPr>
            <w:r w:rsidRPr="009209F7">
              <w:rPr>
                <w:rFonts w:eastAsia="Calibri"/>
                <w:sz w:val="24"/>
                <w:szCs w:val="24"/>
                <w:lang w:val="uk-UA"/>
              </w:rPr>
              <w:t xml:space="preserve">Здійснено профілактичні заходи щодо забезпечення безаварійної роботи паливно-енергетичного комплексу під час проходження осінньо-зимового періоду. </w:t>
            </w:r>
          </w:p>
          <w:p w:rsidR="001E0B80" w:rsidRPr="009209F7" w:rsidRDefault="001E0B80" w:rsidP="009209F7">
            <w:pPr>
              <w:spacing w:after="0" w:line="240" w:lineRule="auto"/>
              <w:jc w:val="both"/>
              <w:rPr>
                <w:sz w:val="24"/>
                <w:szCs w:val="24"/>
                <w:lang w:val="uk-UA"/>
              </w:rPr>
            </w:pPr>
            <w:r w:rsidRPr="009209F7">
              <w:rPr>
                <w:sz w:val="24"/>
                <w:szCs w:val="24"/>
                <w:lang w:val="uk-UA"/>
              </w:rPr>
              <w:t>Затверджено розпорядчі документи та плани організаційних і практичних заходів. Здійснено профілактичні заходи щодо сталого функціонування об’єктів житлово-комунального господарства, соціальної сфери та інфраструктури в умовах осінньо-зимового періоду</w:t>
            </w:r>
          </w:p>
          <w:p w:rsidR="009209F7" w:rsidRPr="009209F7" w:rsidRDefault="009209F7" w:rsidP="009209F7">
            <w:pPr>
              <w:spacing w:after="0" w:line="240" w:lineRule="auto"/>
              <w:jc w:val="both"/>
              <w:rPr>
                <w:rFonts w:eastAsia="Calibri"/>
                <w:sz w:val="24"/>
                <w:szCs w:val="24"/>
                <w:lang w:val="uk-UA"/>
              </w:rPr>
            </w:pPr>
          </w:p>
        </w:tc>
      </w:tr>
      <w:tr w:rsidR="002D03AF" w:rsidRPr="009209F7" w:rsidTr="00A054A4">
        <w:trPr>
          <w:trHeight w:val="20"/>
        </w:trPr>
        <w:tc>
          <w:tcPr>
            <w:tcW w:w="14991" w:type="dxa"/>
            <w:gridSpan w:val="5"/>
            <w:vAlign w:val="center"/>
          </w:tcPr>
          <w:p w:rsidR="002D03AF" w:rsidRPr="009209F7" w:rsidRDefault="002D03AF" w:rsidP="009209F7">
            <w:pPr>
              <w:spacing w:after="0" w:line="240" w:lineRule="auto"/>
              <w:jc w:val="center"/>
              <w:rPr>
                <w:b/>
                <w:color w:val="000000" w:themeColor="text1"/>
                <w:sz w:val="24"/>
                <w:szCs w:val="24"/>
                <w:lang w:val="uk-UA"/>
              </w:rPr>
            </w:pPr>
            <w:r w:rsidRPr="009209F7">
              <w:rPr>
                <w:b/>
                <w:color w:val="000000" w:themeColor="text1"/>
                <w:sz w:val="24"/>
                <w:szCs w:val="24"/>
                <w:lang w:val="uk-UA"/>
              </w:rPr>
              <w:lastRenderedPageBreak/>
              <w:t>Заходи з контролю за додержанням та виконанням вимог законодавства з питань техногенної та пожежної безпеки,</w:t>
            </w:r>
          </w:p>
          <w:p w:rsidR="002D03AF" w:rsidRPr="009209F7" w:rsidRDefault="002D03AF" w:rsidP="009209F7">
            <w:pPr>
              <w:spacing w:after="0" w:line="240" w:lineRule="auto"/>
              <w:jc w:val="center"/>
              <w:rPr>
                <w:b/>
                <w:color w:val="000000" w:themeColor="text1"/>
                <w:sz w:val="24"/>
                <w:szCs w:val="24"/>
                <w:lang w:val="uk-UA"/>
              </w:rPr>
            </w:pPr>
            <w:r w:rsidRPr="009209F7">
              <w:rPr>
                <w:b/>
                <w:color w:val="000000" w:themeColor="text1"/>
                <w:sz w:val="24"/>
                <w:szCs w:val="24"/>
                <w:lang w:val="uk-UA"/>
              </w:rPr>
              <w:t>захисту населення і територій від надзвичайних ситуацій природного і техногенного характеру</w:t>
            </w:r>
          </w:p>
        </w:tc>
      </w:tr>
      <w:tr w:rsidR="002D03AF" w:rsidRPr="00CB2BA9" w:rsidTr="00A054A4">
        <w:trPr>
          <w:trHeight w:val="20"/>
        </w:trPr>
        <w:tc>
          <w:tcPr>
            <w:tcW w:w="675" w:type="dxa"/>
          </w:tcPr>
          <w:p w:rsidR="002D03AF" w:rsidRPr="009209F7" w:rsidRDefault="002D03AF" w:rsidP="009209F7">
            <w:pPr>
              <w:spacing w:after="0" w:line="240" w:lineRule="auto"/>
              <w:jc w:val="center"/>
              <w:rPr>
                <w:color w:val="000000" w:themeColor="text1"/>
                <w:sz w:val="24"/>
                <w:szCs w:val="24"/>
                <w:lang w:val="uk-UA"/>
              </w:rPr>
            </w:pPr>
            <w:r w:rsidRPr="009209F7">
              <w:rPr>
                <w:color w:val="000000" w:themeColor="text1"/>
                <w:sz w:val="24"/>
                <w:szCs w:val="24"/>
                <w:lang w:val="uk-UA"/>
              </w:rPr>
              <w:t>11.</w:t>
            </w:r>
          </w:p>
        </w:tc>
        <w:tc>
          <w:tcPr>
            <w:tcW w:w="5245" w:type="dxa"/>
          </w:tcPr>
          <w:p w:rsidR="002D03AF" w:rsidRPr="009209F7" w:rsidRDefault="002D03AF" w:rsidP="009209F7">
            <w:pPr>
              <w:spacing w:after="0" w:line="240" w:lineRule="auto"/>
              <w:jc w:val="both"/>
              <w:rPr>
                <w:color w:val="000000" w:themeColor="text1"/>
                <w:sz w:val="24"/>
                <w:szCs w:val="24"/>
                <w:lang w:val="uk-UA"/>
              </w:rPr>
            </w:pPr>
            <w:r w:rsidRPr="009209F7">
              <w:rPr>
                <w:color w:val="000000" w:themeColor="text1"/>
                <w:sz w:val="24"/>
                <w:szCs w:val="24"/>
                <w:lang w:val="uk-UA"/>
              </w:rPr>
              <w:t xml:space="preserve">Участь у комплексній перевірці </w:t>
            </w:r>
            <w:r w:rsidR="005B08F3" w:rsidRPr="009209F7">
              <w:rPr>
                <w:color w:val="000000" w:themeColor="text1"/>
                <w:sz w:val="24"/>
                <w:szCs w:val="24"/>
                <w:lang w:val="uk-UA"/>
              </w:rPr>
              <w:t xml:space="preserve">ДСНС України </w:t>
            </w:r>
            <w:r w:rsidRPr="009209F7">
              <w:rPr>
                <w:color w:val="000000" w:themeColor="text1"/>
                <w:sz w:val="24"/>
                <w:szCs w:val="24"/>
                <w:lang w:val="uk-UA"/>
              </w:rPr>
              <w:t>діяльності</w:t>
            </w:r>
            <w:r w:rsidR="005B08F3" w:rsidRPr="009209F7">
              <w:rPr>
                <w:color w:val="000000" w:themeColor="text1"/>
                <w:sz w:val="24"/>
                <w:szCs w:val="24"/>
                <w:lang w:val="uk-UA"/>
              </w:rPr>
              <w:t xml:space="preserve"> місцевих органів виконавської влади та органів місцевого самоврядування Сумської області</w:t>
            </w:r>
            <w:r w:rsidRPr="009209F7">
              <w:rPr>
                <w:color w:val="000000" w:themeColor="text1"/>
                <w:sz w:val="24"/>
                <w:szCs w:val="24"/>
                <w:lang w:val="uk-UA"/>
              </w:rPr>
              <w:t xml:space="preserve"> щодо виконання вимог законів та інших нормативно-правових актів з питань техногенної та пожежної безпеки, цивільного захисту і діяльності аварійно-рятувальних служб </w:t>
            </w:r>
          </w:p>
        </w:tc>
        <w:tc>
          <w:tcPr>
            <w:tcW w:w="3119" w:type="dxa"/>
            <w:tcBorders>
              <w:bottom w:val="single" w:sz="4" w:space="0" w:color="auto"/>
            </w:tcBorders>
          </w:tcPr>
          <w:p w:rsidR="002D03AF" w:rsidRPr="009209F7" w:rsidRDefault="00654ACB" w:rsidP="009209F7">
            <w:pPr>
              <w:pStyle w:val="33"/>
              <w:spacing w:after="0" w:line="240" w:lineRule="auto"/>
              <w:jc w:val="both"/>
              <w:rPr>
                <w:color w:val="000000" w:themeColor="text1"/>
                <w:sz w:val="24"/>
                <w:szCs w:val="24"/>
                <w:lang w:val="uk-UA"/>
              </w:rPr>
            </w:pPr>
            <w:r>
              <w:rPr>
                <w:color w:val="000000" w:themeColor="text1"/>
                <w:sz w:val="24"/>
                <w:szCs w:val="24"/>
                <w:lang w:val="uk-UA"/>
              </w:rPr>
              <w:t>Виконавчі органи</w:t>
            </w:r>
            <w:r w:rsidR="005B08F3" w:rsidRPr="009209F7">
              <w:rPr>
                <w:color w:val="000000" w:themeColor="text1"/>
                <w:sz w:val="24"/>
                <w:szCs w:val="24"/>
                <w:lang w:val="uk-UA"/>
              </w:rPr>
              <w:t xml:space="preserve"> та комунальні підприємства</w:t>
            </w:r>
            <w:r w:rsidR="00D0574E" w:rsidRPr="009209F7">
              <w:rPr>
                <w:color w:val="000000" w:themeColor="text1"/>
                <w:sz w:val="24"/>
                <w:szCs w:val="24"/>
                <w:lang w:val="uk-UA"/>
              </w:rPr>
              <w:t xml:space="preserve"> Сумської міської ради, в</w:t>
            </w:r>
            <w:r w:rsidR="00D0574E" w:rsidRPr="009209F7">
              <w:rPr>
                <w:sz w:val="24"/>
                <w:szCs w:val="24"/>
                <w:lang w:val="uk-UA"/>
              </w:rPr>
              <w:t xml:space="preserve">ідділ з питань над-звичайних ситуацій та </w:t>
            </w:r>
            <w:proofErr w:type="spellStart"/>
            <w:r w:rsidR="00D0574E" w:rsidRPr="009209F7">
              <w:rPr>
                <w:sz w:val="24"/>
                <w:szCs w:val="24"/>
                <w:lang w:val="uk-UA"/>
              </w:rPr>
              <w:t>ци</w:t>
            </w:r>
            <w:proofErr w:type="spellEnd"/>
            <w:r w:rsidR="00D0574E" w:rsidRPr="009209F7">
              <w:rPr>
                <w:sz w:val="24"/>
                <w:szCs w:val="24"/>
                <w:lang w:val="uk-UA"/>
              </w:rPr>
              <w:t>-вільного захисту населення Сумської міської ради</w:t>
            </w:r>
          </w:p>
        </w:tc>
        <w:tc>
          <w:tcPr>
            <w:tcW w:w="1417" w:type="dxa"/>
            <w:tcBorders>
              <w:bottom w:val="single" w:sz="4" w:space="0" w:color="auto"/>
            </w:tcBorders>
          </w:tcPr>
          <w:p w:rsidR="009A7463" w:rsidRPr="009209F7" w:rsidRDefault="002D03AF" w:rsidP="009209F7">
            <w:pPr>
              <w:pStyle w:val="4"/>
              <w:jc w:val="center"/>
              <w:rPr>
                <w:color w:val="000000" w:themeColor="text1"/>
                <w:sz w:val="24"/>
              </w:rPr>
            </w:pPr>
            <w:r w:rsidRPr="009209F7">
              <w:rPr>
                <w:color w:val="000000" w:themeColor="text1"/>
                <w:sz w:val="24"/>
              </w:rPr>
              <w:t>Травень</w:t>
            </w:r>
            <w:r w:rsidR="009A7463" w:rsidRPr="009209F7">
              <w:rPr>
                <w:color w:val="000000" w:themeColor="text1"/>
                <w:sz w:val="24"/>
              </w:rPr>
              <w:t xml:space="preserve">, </w:t>
            </w:r>
          </w:p>
          <w:p w:rsidR="002D03AF" w:rsidRPr="009209F7" w:rsidRDefault="009A7463" w:rsidP="009209F7">
            <w:pPr>
              <w:pStyle w:val="4"/>
              <w:jc w:val="center"/>
              <w:rPr>
                <w:color w:val="000000" w:themeColor="text1"/>
                <w:sz w:val="24"/>
              </w:rPr>
            </w:pPr>
            <w:r w:rsidRPr="009209F7">
              <w:rPr>
                <w:color w:val="000000" w:themeColor="text1"/>
                <w:sz w:val="24"/>
              </w:rPr>
              <w:t>за планом ДСНС</w:t>
            </w:r>
          </w:p>
        </w:tc>
        <w:tc>
          <w:tcPr>
            <w:tcW w:w="4535" w:type="dxa"/>
          </w:tcPr>
          <w:p w:rsidR="002D03AF" w:rsidRPr="009209F7" w:rsidRDefault="002D03AF" w:rsidP="009209F7">
            <w:pPr>
              <w:spacing w:after="0" w:line="240" w:lineRule="auto"/>
              <w:jc w:val="both"/>
              <w:rPr>
                <w:color w:val="000000" w:themeColor="text1"/>
                <w:sz w:val="24"/>
                <w:szCs w:val="24"/>
                <w:lang w:val="uk-UA"/>
              </w:rPr>
            </w:pPr>
            <w:r w:rsidRPr="009209F7">
              <w:rPr>
                <w:color w:val="000000" w:themeColor="text1"/>
                <w:sz w:val="24"/>
                <w:szCs w:val="24"/>
                <w:lang w:val="uk-UA"/>
              </w:rPr>
              <w:t>Оцінено діяльність місцевих органів виконавчої влади щодо виконання вимог законів та інших нормативно-правових актів з питань техногенної та пожежної безпеки, цивільного захисту</w:t>
            </w:r>
          </w:p>
        </w:tc>
      </w:tr>
      <w:tr w:rsidR="00DE1694" w:rsidRPr="009209F7" w:rsidTr="00A054A4">
        <w:trPr>
          <w:trHeight w:val="20"/>
        </w:trPr>
        <w:tc>
          <w:tcPr>
            <w:tcW w:w="675" w:type="dxa"/>
            <w:vMerge w:val="restart"/>
          </w:tcPr>
          <w:p w:rsidR="00DE1694" w:rsidRPr="009209F7" w:rsidRDefault="00DE1694" w:rsidP="009209F7">
            <w:pPr>
              <w:spacing w:after="0" w:line="240" w:lineRule="auto"/>
              <w:jc w:val="center"/>
              <w:rPr>
                <w:color w:val="000000" w:themeColor="text1"/>
                <w:sz w:val="24"/>
                <w:szCs w:val="24"/>
                <w:lang w:val="uk-UA"/>
              </w:rPr>
            </w:pPr>
            <w:r w:rsidRPr="009209F7">
              <w:rPr>
                <w:color w:val="000000" w:themeColor="text1"/>
                <w:sz w:val="24"/>
                <w:szCs w:val="24"/>
                <w:lang w:val="uk-UA"/>
              </w:rPr>
              <w:t>12.</w:t>
            </w:r>
          </w:p>
        </w:tc>
        <w:tc>
          <w:tcPr>
            <w:tcW w:w="5245" w:type="dxa"/>
          </w:tcPr>
          <w:p w:rsidR="00DE1694" w:rsidRPr="009209F7" w:rsidRDefault="00DE1694" w:rsidP="009209F7">
            <w:pPr>
              <w:spacing w:after="0" w:line="240" w:lineRule="auto"/>
              <w:jc w:val="both"/>
              <w:rPr>
                <w:color w:val="000000" w:themeColor="text1"/>
                <w:sz w:val="24"/>
                <w:szCs w:val="24"/>
                <w:lang w:val="uk-UA"/>
              </w:rPr>
            </w:pPr>
            <w:r w:rsidRPr="009209F7">
              <w:rPr>
                <w:color w:val="000000" w:themeColor="text1"/>
                <w:sz w:val="24"/>
                <w:szCs w:val="24"/>
                <w:lang w:val="uk-UA"/>
              </w:rPr>
              <w:t>Участь у перевірках Головним  управлінням ДСНС України у Сумській області органів місцевого самоврядування щодо стану готовності:</w:t>
            </w:r>
          </w:p>
        </w:tc>
        <w:tc>
          <w:tcPr>
            <w:tcW w:w="3119" w:type="dxa"/>
            <w:tcBorders>
              <w:right w:val="nil"/>
            </w:tcBorders>
          </w:tcPr>
          <w:p w:rsidR="00DE1694" w:rsidRPr="009209F7" w:rsidRDefault="00DE1694" w:rsidP="009209F7">
            <w:pPr>
              <w:pStyle w:val="33"/>
              <w:spacing w:after="0" w:line="240" w:lineRule="auto"/>
              <w:jc w:val="both"/>
              <w:rPr>
                <w:color w:val="000000" w:themeColor="text1"/>
                <w:sz w:val="24"/>
                <w:szCs w:val="24"/>
                <w:lang w:val="uk-UA"/>
              </w:rPr>
            </w:pPr>
          </w:p>
        </w:tc>
        <w:tc>
          <w:tcPr>
            <w:tcW w:w="1417" w:type="dxa"/>
            <w:tcBorders>
              <w:left w:val="nil"/>
              <w:right w:val="nil"/>
            </w:tcBorders>
          </w:tcPr>
          <w:p w:rsidR="00DE1694" w:rsidRPr="009209F7" w:rsidRDefault="00DE1694" w:rsidP="009209F7">
            <w:pPr>
              <w:pStyle w:val="4"/>
              <w:jc w:val="center"/>
              <w:rPr>
                <w:color w:val="000000" w:themeColor="text1"/>
                <w:sz w:val="24"/>
              </w:rPr>
            </w:pPr>
          </w:p>
        </w:tc>
        <w:tc>
          <w:tcPr>
            <w:tcW w:w="4535" w:type="dxa"/>
            <w:tcBorders>
              <w:left w:val="nil"/>
            </w:tcBorders>
          </w:tcPr>
          <w:p w:rsidR="00DE1694" w:rsidRPr="009209F7" w:rsidRDefault="00DE1694" w:rsidP="009209F7">
            <w:pPr>
              <w:spacing w:after="0" w:line="240" w:lineRule="auto"/>
              <w:jc w:val="both"/>
              <w:rPr>
                <w:color w:val="000000" w:themeColor="text1"/>
                <w:sz w:val="24"/>
                <w:szCs w:val="24"/>
                <w:lang w:val="uk-UA"/>
              </w:rPr>
            </w:pPr>
          </w:p>
        </w:tc>
      </w:tr>
      <w:tr w:rsidR="00DE1694" w:rsidRPr="009209F7" w:rsidTr="00A054A4">
        <w:trPr>
          <w:trHeight w:val="20"/>
        </w:trPr>
        <w:tc>
          <w:tcPr>
            <w:tcW w:w="675" w:type="dxa"/>
            <w:vMerge/>
          </w:tcPr>
          <w:p w:rsidR="00DE1694" w:rsidRPr="009209F7" w:rsidRDefault="00DE1694" w:rsidP="009209F7">
            <w:pPr>
              <w:spacing w:after="0" w:line="240" w:lineRule="auto"/>
              <w:jc w:val="center"/>
              <w:rPr>
                <w:color w:val="000000" w:themeColor="text1"/>
                <w:sz w:val="24"/>
                <w:szCs w:val="24"/>
                <w:lang w:val="uk-UA"/>
              </w:rPr>
            </w:pPr>
          </w:p>
        </w:tc>
        <w:tc>
          <w:tcPr>
            <w:tcW w:w="5245" w:type="dxa"/>
          </w:tcPr>
          <w:p w:rsidR="00DE1694" w:rsidRPr="009209F7" w:rsidRDefault="00DE1694" w:rsidP="009209F7">
            <w:pPr>
              <w:spacing w:after="0" w:line="240" w:lineRule="auto"/>
              <w:jc w:val="both"/>
              <w:rPr>
                <w:color w:val="000000" w:themeColor="text1"/>
                <w:sz w:val="24"/>
                <w:szCs w:val="24"/>
                <w:lang w:val="uk-UA"/>
              </w:rPr>
            </w:pPr>
            <w:r w:rsidRPr="009209F7">
              <w:rPr>
                <w:color w:val="000000" w:themeColor="text1"/>
                <w:sz w:val="24"/>
                <w:szCs w:val="24"/>
                <w:lang w:val="uk-UA"/>
              </w:rPr>
              <w:t>1) до пропуску льодоходу, повені та паводків</w:t>
            </w:r>
          </w:p>
          <w:p w:rsidR="00DE1694" w:rsidRPr="009209F7" w:rsidRDefault="00DE1694" w:rsidP="009209F7">
            <w:pPr>
              <w:spacing w:after="0" w:line="240" w:lineRule="auto"/>
              <w:jc w:val="both"/>
              <w:rPr>
                <w:color w:val="000000" w:themeColor="text1"/>
                <w:sz w:val="24"/>
                <w:szCs w:val="24"/>
                <w:lang w:val="uk-UA"/>
              </w:rPr>
            </w:pPr>
          </w:p>
        </w:tc>
        <w:tc>
          <w:tcPr>
            <w:tcW w:w="3119" w:type="dxa"/>
          </w:tcPr>
          <w:p w:rsidR="00DE1694" w:rsidRPr="009209F7" w:rsidRDefault="00654ACB" w:rsidP="009209F7">
            <w:pPr>
              <w:spacing w:after="0" w:line="240" w:lineRule="auto"/>
              <w:ind w:right="-1"/>
              <w:jc w:val="both"/>
              <w:rPr>
                <w:sz w:val="24"/>
                <w:szCs w:val="24"/>
                <w:lang w:val="uk-UA"/>
              </w:rPr>
            </w:pPr>
            <w:r>
              <w:rPr>
                <w:color w:val="000000" w:themeColor="text1"/>
                <w:sz w:val="24"/>
                <w:szCs w:val="24"/>
                <w:lang w:val="uk-UA"/>
              </w:rPr>
              <w:t>Виконавчі органи</w:t>
            </w:r>
            <w:r w:rsidRPr="009209F7">
              <w:rPr>
                <w:color w:val="000000" w:themeColor="text1"/>
                <w:sz w:val="24"/>
                <w:szCs w:val="24"/>
                <w:lang w:val="uk-UA"/>
              </w:rPr>
              <w:t xml:space="preserve"> </w:t>
            </w:r>
            <w:r w:rsidR="00DE1694" w:rsidRPr="009209F7">
              <w:rPr>
                <w:color w:val="000000" w:themeColor="text1"/>
                <w:sz w:val="24"/>
                <w:szCs w:val="24"/>
                <w:lang w:val="uk-UA"/>
              </w:rPr>
              <w:t>та комунальні підприємства Сумської міської ради, визначені Планом</w:t>
            </w:r>
            <w:r w:rsidR="00DE1694" w:rsidRPr="009209F7">
              <w:rPr>
                <w:sz w:val="24"/>
                <w:szCs w:val="24"/>
                <w:lang w:val="uk-UA"/>
              </w:rPr>
              <w:t xml:space="preserve"> заходів щодо підготовки та пропуску льодоходу, повені і паводків у 2022 році</w:t>
            </w:r>
          </w:p>
        </w:tc>
        <w:tc>
          <w:tcPr>
            <w:tcW w:w="1417" w:type="dxa"/>
          </w:tcPr>
          <w:p w:rsidR="00DE1694" w:rsidRPr="009209F7" w:rsidRDefault="00DE1694" w:rsidP="009209F7">
            <w:pPr>
              <w:pStyle w:val="4"/>
              <w:jc w:val="center"/>
              <w:rPr>
                <w:color w:val="000000" w:themeColor="text1"/>
                <w:sz w:val="24"/>
              </w:rPr>
            </w:pPr>
            <w:r w:rsidRPr="009209F7">
              <w:rPr>
                <w:color w:val="000000" w:themeColor="text1"/>
                <w:sz w:val="24"/>
              </w:rPr>
              <w:t>Лютий - березень 2022 року</w:t>
            </w:r>
          </w:p>
        </w:tc>
        <w:tc>
          <w:tcPr>
            <w:tcW w:w="4535" w:type="dxa"/>
          </w:tcPr>
          <w:p w:rsidR="00DE1694" w:rsidRPr="009209F7" w:rsidRDefault="00DE1694" w:rsidP="009209F7">
            <w:pPr>
              <w:spacing w:after="0" w:line="240" w:lineRule="auto"/>
              <w:jc w:val="both"/>
              <w:rPr>
                <w:color w:val="000000" w:themeColor="text1"/>
                <w:sz w:val="24"/>
                <w:szCs w:val="24"/>
                <w:lang w:val="uk-UA"/>
              </w:rPr>
            </w:pPr>
            <w:r w:rsidRPr="009209F7">
              <w:rPr>
                <w:color w:val="000000" w:themeColor="text1"/>
                <w:sz w:val="24"/>
                <w:szCs w:val="24"/>
                <w:lang w:val="uk-UA"/>
              </w:rPr>
              <w:t>Проведено цільові перевірки стану готовності до пропуску льодоходу, повені та паводків місцевих органів виконавчої влади, органів місцевого самоврядування</w:t>
            </w:r>
          </w:p>
        </w:tc>
      </w:tr>
      <w:tr w:rsidR="00DE1694" w:rsidRPr="009209F7" w:rsidTr="00A054A4">
        <w:trPr>
          <w:trHeight w:val="20"/>
        </w:trPr>
        <w:tc>
          <w:tcPr>
            <w:tcW w:w="675" w:type="dxa"/>
            <w:vMerge/>
          </w:tcPr>
          <w:p w:rsidR="00DE1694" w:rsidRPr="009209F7" w:rsidRDefault="00DE1694" w:rsidP="009209F7">
            <w:pPr>
              <w:spacing w:after="0" w:line="240" w:lineRule="auto"/>
              <w:jc w:val="center"/>
              <w:rPr>
                <w:color w:val="000000" w:themeColor="text1"/>
                <w:sz w:val="24"/>
                <w:szCs w:val="24"/>
                <w:lang w:val="uk-UA"/>
              </w:rPr>
            </w:pPr>
          </w:p>
        </w:tc>
        <w:tc>
          <w:tcPr>
            <w:tcW w:w="5245" w:type="dxa"/>
          </w:tcPr>
          <w:p w:rsidR="00DE1694" w:rsidRPr="009209F7" w:rsidRDefault="00DE1694" w:rsidP="009209F7">
            <w:pPr>
              <w:spacing w:after="0" w:line="240" w:lineRule="auto"/>
              <w:jc w:val="both"/>
              <w:rPr>
                <w:color w:val="000000" w:themeColor="text1"/>
                <w:sz w:val="24"/>
                <w:szCs w:val="24"/>
                <w:lang w:val="uk-UA"/>
              </w:rPr>
            </w:pPr>
            <w:r w:rsidRPr="009209F7">
              <w:rPr>
                <w:color w:val="000000" w:themeColor="text1"/>
                <w:sz w:val="24"/>
                <w:szCs w:val="24"/>
                <w:lang w:val="uk-UA"/>
              </w:rPr>
              <w:t>2) місць масового відпочинку та оздоровлення населення</w:t>
            </w:r>
          </w:p>
          <w:p w:rsidR="00DE1694" w:rsidRPr="009209F7" w:rsidRDefault="00DE1694" w:rsidP="009209F7">
            <w:pPr>
              <w:spacing w:after="0" w:line="240" w:lineRule="auto"/>
              <w:jc w:val="both"/>
              <w:rPr>
                <w:color w:val="000000" w:themeColor="text1"/>
                <w:sz w:val="24"/>
                <w:szCs w:val="24"/>
                <w:lang w:val="uk-UA"/>
              </w:rPr>
            </w:pPr>
          </w:p>
        </w:tc>
        <w:tc>
          <w:tcPr>
            <w:tcW w:w="3119" w:type="dxa"/>
          </w:tcPr>
          <w:p w:rsidR="00DE1694" w:rsidRPr="009209F7" w:rsidRDefault="004D2C88" w:rsidP="009209F7">
            <w:pPr>
              <w:pStyle w:val="33"/>
              <w:spacing w:after="0" w:line="240" w:lineRule="auto"/>
              <w:jc w:val="both"/>
              <w:rPr>
                <w:color w:val="000000" w:themeColor="text1"/>
                <w:sz w:val="24"/>
                <w:szCs w:val="24"/>
                <w:lang w:val="uk-UA"/>
              </w:rPr>
            </w:pPr>
            <w:r w:rsidRPr="009209F7">
              <w:rPr>
                <w:color w:val="000000" w:themeColor="text1"/>
                <w:sz w:val="24"/>
                <w:szCs w:val="24"/>
                <w:lang w:val="uk-UA"/>
              </w:rPr>
              <w:t>Департамент соціального захисту населення Сумської міської ради, комунальні підприємства Сумської міської ради</w:t>
            </w:r>
          </w:p>
        </w:tc>
        <w:tc>
          <w:tcPr>
            <w:tcW w:w="1417" w:type="dxa"/>
          </w:tcPr>
          <w:p w:rsidR="00DE1694" w:rsidRPr="009209F7" w:rsidRDefault="00DE1694" w:rsidP="009209F7">
            <w:pPr>
              <w:spacing w:after="0" w:line="240" w:lineRule="auto"/>
              <w:jc w:val="center"/>
              <w:rPr>
                <w:color w:val="000000" w:themeColor="text1"/>
                <w:sz w:val="24"/>
                <w:szCs w:val="24"/>
                <w:lang w:val="uk-UA"/>
              </w:rPr>
            </w:pPr>
            <w:r w:rsidRPr="009209F7">
              <w:rPr>
                <w:color w:val="000000" w:themeColor="text1"/>
                <w:sz w:val="24"/>
                <w:szCs w:val="24"/>
                <w:lang w:val="uk-UA"/>
              </w:rPr>
              <w:t>Травень-червень 2022 року</w:t>
            </w:r>
          </w:p>
          <w:p w:rsidR="00DE1694" w:rsidRPr="009209F7" w:rsidRDefault="00DE1694" w:rsidP="009209F7">
            <w:pPr>
              <w:pStyle w:val="4"/>
              <w:jc w:val="center"/>
              <w:rPr>
                <w:color w:val="000000" w:themeColor="text1"/>
                <w:sz w:val="24"/>
              </w:rPr>
            </w:pPr>
          </w:p>
        </w:tc>
        <w:tc>
          <w:tcPr>
            <w:tcW w:w="4535" w:type="dxa"/>
          </w:tcPr>
          <w:p w:rsidR="00DE1694" w:rsidRPr="009209F7" w:rsidRDefault="00DE1694" w:rsidP="009209F7">
            <w:pPr>
              <w:spacing w:after="0" w:line="240" w:lineRule="auto"/>
              <w:jc w:val="both"/>
              <w:rPr>
                <w:color w:val="000000" w:themeColor="text1"/>
                <w:sz w:val="24"/>
                <w:szCs w:val="24"/>
                <w:lang w:val="uk-UA"/>
              </w:rPr>
            </w:pPr>
            <w:r w:rsidRPr="009209F7">
              <w:rPr>
                <w:color w:val="000000" w:themeColor="text1"/>
                <w:sz w:val="24"/>
                <w:szCs w:val="24"/>
                <w:lang w:val="uk-UA"/>
              </w:rPr>
              <w:t>Організовано та проведено перевірки місцевих органів виконавчої влади,  органів місцевого самоврядування, підприємств, установ та організацій щодо стану готовності місць масового відпочинку та оздоровлення населення.</w:t>
            </w:r>
          </w:p>
        </w:tc>
      </w:tr>
      <w:tr w:rsidR="00482BE8" w:rsidRPr="009209F7" w:rsidTr="00A054A4">
        <w:trPr>
          <w:trHeight w:val="20"/>
        </w:trPr>
        <w:tc>
          <w:tcPr>
            <w:tcW w:w="675" w:type="dxa"/>
            <w:vMerge/>
          </w:tcPr>
          <w:p w:rsidR="00482BE8" w:rsidRPr="009209F7" w:rsidRDefault="00482BE8" w:rsidP="009209F7">
            <w:pPr>
              <w:spacing w:after="0" w:line="240" w:lineRule="auto"/>
              <w:jc w:val="center"/>
              <w:rPr>
                <w:color w:val="000000" w:themeColor="text1"/>
                <w:sz w:val="24"/>
                <w:szCs w:val="24"/>
                <w:lang w:val="uk-UA"/>
              </w:rPr>
            </w:pPr>
          </w:p>
        </w:tc>
        <w:tc>
          <w:tcPr>
            <w:tcW w:w="5245" w:type="dxa"/>
          </w:tcPr>
          <w:p w:rsidR="00482BE8" w:rsidRPr="009209F7" w:rsidRDefault="00482BE8" w:rsidP="009209F7">
            <w:pPr>
              <w:spacing w:after="0" w:line="240" w:lineRule="auto"/>
              <w:jc w:val="both"/>
              <w:rPr>
                <w:color w:val="000000" w:themeColor="text1"/>
                <w:sz w:val="24"/>
                <w:szCs w:val="24"/>
                <w:lang w:val="uk-UA"/>
              </w:rPr>
            </w:pPr>
            <w:r w:rsidRPr="009209F7">
              <w:rPr>
                <w:color w:val="000000" w:themeColor="text1"/>
                <w:sz w:val="24"/>
                <w:szCs w:val="24"/>
                <w:lang w:val="uk-UA"/>
              </w:rPr>
              <w:t xml:space="preserve">3) місць масового відпочинку населення на водних об’єктах </w:t>
            </w:r>
          </w:p>
          <w:p w:rsidR="00482BE8" w:rsidRPr="009209F7" w:rsidRDefault="00482BE8" w:rsidP="009209F7">
            <w:pPr>
              <w:spacing w:after="0" w:line="240" w:lineRule="auto"/>
              <w:jc w:val="both"/>
              <w:rPr>
                <w:color w:val="000000" w:themeColor="text1"/>
                <w:sz w:val="24"/>
                <w:szCs w:val="24"/>
                <w:lang w:val="uk-UA"/>
              </w:rPr>
            </w:pPr>
          </w:p>
        </w:tc>
        <w:tc>
          <w:tcPr>
            <w:tcW w:w="3119" w:type="dxa"/>
          </w:tcPr>
          <w:p w:rsidR="00482BE8" w:rsidRPr="009209F7" w:rsidRDefault="00482BE8" w:rsidP="009209F7">
            <w:pPr>
              <w:pStyle w:val="33"/>
              <w:spacing w:after="0" w:line="240" w:lineRule="auto"/>
              <w:jc w:val="both"/>
              <w:rPr>
                <w:sz w:val="24"/>
                <w:szCs w:val="24"/>
                <w:lang w:val="uk-UA"/>
              </w:rPr>
            </w:pPr>
            <w:r w:rsidRPr="009209F7">
              <w:rPr>
                <w:bCs/>
                <w:sz w:val="24"/>
                <w:szCs w:val="24"/>
                <w:lang w:val="uk-UA"/>
              </w:rPr>
              <w:t xml:space="preserve">Департамент </w:t>
            </w:r>
            <w:proofErr w:type="spellStart"/>
            <w:r w:rsidRPr="009209F7">
              <w:rPr>
                <w:bCs/>
                <w:sz w:val="24"/>
                <w:szCs w:val="24"/>
                <w:lang w:val="uk-UA"/>
              </w:rPr>
              <w:t>інфраструкту-ри</w:t>
            </w:r>
            <w:proofErr w:type="spellEnd"/>
            <w:r w:rsidRPr="009209F7">
              <w:rPr>
                <w:bCs/>
                <w:sz w:val="24"/>
                <w:szCs w:val="24"/>
                <w:lang w:val="uk-UA"/>
              </w:rPr>
              <w:t xml:space="preserve"> міста Сумської міської ради, КУ «Сумська міська </w:t>
            </w:r>
            <w:proofErr w:type="spellStart"/>
            <w:r w:rsidRPr="009209F7">
              <w:rPr>
                <w:bCs/>
                <w:sz w:val="24"/>
                <w:szCs w:val="24"/>
                <w:lang w:val="uk-UA"/>
              </w:rPr>
              <w:t>рятувально</w:t>
            </w:r>
            <w:proofErr w:type="spellEnd"/>
            <w:r w:rsidRPr="009209F7">
              <w:rPr>
                <w:bCs/>
                <w:sz w:val="24"/>
                <w:szCs w:val="24"/>
                <w:lang w:val="uk-UA"/>
              </w:rPr>
              <w:t>-водолазна служба»</w:t>
            </w:r>
          </w:p>
        </w:tc>
        <w:tc>
          <w:tcPr>
            <w:tcW w:w="1417" w:type="dxa"/>
          </w:tcPr>
          <w:p w:rsidR="00482BE8" w:rsidRPr="009209F7" w:rsidRDefault="00482BE8" w:rsidP="009209F7">
            <w:pPr>
              <w:pStyle w:val="4"/>
              <w:jc w:val="center"/>
              <w:rPr>
                <w:color w:val="000000" w:themeColor="text1"/>
                <w:sz w:val="24"/>
              </w:rPr>
            </w:pPr>
            <w:r w:rsidRPr="009209F7">
              <w:rPr>
                <w:color w:val="000000" w:themeColor="text1"/>
                <w:sz w:val="24"/>
              </w:rPr>
              <w:t>Травень - червень 2022 року</w:t>
            </w:r>
          </w:p>
        </w:tc>
        <w:tc>
          <w:tcPr>
            <w:tcW w:w="4535" w:type="dxa"/>
          </w:tcPr>
          <w:p w:rsidR="00482BE8" w:rsidRPr="009209F7" w:rsidRDefault="00482BE8" w:rsidP="009209F7">
            <w:pPr>
              <w:spacing w:after="0" w:line="240" w:lineRule="auto"/>
              <w:jc w:val="both"/>
              <w:rPr>
                <w:color w:val="000000" w:themeColor="text1"/>
                <w:sz w:val="24"/>
                <w:szCs w:val="24"/>
                <w:lang w:val="uk-UA"/>
              </w:rPr>
            </w:pPr>
            <w:r w:rsidRPr="009209F7">
              <w:rPr>
                <w:color w:val="000000" w:themeColor="text1"/>
                <w:sz w:val="24"/>
                <w:szCs w:val="24"/>
                <w:lang w:val="uk-UA"/>
              </w:rPr>
              <w:t>Організовано та проведено перевірки місцевих органів виконавчої влади, органів місцевого самоврядування, підприємств, установ та організацій щодо стану готовності місць масового відпочинку населення на водних об’єктах.</w:t>
            </w:r>
          </w:p>
        </w:tc>
      </w:tr>
      <w:tr w:rsidR="00482BE8" w:rsidRPr="009209F7" w:rsidTr="00A054A4">
        <w:trPr>
          <w:trHeight w:val="20"/>
        </w:trPr>
        <w:tc>
          <w:tcPr>
            <w:tcW w:w="675" w:type="dxa"/>
            <w:vMerge/>
          </w:tcPr>
          <w:p w:rsidR="00482BE8" w:rsidRPr="009209F7" w:rsidRDefault="00482BE8" w:rsidP="009209F7">
            <w:pPr>
              <w:spacing w:after="0" w:line="240" w:lineRule="auto"/>
              <w:jc w:val="center"/>
              <w:rPr>
                <w:color w:val="000000" w:themeColor="text1"/>
                <w:sz w:val="24"/>
                <w:szCs w:val="24"/>
                <w:lang w:val="uk-UA"/>
              </w:rPr>
            </w:pPr>
          </w:p>
        </w:tc>
        <w:tc>
          <w:tcPr>
            <w:tcW w:w="5245" w:type="dxa"/>
          </w:tcPr>
          <w:p w:rsidR="00482BE8" w:rsidRPr="009209F7" w:rsidRDefault="00482BE8" w:rsidP="009209F7">
            <w:pPr>
              <w:spacing w:after="0" w:line="240" w:lineRule="auto"/>
              <w:jc w:val="both"/>
              <w:rPr>
                <w:color w:val="000000" w:themeColor="text1"/>
                <w:sz w:val="24"/>
                <w:szCs w:val="24"/>
                <w:lang w:val="uk-UA"/>
              </w:rPr>
            </w:pPr>
            <w:r w:rsidRPr="009209F7">
              <w:rPr>
                <w:color w:val="000000" w:themeColor="text1"/>
                <w:sz w:val="24"/>
                <w:szCs w:val="24"/>
                <w:lang w:val="uk-UA"/>
              </w:rPr>
              <w:t>4) закладів освіти до 2022-2023 навчального року</w:t>
            </w:r>
          </w:p>
        </w:tc>
        <w:tc>
          <w:tcPr>
            <w:tcW w:w="3119" w:type="dxa"/>
            <w:tcBorders>
              <w:bottom w:val="single" w:sz="4" w:space="0" w:color="auto"/>
            </w:tcBorders>
          </w:tcPr>
          <w:p w:rsidR="00482BE8" w:rsidRPr="009209F7" w:rsidRDefault="00482BE8" w:rsidP="009209F7">
            <w:pPr>
              <w:spacing w:after="0" w:line="240" w:lineRule="auto"/>
              <w:jc w:val="both"/>
              <w:rPr>
                <w:color w:val="000000" w:themeColor="text1"/>
                <w:sz w:val="24"/>
                <w:szCs w:val="24"/>
                <w:lang w:val="uk-UA"/>
              </w:rPr>
            </w:pPr>
            <w:r w:rsidRPr="009209F7">
              <w:rPr>
                <w:color w:val="000000" w:themeColor="text1"/>
                <w:sz w:val="24"/>
                <w:szCs w:val="24"/>
                <w:lang w:val="uk-UA"/>
              </w:rPr>
              <w:t>Управління освіти і науки Сумської міської ради, керівники закладів освіти ( комунальних установ Сум-</w:t>
            </w:r>
            <w:proofErr w:type="spellStart"/>
            <w:r w:rsidRPr="009209F7">
              <w:rPr>
                <w:color w:val="000000" w:themeColor="text1"/>
                <w:sz w:val="24"/>
                <w:szCs w:val="24"/>
                <w:lang w:val="uk-UA"/>
              </w:rPr>
              <w:t>ської</w:t>
            </w:r>
            <w:proofErr w:type="spellEnd"/>
            <w:r w:rsidRPr="009209F7">
              <w:rPr>
                <w:color w:val="000000" w:themeColor="text1"/>
                <w:sz w:val="24"/>
                <w:szCs w:val="24"/>
                <w:lang w:val="uk-UA"/>
              </w:rPr>
              <w:t xml:space="preserve"> міської ради)</w:t>
            </w:r>
          </w:p>
        </w:tc>
        <w:tc>
          <w:tcPr>
            <w:tcW w:w="1417" w:type="dxa"/>
            <w:tcBorders>
              <w:bottom w:val="single" w:sz="4" w:space="0" w:color="auto"/>
            </w:tcBorders>
          </w:tcPr>
          <w:p w:rsidR="00482BE8" w:rsidRPr="009209F7" w:rsidRDefault="00482BE8" w:rsidP="009209F7">
            <w:pPr>
              <w:pStyle w:val="4"/>
              <w:jc w:val="center"/>
              <w:rPr>
                <w:color w:val="000000" w:themeColor="text1"/>
                <w:sz w:val="24"/>
              </w:rPr>
            </w:pPr>
            <w:r w:rsidRPr="009209F7">
              <w:rPr>
                <w:color w:val="000000" w:themeColor="text1"/>
                <w:sz w:val="24"/>
              </w:rPr>
              <w:t>Липень</w:t>
            </w:r>
          </w:p>
        </w:tc>
        <w:tc>
          <w:tcPr>
            <w:tcW w:w="4535" w:type="dxa"/>
          </w:tcPr>
          <w:p w:rsidR="00482BE8" w:rsidRPr="009209F7" w:rsidRDefault="00482BE8" w:rsidP="009209F7">
            <w:pPr>
              <w:spacing w:after="0" w:line="240" w:lineRule="auto"/>
              <w:jc w:val="both"/>
              <w:rPr>
                <w:color w:val="000000" w:themeColor="text1"/>
                <w:sz w:val="24"/>
                <w:szCs w:val="24"/>
                <w:lang w:val="uk-UA"/>
              </w:rPr>
            </w:pPr>
            <w:r w:rsidRPr="009209F7">
              <w:rPr>
                <w:color w:val="000000" w:themeColor="text1"/>
                <w:sz w:val="24"/>
                <w:szCs w:val="24"/>
                <w:lang w:val="uk-UA"/>
              </w:rPr>
              <w:t>Оцінено діяльність з підготовки до 2022-2023 навчального року</w:t>
            </w:r>
          </w:p>
        </w:tc>
      </w:tr>
      <w:tr w:rsidR="00A673E4" w:rsidRPr="009209F7" w:rsidTr="00A054A4">
        <w:trPr>
          <w:trHeight w:val="20"/>
        </w:trPr>
        <w:tc>
          <w:tcPr>
            <w:tcW w:w="675" w:type="dxa"/>
            <w:vMerge w:val="restart"/>
          </w:tcPr>
          <w:p w:rsidR="00A673E4" w:rsidRPr="009209F7" w:rsidRDefault="00A673E4" w:rsidP="009209F7">
            <w:pPr>
              <w:spacing w:after="0" w:line="240" w:lineRule="auto"/>
              <w:jc w:val="center"/>
              <w:rPr>
                <w:color w:val="000000" w:themeColor="text1"/>
                <w:sz w:val="24"/>
                <w:szCs w:val="24"/>
                <w:lang w:val="uk-UA"/>
              </w:rPr>
            </w:pPr>
            <w:r w:rsidRPr="009209F7">
              <w:rPr>
                <w:color w:val="000000" w:themeColor="text1"/>
                <w:sz w:val="24"/>
                <w:szCs w:val="24"/>
                <w:lang w:val="uk-UA"/>
              </w:rPr>
              <w:t>13.</w:t>
            </w:r>
          </w:p>
        </w:tc>
        <w:tc>
          <w:tcPr>
            <w:tcW w:w="5245" w:type="dxa"/>
          </w:tcPr>
          <w:p w:rsidR="00A673E4" w:rsidRPr="009209F7" w:rsidRDefault="004444F6" w:rsidP="009209F7">
            <w:pPr>
              <w:spacing w:after="0" w:line="240" w:lineRule="auto"/>
              <w:jc w:val="both"/>
              <w:rPr>
                <w:color w:val="000000" w:themeColor="text1"/>
                <w:sz w:val="24"/>
                <w:szCs w:val="24"/>
                <w:lang w:val="uk-UA"/>
              </w:rPr>
            </w:pPr>
            <w:r w:rsidRPr="009209F7">
              <w:rPr>
                <w:color w:val="000000" w:themeColor="text1"/>
                <w:sz w:val="24"/>
                <w:szCs w:val="24"/>
                <w:lang w:val="uk-UA"/>
              </w:rPr>
              <w:t>Участь у в</w:t>
            </w:r>
            <w:r w:rsidR="00A673E4" w:rsidRPr="009209F7">
              <w:rPr>
                <w:color w:val="000000" w:themeColor="text1"/>
                <w:sz w:val="24"/>
                <w:szCs w:val="24"/>
                <w:lang w:val="uk-UA"/>
              </w:rPr>
              <w:t>изначенн</w:t>
            </w:r>
            <w:r w:rsidRPr="009209F7">
              <w:rPr>
                <w:color w:val="000000" w:themeColor="text1"/>
                <w:sz w:val="24"/>
                <w:szCs w:val="24"/>
                <w:lang w:val="uk-UA"/>
              </w:rPr>
              <w:t>і</w:t>
            </w:r>
            <w:r w:rsidR="00A673E4" w:rsidRPr="009209F7">
              <w:rPr>
                <w:color w:val="000000" w:themeColor="text1"/>
                <w:sz w:val="24"/>
                <w:szCs w:val="24"/>
                <w:lang w:val="uk-UA"/>
              </w:rPr>
              <w:t xml:space="preserve"> стану готовності</w:t>
            </w:r>
            <w:r w:rsidRPr="009209F7">
              <w:rPr>
                <w:color w:val="000000" w:themeColor="text1"/>
                <w:sz w:val="24"/>
                <w:szCs w:val="24"/>
                <w:lang w:val="uk-UA"/>
              </w:rPr>
              <w:t xml:space="preserve"> Головним управлінням ДСНС України у Сумській області</w:t>
            </w:r>
            <w:r w:rsidR="00A673E4" w:rsidRPr="009209F7">
              <w:rPr>
                <w:color w:val="000000" w:themeColor="text1"/>
                <w:sz w:val="24"/>
                <w:szCs w:val="24"/>
                <w:lang w:val="uk-UA"/>
              </w:rPr>
              <w:t>:</w:t>
            </w:r>
          </w:p>
        </w:tc>
        <w:tc>
          <w:tcPr>
            <w:tcW w:w="3119" w:type="dxa"/>
            <w:tcBorders>
              <w:right w:val="nil"/>
            </w:tcBorders>
          </w:tcPr>
          <w:p w:rsidR="00A673E4" w:rsidRPr="009209F7" w:rsidRDefault="00A673E4" w:rsidP="009209F7">
            <w:pPr>
              <w:spacing w:after="0" w:line="240" w:lineRule="auto"/>
              <w:jc w:val="both"/>
              <w:rPr>
                <w:color w:val="000000" w:themeColor="text1"/>
                <w:sz w:val="24"/>
                <w:szCs w:val="24"/>
                <w:lang w:val="uk-UA"/>
              </w:rPr>
            </w:pPr>
          </w:p>
        </w:tc>
        <w:tc>
          <w:tcPr>
            <w:tcW w:w="1417" w:type="dxa"/>
            <w:tcBorders>
              <w:left w:val="nil"/>
              <w:right w:val="nil"/>
            </w:tcBorders>
          </w:tcPr>
          <w:p w:rsidR="00A673E4" w:rsidRPr="009209F7" w:rsidRDefault="00A673E4" w:rsidP="009209F7">
            <w:pPr>
              <w:spacing w:after="0" w:line="240" w:lineRule="auto"/>
              <w:jc w:val="center"/>
              <w:rPr>
                <w:color w:val="000000" w:themeColor="text1"/>
                <w:sz w:val="24"/>
                <w:szCs w:val="24"/>
                <w:lang w:val="uk-UA"/>
              </w:rPr>
            </w:pPr>
          </w:p>
        </w:tc>
        <w:tc>
          <w:tcPr>
            <w:tcW w:w="4535" w:type="dxa"/>
            <w:tcBorders>
              <w:left w:val="nil"/>
            </w:tcBorders>
          </w:tcPr>
          <w:p w:rsidR="00A673E4" w:rsidRPr="009209F7" w:rsidRDefault="00A673E4" w:rsidP="009209F7">
            <w:pPr>
              <w:spacing w:after="0" w:line="240" w:lineRule="auto"/>
              <w:jc w:val="both"/>
              <w:rPr>
                <w:color w:val="000000" w:themeColor="text1"/>
                <w:sz w:val="24"/>
                <w:szCs w:val="24"/>
                <w:lang w:val="uk-UA"/>
              </w:rPr>
            </w:pPr>
          </w:p>
        </w:tc>
      </w:tr>
      <w:tr w:rsidR="00A673E4" w:rsidRPr="009209F7" w:rsidTr="00A054A4">
        <w:trPr>
          <w:trHeight w:val="20"/>
        </w:trPr>
        <w:tc>
          <w:tcPr>
            <w:tcW w:w="675" w:type="dxa"/>
            <w:vMerge/>
          </w:tcPr>
          <w:p w:rsidR="00A673E4" w:rsidRPr="009209F7" w:rsidRDefault="00A673E4" w:rsidP="009209F7">
            <w:pPr>
              <w:pStyle w:val="6"/>
              <w:keepNext w:val="0"/>
              <w:autoSpaceDE/>
              <w:autoSpaceDN/>
              <w:rPr>
                <w:rFonts w:ascii="Times New Roman" w:hAnsi="Times New Roman" w:cs="Times New Roman"/>
                <w:b w:val="0"/>
                <w:bCs w:val="0"/>
                <w:color w:val="000000" w:themeColor="text1"/>
                <w:sz w:val="24"/>
                <w:szCs w:val="24"/>
                <w:highlight w:val="yellow"/>
              </w:rPr>
            </w:pPr>
          </w:p>
        </w:tc>
        <w:tc>
          <w:tcPr>
            <w:tcW w:w="5245" w:type="dxa"/>
          </w:tcPr>
          <w:p w:rsidR="00A673E4" w:rsidRPr="009209F7" w:rsidRDefault="00A673E4" w:rsidP="009209F7">
            <w:pPr>
              <w:spacing w:after="0" w:line="240" w:lineRule="auto"/>
              <w:jc w:val="both"/>
              <w:rPr>
                <w:color w:val="000000" w:themeColor="text1"/>
                <w:sz w:val="24"/>
                <w:szCs w:val="24"/>
                <w:lang w:val="uk-UA"/>
              </w:rPr>
            </w:pPr>
            <w:r w:rsidRPr="009209F7">
              <w:rPr>
                <w:color w:val="000000" w:themeColor="text1"/>
                <w:sz w:val="24"/>
                <w:szCs w:val="24"/>
                <w:lang w:val="uk-UA"/>
              </w:rPr>
              <w:t>1) комунальних, об’єктових аварійно-рятувальних служб і формувань, а також аварійно-рятувальних служб громадських організацій до дій за призначенням</w:t>
            </w:r>
          </w:p>
        </w:tc>
        <w:tc>
          <w:tcPr>
            <w:tcW w:w="3119" w:type="dxa"/>
          </w:tcPr>
          <w:p w:rsidR="00A673E4" w:rsidRPr="009209F7" w:rsidRDefault="004444F6" w:rsidP="009209F7">
            <w:pPr>
              <w:spacing w:after="0" w:line="240" w:lineRule="auto"/>
              <w:jc w:val="both"/>
              <w:rPr>
                <w:color w:val="000000" w:themeColor="text1"/>
                <w:sz w:val="24"/>
                <w:szCs w:val="24"/>
                <w:highlight w:val="yellow"/>
                <w:lang w:val="uk-UA"/>
              </w:rPr>
            </w:pPr>
            <w:r w:rsidRPr="009209F7">
              <w:rPr>
                <w:bCs/>
                <w:sz w:val="24"/>
                <w:szCs w:val="24"/>
                <w:lang w:val="uk-UA"/>
              </w:rPr>
              <w:t xml:space="preserve">КУ «Сумська міська </w:t>
            </w:r>
            <w:proofErr w:type="spellStart"/>
            <w:r w:rsidRPr="009209F7">
              <w:rPr>
                <w:bCs/>
                <w:sz w:val="24"/>
                <w:szCs w:val="24"/>
                <w:lang w:val="uk-UA"/>
              </w:rPr>
              <w:t>ряту</w:t>
            </w:r>
            <w:proofErr w:type="spellEnd"/>
            <w:r w:rsidRPr="009209F7">
              <w:rPr>
                <w:bCs/>
                <w:sz w:val="24"/>
                <w:szCs w:val="24"/>
                <w:lang w:val="uk-UA"/>
              </w:rPr>
              <w:t>-</w:t>
            </w:r>
            <w:proofErr w:type="spellStart"/>
            <w:r w:rsidRPr="009209F7">
              <w:rPr>
                <w:bCs/>
                <w:sz w:val="24"/>
                <w:szCs w:val="24"/>
                <w:lang w:val="uk-UA"/>
              </w:rPr>
              <w:t>вально</w:t>
            </w:r>
            <w:proofErr w:type="spellEnd"/>
            <w:r w:rsidRPr="009209F7">
              <w:rPr>
                <w:bCs/>
                <w:sz w:val="24"/>
                <w:szCs w:val="24"/>
                <w:lang w:val="uk-UA"/>
              </w:rPr>
              <w:t>-водолазна служба», відділ з питань</w:t>
            </w:r>
            <w:r w:rsidRPr="009209F7">
              <w:rPr>
                <w:sz w:val="24"/>
                <w:szCs w:val="24"/>
                <w:lang w:val="uk-UA"/>
              </w:rPr>
              <w:t xml:space="preserve"> надзвичай-них ситуацій та цивільного захисту населення Сумської міської ради.</w:t>
            </w:r>
          </w:p>
        </w:tc>
        <w:tc>
          <w:tcPr>
            <w:tcW w:w="1417" w:type="dxa"/>
          </w:tcPr>
          <w:p w:rsidR="00A673E4" w:rsidRPr="009209F7" w:rsidRDefault="00A673E4" w:rsidP="009209F7">
            <w:pPr>
              <w:spacing w:after="0" w:line="240" w:lineRule="auto"/>
              <w:jc w:val="center"/>
              <w:rPr>
                <w:color w:val="000000" w:themeColor="text1"/>
                <w:sz w:val="24"/>
                <w:szCs w:val="24"/>
                <w:lang w:val="uk-UA"/>
              </w:rPr>
            </w:pPr>
            <w:r w:rsidRPr="009209F7">
              <w:rPr>
                <w:color w:val="000000" w:themeColor="text1"/>
                <w:sz w:val="24"/>
                <w:szCs w:val="24"/>
                <w:lang w:val="uk-UA"/>
              </w:rPr>
              <w:t>Березень-травень 2022 року</w:t>
            </w:r>
          </w:p>
          <w:p w:rsidR="00A673E4" w:rsidRPr="009209F7" w:rsidRDefault="00A673E4" w:rsidP="009209F7">
            <w:pPr>
              <w:spacing w:after="0" w:line="240" w:lineRule="auto"/>
              <w:jc w:val="center"/>
              <w:rPr>
                <w:color w:val="000000" w:themeColor="text1"/>
                <w:sz w:val="24"/>
                <w:szCs w:val="24"/>
                <w:highlight w:val="yellow"/>
                <w:lang w:val="uk-UA"/>
              </w:rPr>
            </w:pPr>
          </w:p>
        </w:tc>
        <w:tc>
          <w:tcPr>
            <w:tcW w:w="4535" w:type="dxa"/>
          </w:tcPr>
          <w:p w:rsidR="00A673E4" w:rsidRPr="009209F7" w:rsidRDefault="00A673E4" w:rsidP="009209F7">
            <w:pPr>
              <w:spacing w:after="0" w:line="240" w:lineRule="auto"/>
              <w:jc w:val="both"/>
              <w:rPr>
                <w:color w:val="000000" w:themeColor="text1"/>
                <w:sz w:val="24"/>
                <w:szCs w:val="24"/>
                <w:lang w:val="uk-UA"/>
              </w:rPr>
            </w:pPr>
            <w:r w:rsidRPr="009209F7">
              <w:rPr>
                <w:color w:val="000000" w:themeColor="text1"/>
                <w:sz w:val="24"/>
                <w:szCs w:val="24"/>
                <w:lang w:val="uk-UA"/>
              </w:rPr>
              <w:t xml:space="preserve">Проведено перевірки 50 відсотків  обласних, комунальних об’єктових аварійно-рятувальних служб і формувань, а також аварійно-рятувальних служб громадських організацій. </w:t>
            </w:r>
          </w:p>
        </w:tc>
      </w:tr>
      <w:tr w:rsidR="00A673E4" w:rsidRPr="009209F7" w:rsidTr="00A054A4">
        <w:trPr>
          <w:trHeight w:val="20"/>
        </w:trPr>
        <w:tc>
          <w:tcPr>
            <w:tcW w:w="675" w:type="dxa"/>
            <w:vMerge/>
          </w:tcPr>
          <w:p w:rsidR="00A673E4" w:rsidRPr="009209F7" w:rsidRDefault="00A673E4" w:rsidP="009209F7">
            <w:pPr>
              <w:pStyle w:val="6"/>
              <w:keepNext w:val="0"/>
              <w:autoSpaceDE/>
              <w:autoSpaceDN/>
              <w:rPr>
                <w:rFonts w:ascii="Times New Roman" w:hAnsi="Times New Roman" w:cs="Times New Roman"/>
                <w:b w:val="0"/>
                <w:bCs w:val="0"/>
                <w:color w:val="000000" w:themeColor="text1"/>
                <w:sz w:val="24"/>
                <w:szCs w:val="24"/>
                <w:highlight w:val="yellow"/>
              </w:rPr>
            </w:pPr>
          </w:p>
        </w:tc>
        <w:tc>
          <w:tcPr>
            <w:tcW w:w="5245" w:type="dxa"/>
          </w:tcPr>
          <w:p w:rsidR="00A673E4" w:rsidRPr="009209F7" w:rsidRDefault="00A673E4" w:rsidP="009209F7">
            <w:pPr>
              <w:pStyle w:val="6"/>
              <w:keepNext w:val="0"/>
              <w:autoSpaceDE/>
              <w:autoSpaceDN/>
              <w:jc w:val="both"/>
              <w:rPr>
                <w:rFonts w:ascii="Times New Roman" w:hAnsi="Times New Roman" w:cs="Times New Roman"/>
                <w:b w:val="0"/>
                <w:bCs w:val="0"/>
                <w:color w:val="000000" w:themeColor="text1"/>
                <w:sz w:val="24"/>
                <w:szCs w:val="24"/>
                <w:highlight w:val="yellow"/>
              </w:rPr>
            </w:pPr>
            <w:r w:rsidRPr="009209F7">
              <w:rPr>
                <w:rFonts w:ascii="Times New Roman" w:hAnsi="Times New Roman" w:cs="Times New Roman"/>
                <w:b w:val="0"/>
                <w:color w:val="000000" w:themeColor="text1"/>
                <w:sz w:val="24"/>
                <w:szCs w:val="24"/>
              </w:rPr>
              <w:t xml:space="preserve">2) підприємств, що належать до сфери управління комунальних та інших підприємств,  установ та організацій, що мають у віданні ліси і сільськогосподарські угіддя, до їх </w:t>
            </w:r>
            <w:proofErr w:type="spellStart"/>
            <w:r w:rsidRPr="009209F7">
              <w:rPr>
                <w:rFonts w:ascii="Times New Roman" w:hAnsi="Times New Roman" w:cs="Times New Roman"/>
                <w:b w:val="0"/>
                <w:color w:val="000000" w:themeColor="text1"/>
                <w:sz w:val="24"/>
                <w:szCs w:val="24"/>
              </w:rPr>
              <w:t>протипо-жежного</w:t>
            </w:r>
            <w:proofErr w:type="spellEnd"/>
            <w:r w:rsidRPr="009209F7">
              <w:rPr>
                <w:rFonts w:ascii="Times New Roman" w:hAnsi="Times New Roman" w:cs="Times New Roman"/>
                <w:b w:val="0"/>
                <w:color w:val="000000" w:themeColor="text1"/>
                <w:sz w:val="24"/>
                <w:szCs w:val="24"/>
              </w:rPr>
              <w:t xml:space="preserve"> захисту в пожежонебезпечний період</w:t>
            </w:r>
          </w:p>
        </w:tc>
        <w:tc>
          <w:tcPr>
            <w:tcW w:w="3119" w:type="dxa"/>
          </w:tcPr>
          <w:p w:rsidR="004444F6" w:rsidRPr="009209F7" w:rsidRDefault="004444F6" w:rsidP="009209F7">
            <w:pPr>
              <w:pStyle w:val="33"/>
              <w:spacing w:after="0" w:line="240" w:lineRule="auto"/>
              <w:jc w:val="both"/>
              <w:rPr>
                <w:bCs/>
                <w:sz w:val="24"/>
                <w:szCs w:val="24"/>
                <w:lang w:val="uk-UA"/>
              </w:rPr>
            </w:pPr>
            <w:r w:rsidRPr="009209F7">
              <w:rPr>
                <w:bCs/>
                <w:sz w:val="24"/>
                <w:szCs w:val="24"/>
                <w:lang w:val="uk-UA"/>
              </w:rPr>
              <w:t xml:space="preserve">Сектор з питань управління сільськими територіями Сумської міської ради, </w:t>
            </w:r>
            <w:r w:rsidRPr="009209F7">
              <w:rPr>
                <w:sz w:val="24"/>
                <w:szCs w:val="24"/>
                <w:lang w:val="uk-UA"/>
              </w:rPr>
              <w:t>ДП «Сумський лісгосп».</w:t>
            </w:r>
          </w:p>
          <w:p w:rsidR="00A673E4" w:rsidRPr="009209F7" w:rsidRDefault="00A673E4" w:rsidP="009209F7">
            <w:pPr>
              <w:spacing w:after="0" w:line="240" w:lineRule="auto"/>
              <w:jc w:val="both"/>
              <w:rPr>
                <w:color w:val="000000" w:themeColor="text1"/>
                <w:sz w:val="24"/>
                <w:szCs w:val="24"/>
                <w:highlight w:val="yellow"/>
                <w:lang w:val="uk-UA"/>
              </w:rPr>
            </w:pPr>
          </w:p>
        </w:tc>
        <w:tc>
          <w:tcPr>
            <w:tcW w:w="1417" w:type="dxa"/>
          </w:tcPr>
          <w:p w:rsidR="00A673E4" w:rsidRPr="009209F7" w:rsidRDefault="00A673E4" w:rsidP="009209F7">
            <w:pPr>
              <w:spacing w:after="0" w:line="240" w:lineRule="auto"/>
              <w:jc w:val="center"/>
              <w:rPr>
                <w:color w:val="000000" w:themeColor="text1"/>
                <w:sz w:val="24"/>
                <w:szCs w:val="24"/>
                <w:lang w:val="uk-UA"/>
              </w:rPr>
            </w:pPr>
            <w:r w:rsidRPr="009209F7">
              <w:rPr>
                <w:color w:val="000000" w:themeColor="text1"/>
                <w:sz w:val="24"/>
                <w:szCs w:val="24"/>
                <w:lang w:val="uk-UA"/>
              </w:rPr>
              <w:t>Березень-червень 2022 року</w:t>
            </w:r>
          </w:p>
        </w:tc>
        <w:tc>
          <w:tcPr>
            <w:tcW w:w="4535" w:type="dxa"/>
          </w:tcPr>
          <w:p w:rsidR="00A673E4" w:rsidRPr="009209F7" w:rsidRDefault="00A673E4" w:rsidP="009209F7">
            <w:pPr>
              <w:spacing w:after="0" w:line="240" w:lineRule="auto"/>
              <w:jc w:val="both"/>
              <w:rPr>
                <w:color w:val="000000" w:themeColor="text1"/>
                <w:sz w:val="24"/>
                <w:szCs w:val="24"/>
                <w:lang w:val="uk-UA"/>
              </w:rPr>
            </w:pPr>
            <w:r w:rsidRPr="009209F7">
              <w:rPr>
                <w:color w:val="000000" w:themeColor="text1"/>
                <w:sz w:val="24"/>
                <w:szCs w:val="24"/>
                <w:lang w:val="uk-UA"/>
              </w:rPr>
              <w:t xml:space="preserve">Проведено спільні рейди щодо виявлення порушників правил пожежної безпеки. </w:t>
            </w:r>
          </w:p>
          <w:p w:rsidR="00A673E4" w:rsidRPr="009209F7" w:rsidRDefault="00A673E4" w:rsidP="009209F7">
            <w:pPr>
              <w:spacing w:after="0" w:line="240" w:lineRule="auto"/>
              <w:jc w:val="both"/>
              <w:rPr>
                <w:color w:val="000000" w:themeColor="text1"/>
                <w:sz w:val="24"/>
                <w:szCs w:val="24"/>
                <w:lang w:val="uk-UA"/>
              </w:rPr>
            </w:pPr>
            <w:r w:rsidRPr="009209F7">
              <w:rPr>
                <w:color w:val="000000" w:themeColor="text1"/>
                <w:sz w:val="24"/>
                <w:szCs w:val="24"/>
                <w:lang w:val="uk-UA"/>
              </w:rPr>
              <w:t>Складено за результатами перевірок відповідні акти, які в установленому порядку надіслано керівникам суб’єктів господарювання для усунення порушень</w:t>
            </w:r>
          </w:p>
        </w:tc>
      </w:tr>
      <w:tr w:rsidR="00A673E4" w:rsidRPr="00CB2BA9" w:rsidTr="00A054A4">
        <w:trPr>
          <w:trHeight w:val="20"/>
        </w:trPr>
        <w:tc>
          <w:tcPr>
            <w:tcW w:w="675" w:type="dxa"/>
          </w:tcPr>
          <w:p w:rsidR="00A673E4" w:rsidRPr="009209F7" w:rsidRDefault="00A673E4" w:rsidP="009209F7">
            <w:pPr>
              <w:pStyle w:val="6"/>
              <w:keepNext w:val="0"/>
              <w:autoSpaceDE/>
              <w:autoSpaceDN/>
              <w:rPr>
                <w:rFonts w:ascii="Times New Roman" w:hAnsi="Times New Roman" w:cs="Times New Roman"/>
                <w:b w:val="0"/>
                <w:bCs w:val="0"/>
                <w:color w:val="000000" w:themeColor="text1"/>
                <w:sz w:val="24"/>
                <w:szCs w:val="24"/>
              </w:rPr>
            </w:pPr>
            <w:r w:rsidRPr="009209F7">
              <w:rPr>
                <w:rFonts w:ascii="Times New Roman" w:hAnsi="Times New Roman" w:cs="Times New Roman"/>
                <w:b w:val="0"/>
                <w:bCs w:val="0"/>
                <w:color w:val="000000" w:themeColor="text1"/>
                <w:sz w:val="24"/>
                <w:szCs w:val="24"/>
              </w:rPr>
              <w:t>1</w:t>
            </w:r>
            <w:r w:rsidR="00A96045" w:rsidRPr="009209F7">
              <w:rPr>
                <w:rFonts w:ascii="Times New Roman" w:hAnsi="Times New Roman" w:cs="Times New Roman"/>
                <w:b w:val="0"/>
                <w:bCs w:val="0"/>
                <w:color w:val="000000" w:themeColor="text1"/>
                <w:sz w:val="24"/>
                <w:szCs w:val="24"/>
              </w:rPr>
              <w:t>4</w:t>
            </w:r>
            <w:r w:rsidRPr="009209F7">
              <w:rPr>
                <w:rFonts w:ascii="Times New Roman" w:hAnsi="Times New Roman" w:cs="Times New Roman"/>
                <w:b w:val="0"/>
                <w:bCs w:val="0"/>
                <w:color w:val="000000" w:themeColor="text1"/>
                <w:sz w:val="24"/>
                <w:szCs w:val="24"/>
              </w:rPr>
              <w:t>.</w:t>
            </w:r>
          </w:p>
        </w:tc>
        <w:tc>
          <w:tcPr>
            <w:tcW w:w="5245" w:type="dxa"/>
          </w:tcPr>
          <w:p w:rsidR="00A673E4" w:rsidRPr="009209F7" w:rsidRDefault="00A673E4" w:rsidP="009209F7">
            <w:pPr>
              <w:pStyle w:val="6"/>
              <w:keepNext w:val="0"/>
              <w:autoSpaceDE/>
              <w:autoSpaceDN/>
              <w:jc w:val="both"/>
              <w:rPr>
                <w:rFonts w:ascii="Times New Roman" w:hAnsi="Times New Roman" w:cs="Times New Roman"/>
                <w:b w:val="0"/>
                <w:bCs w:val="0"/>
                <w:color w:val="000000" w:themeColor="text1"/>
                <w:sz w:val="24"/>
                <w:szCs w:val="24"/>
              </w:rPr>
            </w:pPr>
            <w:r w:rsidRPr="009209F7">
              <w:rPr>
                <w:rFonts w:ascii="Times New Roman" w:hAnsi="Times New Roman" w:cs="Times New Roman"/>
                <w:b w:val="0"/>
                <w:bCs w:val="0"/>
                <w:color w:val="000000" w:themeColor="text1"/>
                <w:sz w:val="24"/>
                <w:szCs w:val="24"/>
              </w:rPr>
              <w:t xml:space="preserve">Участь у перевірці стану готовності </w:t>
            </w:r>
            <w:proofErr w:type="spellStart"/>
            <w:r w:rsidRPr="009209F7">
              <w:rPr>
                <w:rFonts w:ascii="Times New Roman" w:hAnsi="Times New Roman" w:cs="Times New Roman"/>
                <w:b w:val="0"/>
                <w:bCs w:val="0"/>
                <w:color w:val="000000" w:themeColor="text1"/>
                <w:sz w:val="24"/>
                <w:szCs w:val="24"/>
              </w:rPr>
              <w:t>загаль-нодержавної</w:t>
            </w:r>
            <w:proofErr w:type="spellEnd"/>
            <w:r w:rsidRPr="009209F7">
              <w:rPr>
                <w:rFonts w:ascii="Times New Roman" w:hAnsi="Times New Roman" w:cs="Times New Roman"/>
                <w:b w:val="0"/>
                <w:bCs w:val="0"/>
                <w:color w:val="000000" w:themeColor="text1"/>
                <w:sz w:val="24"/>
                <w:szCs w:val="24"/>
              </w:rPr>
              <w:t xml:space="preserve"> автоматизованої системи цент-</w:t>
            </w:r>
            <w:proofErr w:type="spellStart"/>
            <w:r w:rsidRPr="009209F7">
              <w:rPr>
                <w:rFonts w:ascii="Times New Roman" w:hAnsi="Times New Roman" w:cs="Times New Roman"/>
                <w:b w:val="0"/>
                <w:bCs w:val="0"/>
                <w:color w:val="000000" w:themeColor="text1"/>
                <w:sz w:val="24"/>
                <w:szCs w:val="24"/>
              </w:rPr>
              <w:t>ралізованого</w:t>
            </w:r>
            <w:proofErr w:type="spellEnd"/>
            <w:r w:rsidRPr="009209F7">
              <w:rPr>
                <w:rFonts w:ascii="Times New Roman" w:hAnsi="Times New Roman" w:cs="Times New Roman"/>
                <w:b w:val="0"/>
                <w:bCs w:val="0"/>
                <w:color w:val="000000" w:themeColor="text1"/>
                <w:sz w:val="24"/>
                <w:szCs w:val="24"/>
              </w:rPr>
              <w:t xml:space="preserve"> оповіщення із включенням </w:t>
            </w:r>
            <w:proofErr w:type="spellStart"/>
            <w:r w:rsidRPr="009209F7">
              <w:rPr>
                <w:rFonts w:ascii="Times New Roman" w:hAnsi="Times New Roman" w:cs="Times New Roman"/>
                <w:b w:val="0"/>
                <w:bCs w:val="0"/>
                <w:color w:val="000000" w:themeColor="text1"/>
                <w:sz w:val="24"/>
                <w:szCs w:val="24"/>
              </w:rPr>
              <w:t>електросирен</w:t>
            </w:r>
            <w:proofErr w:type="spellEnd"/>
            <w:r w:rsidRPr="009209F7">
              <w:rPr>
                <w:rFonts w:ascii="Times New Roman" w:hAnsi="Times New Roman" w:cs="Times New Roman"/>
                <w:b w:val="0"/>
                <w:bCs w:val="0"/>
                <w:color w:val="000000" w:themeColor="text1"/>
                <w:sz w:val="24"/>
                <w:szCs w:val="24"/>
              </w:rPr>
              <w:t xml:space="preserve"> та інших технічних засобів оповіщення і доведенням до відома населення навчальної інформації у сфері цивільного захисту через засоби масової інформації</w:t>
            </w:r>
          </w:p>
        </w:tc>
        <w:tc>
          <w:tcPr>
            <w:tcW w:w="3119" w:type="dxa"/>
          </w:tcPr>
          <w:p w:rsidR="00A96045" w:rsidRPr="009209F7" w:rsidRDefault="00A96045" w:rsidP="009209F7">
            <w:pPr>
              <w:pStyle w:val="33"/>
              <w:spacing w:after="0" w:line="240" w:lineRule="auto"/>
              <w:jc w:val="both"/>
              <w:rPr>
                <w:sz w:val="24"/>
                <w:szCs w:val="24"/>
                <w:lang w:val="uk-UA"/>
              </w:rPr>
            </w:pPr>
            <w:r w:rsidRPr="009209F7">
              <w:rPr>
                <w:sz w:val="24"/>
                <w:szCs w:val="24"/>
                <w:lang w:val="uk-UA"/>
              </w:rPr>
              <w:t>Відділ з питань надзвичай-них ситуацій та цивільного захисту населення Сумської міської ради.</w:t>
            </w:r>
          </w:p>
          <w:p w:rsidR="00A673E4" w:rsidRPr="009209F7" w:rsidRDefault="00A673E4" w:rsidP="009209F7">
            <w:pPr>
              <w:spacing w:after="0" w:line="240" w:lineRule="auto"/>
              <w:jc w:val="both"/>
              <w:rPr>
                <w:b/>
                <w:bCs/>
                <w:color w:val="000000" w:themeColor="text1"/>
                <w:sz w:val="24"/>
                <w:szCs w:val="24"/>
                <w:lang w:val="uk-UA"/>
              </w:rPr>
            </w:pPr>
          </w:p>
        </w:tc>
        <w:tc>
          <w:tcPr>
            <w:tcW w:w="1417" w:type="dxa"/>
          </w:tcPr>
          <w:p w:rsidR="00A673E4" w:rsidRPr="009209F7" w:rsidRDefault="00A673E4" w:rsidP="009209F7">
            <w:pPr>
              <w:spacing w:after="0" w:line="240" w:lineRule="auto"/>
              <w:jc w:val="center"/>
              <w:rPr>
                <w:color w:val="000000" w:themeColor="text1"/>
                <w:sz w:val="24"/>
                <w:szCs w:val="24"/>
                <w:lang w:val="uk-UA"/>
              </w:rPr>
            </w:pPr>
            <w:r w:rsidRPr="009209F7">
              <w:rPr>
                <w:color w:val="000000" w:themeColor="text1"/>
                <w:sz w:val="24"/>
                <w:szCs w:val="24"/>
                <w:lang w:val="uk-UA"/>
              </w:rPr>
              <w:t>Листопад 2022 року</w:t>
            </w:r>
          </w:p>
          <w:p w:rsidR="00A673E4" w:rsidRPr="009209F7" w:rsidRDefault="00A673E4" w:rsidP="009209F7">
            <w:pPr>
              <w:spacing w:after="0" w:line="240" w:lineRule="auto"/>
              <w:jc w:val="center"/>
              <w:rPr>
                <w:color w:val="000000" w:themeColor="text1"/>
                <w:sz w:val="24"/>
                <w:szCs w:val="24"/>
                <w:lang w:val="uk-UA"/>
              </w:rPr>
            </w:pPr>
            <w:r w:rsidRPr="009209F7">
              <w:rPr>
                <w:color w:val="000000" w:themeColor="text1"/>
                <w:sz w:val="24"/>
                <w:szCs w:val="24"/>
                <w:lang w:val="uk-UA"/>
              </w:rPr>
              <w:t>(за планом ДСНС України)</w:t>
            </w:r>
          </w:p>
        </w:tc>
        <w:tc>
          <w:tcPr>
            <w:tcW w:w="4535" w:type="dxa"/>
          </w:tcPr>
          <w:p w:rsidR="00A673E4" w:rsidRPr="009209F7" w:rsidRDefault="00A673E4" w:rsidP="009209F7">
            <w:pPr>
              <w:spacing w:after="0" w:line="240" w:lineRule="auto"/>
              <w:jc w:val="both"/>
              <w:rPr>
                <w:color w:val="000000" w:themeColor="text1"/>
                <w:sz w:val="24"/>
                <w:szCs w:val="24"/>
                <w:lang w:val="uk-UA"/>
              </w:rPr>
            </w:pPr>
            <w:r w:rsidRPr="009209F7">
              <w:rPr>
                <w:color w:val="000000" w:themeColor="text1"/>
                <w:sz w:val="24"/>
                <w:szCs w:val="24"/>
                <w:lang w:val="uk-UA"/>
              </w:rPr>
              <w:t xml:space="preserve">Проведено перевірку. </w:t>
            </w:r>
          </w:p>
          <w:p w:rsidR="00A673E4" w:rsidRPr="009209F7" w:rsidRDefault="00B21BAF" w:rsidP="009209F7">
            <w:pPr>
              <w:spacing w:after="0" w:line="240" w:lineRule="auto"/>
              <w:jc w:val="both"/>
              <w:rPr>
                <w:bCs/>
                <w:color w:val="000000" w:themeColor="text1"/>
                <w:sz w:val="24"/>
                <w:szCs w:val="24"/>
                <w:lang w:val="uk-UA"/>
              </w:rPr>
            </w:pPr>
            <w:r w:rsidRPr="009209F7">
              <w:rPr>
                <w:color w:val="000000" w:themeColor="text1"/>
                <w:sz w:val="24"/>
                <w:szCs w:val="24"/>
                <w:lang w:val="uk-UA"/>
              </w:rPr>
              <w:t>П</w:t>
            </w:r>
            <w:r w:rsidR="00A673E4" w:rsidRPr="009209F7">
              <w:rPr>
                <w:color w:val="000000" w:themeColor="text1"/>
                <w:sz w:val="24"/>
                <w:szCs w:val="24"/>
                <w:lang w:val="uk-UA"/>
              </w:rPr>
              <w:t xml:space="preserve">одано звіт до </w:t>
            </w:r>
            <w:r w:rsidRPr="009209F7">
              <w:rPr>
                <w:bCs/>
                <w:sz w:val="24"/>
                <w:szCs w:val="24"/>
                <w:lang w:val="uk-UA"/>
              </w:rPr>
              <w:t>Департаменту цивільного захисту населення Сумської обласної державної адміністрації</w:t>
            </w:r>
            <w:r w:rsidRPr="009209F7">
              <w:rPr>
                <w:sz w:val="24"/>
                <w:szCs w:val="24"/>
                <w:lang w:val="uk-UA"/>
              </w:rPr>
              <w:t xml:space="preserve"> </w:t>
            </w:r>
            <w:r w:rsidR="00A673E4" w:rsidRPr="009209F7">
              <w:rPr>
                <w:color w:val="000000" w:themeColor="text1"/>
                <w:sz w:val="24"/>
                <w:szCs w:val="24"/>
                <w:lang w:val="uk-UA"/>
              </w:rPr>
              <w:t xml:space="preserve">щодо стану готовності </w:t>
            </w:r>
            <w:r w:rsidRPr="009209F7">
              <w:rPr>
                <w:color w:val="000000" w:themeColor="text1"/>
                <w:sz w:val="24"/>
                <w:szCs w:val="24"/>
                <w:lang w:val="uk-UA"/>
              </w:rPr>
              <w:t xml:space="preserve">місцевої </w:t>
            </w:r>
            <w:r w:rsidR="00A673E4" w:rsidRPr="009209F7">
              <w:rPr>
                <w:bCs/>
                <w:color w:val="000000" w:themeColor="text1"/>
                <w:sz w:val="24"/>
                <w:szCs w:val="24"/>
                <w:lang w:val="uk-UA"/>
              </w:rPr>
              <w:t xml:space="preserve">автоматизованої системи централізованого оповіщення із включенням </w:t>
            </w:r>
            <w:proofErr w:type="spellStart"/>
            <w:r w:rsidR="00A673E4" w:rsidRPr="009209F7">
              <w:rPr>
                <w:bCs/>
                <w:color w:val="000000" w:themeColor="text1"/>
                <w:sz w:val="24"/>
                <w:szCs w:val="24"/>
                <w:lang w:val="uk-UA"/>
              </w:rPr>
              <w:t>електросирен</w:t>
            </w:r>
            <w:proofErr w:type="spellEnd"/>
            <w:r w:rsidR="00A673E4" w:rsidRPr="009209F7">
              <w:rPr>
                <w:bCs/>
                <w:color w:val="000000" w:themeColor="text1"/>
                <w:sz w:val="24"/>
                <w:szCs w:val="24"/>
                <w:lang w:val="uk-UA"/>
              </w:rPr>
              <w:t xml:space="preserve"> та інших технічних засобів оповіщення і доведенням до відома населення навчальної інформації</w:t>
            </w:r>
          </w:p>
        </w:tc>
      </w:tr>
      <w:tr w:rsidR="00B21BAF" w:rsidRPr="00CB2BA9" w:rsidTr="00983E57">
        <w:trPr>
          <w:trHeight w:val="1842"/>
        </w:trPr>
        <w:tc>
          <w:tcPr>
            <w:tcW w:w="675" w:type="dxa"/>
          </w:tcPr>
          <w:p w:rsidR="00B21BAF" w:rsidRPr="009209F7" w:rsidRDefault="00B21BAF" w:rsidP="009209F7">
            <w:pPr>
              <w:spacing w:after="0" w:line="240" w:lineRule="auto"/>
              <w:jc w:val="center"/>
              <w:rPr>
                <w:color w:val="000000" w:themeColor="text1"/>
                <w:sz w:val="24"/>
                <w:szCs w:val="24"/>
                <w:lang w:val="uk-UA"/>
              </w:rPr>
            </w:pPr>
            <w:r w:rsidRPr="009209F7">
              <w:rPr>
                <w:color w:val="000000" w:themeColor="text1"/>
                <w:sz w:val="24"/>
                <w:szCs w:val="24"/>
                <w:lang w:val="uk-UA"/>
              </w:rPr>
              <w:lastRenderedPageBreak/>
              <w:t>15.</w:t>
            </w:r>
          </w:p>
        </w:tc>
        <w:tc>
          <w:tcPr>
            <w:tcW w:w="5245" w:type="dxa"/>
          </w:tcPr>
          <w:p w:rsidR="00B21BAF" w:rsidRPr="009209F7" w:rsidRDefault="00B21BAF" w:rsidP="009209F7">
            <w:pPr>
              <w:pStyle w:val="1"/>
              <w:spacing w:before="0" w:line="240" w:lineRule="auto"/>
              <w:jc w:val="both"/>
              <w:rPr>
                <w:rFonts w:ascii="Times New Roman" w:hAnsi="Times New Roman" w:cs="Times New Roman"/>
                <w:color w:val="000000" w:themeColor="text1"/>
                <w:sz w:val="24"/>
                <w:szCs w:val="24"/>
                <w:lang w:val="uk-UA" w:eastAsia="ru-RU"/>
              </w:rPr>
            </w:pPr>
            <w:r w:rsidRPr="009209F7">
              <w:rPr>
                <w:rFonts w:ascii="Times New Roman" w:hAnsi="Times New Roman" w:cs="Times New Roman"/>
                <w:color w:val="000000" w:themeColor="text1"/>
                <w:sz w:val="24"/>
                <w:szCs w:val="24"/>
                <w:lang w:val="uk-UA" w:eastAsia="ru-RU"/>
              </w:rPr>
              <w:t xml:space="preserve">Участь у перевірці обласної системи оповіщення із вмиканням </w:t>
            </w:r>
            <w:proofErr w:type="spellStart"/>
            <w:r w:rsidRPr="009209F7">
              <w:rPr>
                <w:rFonts w:ascii="Times New Roman" w:hAnsi="Times New Roman" w:cs="Times New Roman"/>
                <w:color w:val="000000" w:themeColor="text1"/>
                <w:sz w:val="24"/>
                <w:szCs w:val="24"/>
                <w:lang w:val="uk-UA" w:eastAsia="ru-RU"/>
              </w:rPr>
              <w:t>електросирен</w:t>
            </w:r>
            <w:proofErr w:type="spellEnd"/>
            <w:r w:rsidRPr="009209F7">
              <w:rPr>
                <w:rFonts w:ascii="Times New Roman" w:hAnsi="Times New Roman" w:cs="Times New Roman"/>
                <w:color w:val="000000" w:themeColor="text1"/>
                <w:sz w:val="24"/>
                <w:szCs w:val="24"/>
                <w:lang w:val="uk-UA" w:eastAsia="ru-RU"/>
              </w:rPr>
              <w:t xml:space="preserve">, </w:t>
            </w:r>
            <w:proofErr w:type="spellStart"/>
            <w:r w:rsidRPr="009209F7">
              <w:rPr>
                <w:rFonts w:ascii="Times New Roman" w:hAnsi="Times New Roman" w:cs="Times New Roman"/>
                <w:color w:val="000000" w:themeColor="text1"/>
                <w:sz w:val="24"/>
                <w:szCs w:val="24"/>
                <w:lang w:val="uk-UA" w:eastAsia="ru-RU"/>
              </w:rPr>
              <w:t>стійок</w:t>
            </w:r>
            <w:proofErr w:type="spellEnd"/>
            <w:r w:rsidRPr="009209F7">
              <w:rPr>
                <w:rFonts w:ascii="Times New Roman" w:hAnsi="Times New Roman" w:cs="Times New Roman"/>
                <w:color w:val="000000" w:themeColor="text1"/>
                <w:sz w:val="24"/>
                <w:szCs w:val="24"/>
                <w:lang w:val="uk-UA" w:eastAsia="ru-RU"/>
              </w:rPr>
              <w:t xml:space="preserve"> СЦВ та переключенням радіотрансляційних вузлів (з обов’язковим завчасним попередженням населення про проведення перевірки через засоби масової інформації)</w:t>
            </w:r>
          </w:p>
        </w:tc>
        <w:tc>
          <w:tcPr>
            <w:tcW w:w="3119" w:type="dxa"/>
          </w:tcPr>
          <w:p w:rsidR="00B21BAF" w:rsidRPr="009209F7" w:rsidRDefault="00B21BAF" w:rsidP="009209F7">
            <w:pPr>
              <w:pStyle w:val="33"/>
              <w:spacing w:after="0" w:line="240" w:lineRule="auto"/>
              <w:jc w:val="both"/>
              <w:rPr>
                <w:sz w:val="24"/>
                <w:szCs w:val="24"/>
                <w:lang w:val="uk-UA"/>
              </w:rPr>
            </w:pPr>
            <w:r w:rsidRPr="009209F7">
              <w:rPr>
                <w:sz w:val="24"/>
                <w:szCs w:val="24"/>
                <w:lang w:val="uk-UA"/>
              </w:rPr>
              <w:t>Відділ з питань надзвичай-них ситуацій та цивільного захисту населення Сумської міської ради.</w:t>
            </w:r>
          </w:p>
          <w:p w:rsidR="00B21BAF" w:rsidRPr="009209F7" w:rsidRDefault="00B21BAF" w:rsidP="009209F7">
            <w:pPr>
              <w:spacing w:after="0" w:line="240" w:lineRule="auto"/>
              <w:jc w:val="both"/>
              <w:rPr>
                <w:b/>
                <w:bCs/>
                <w:color w:val="000000" w:themeColor="text1"/>
                <w:sz w:val="24"/>
                <w:szCs w:val="24"/>
                <w:lang w:val="uk-UA"/>
              </w:rPr>
            </w:pPr>
          </w:p>
        </w:tc>
        <w:tc>
          <w:tcPr>
            <w:tcW w:w="1417" w:type="dxa"/>
          </w:tcPr>
          <w:p w:rsidR="00B21BAF" w:rsidRPr="009209F7" w:rsidRDefault="00B21BAF" w:rsidP="009209F7">
            <w:pPr>
              <w:spacing w:after="0" w:line="240" w:lineRule="auto"/>
              <w:ind w:left="-54" w:right="-107"/>
              <w:rPr>
                <w:color w:val="000000" w:themeColor="text1"/>
                <w:sz w:val="24"/>
                <w:szCs w:val="24"/>
                <w:lang w:val="uk-UA"/>
              </w:rPr>
            </w:pPr>
            <w:r w:rsidRPr="009209F7">
              <w:rPr>
                <w:color w:val="000000" w:themeColor="text1"/>
                <w:sz w:val="24"/>
                <w:szCs w:val="24"/>
                <w:lang w:val="uk-UA"/>
              </w:rPr>
              <w:t>16 березня</w:t>
            </w:r>
          </w:p>
          <w:p w:rsidR="00B21BAF" w:rsidRPr="009209F7" w:rsidRDefault="00B21BAF" w:rsidP="009209F7">
            <w:pPr>
              <w:spacing w:after="0" w:line="240" w:lineRule="auto"/>
              <w:ind w:left="-54" w:right="-107"/>
              <w:rPr>
                <w:color w:val="000000" w:themeColor="text1"/>
                <w:sz w:val="24"/>
                <w:szCs w:val="24"/>
                <w:lang w:val="uk-UA"/>
              </w:rPr>
            </w:pPr>
            <w:r w:rsidRPr="009209F7">
              <w:rPr>
                <w:color w:val="000000" w:themeColor="text1"/>
                <w:sz w:val="24"/>
                <w:szCs w:val="24"/>
                <w:lang w:val="uk-UA"/>
              </w:rPr>
              <w:t>15 червня</w:t>
            </w:r>
          </w:p>
          <w:p w:rsidR="00B21BAF" w:rsidRPr="009209F7" w:rsidRDefault="00B21BAF" w:rsidP="009209F7">
            <w:pPr>
              <w:spacing w:after="0" w:line="240" w:lineRule="auto"/>
              <w:ind w:left="-54" w:right="-107"/>
              <w:rPr>
                <w:color w:val="000000" w:themeColor="text1"/>
                <w:sz w:val="24"/>
                <w:szCs w:val="24"/>
                <w:lang w:val="uk-UA"/>
              </w:rPr>
            </w:pPr>
            <w:r w:rsidRPr="009209F7">
              <w:rPr>
                <w:color w:val="000000" w:themeColor="text1"/>
                <w:sz w:val="24"/>
                <w:szCs w:val="24"/>
                <w:lang w:val="uk-UA"/>
              </w:rPr>
              <w:t>21 вересня</w:t>
            </w:r>
          </w:p>
          <w:p w:rsidR="00B21BAF" w:rsidRPr="009209F7" w:rsidRDefault="00B21BAF" w:rsidP="009209F7">
            <w:pPr>
              <w:spacing w:after="0" w:line="240" w:lineRule="auto"/>
              <w:ind w:left="-54" w:right="-107"/>
              <w:rPr>
                <w:b/>
                <w:bCs/>
                <w:color w:val="000000" w:themeColor="text1"/>
                <w:sz w:val="24"/>
                <w:szCs w:val="24"/>
                <w:lang w:val="uk-UA"/>
              </w:rPr>
            </w:pPr>
            <w:r w:rsidRPr="009209F7">
              <w:rPr>
                <w:color w:val="000000" w:themeColor="text1"/>
                <w:sz w:val="24"/>
                <w:szCs w:val="24"/>
                <w:lang w:val="uk-UA"/>
              </w:rPr>
              <w:t>19 жовтня 2022 року</w:t>
            </w:r>
          </w:p>
        </w:tc>
        <w:tc>
          <w:tcPr>
            <w:tcW w:w="4535" w:type="dxa"/>
          </w:tcPr>
          <w:p w:rsidR="00B21BAF" w:rsidRPr="009209F7" w:rsidRDefault="00B21BAF" w:rsidP="009209F7">
            <w:pPr>
              <w:spacing w:after="0" w:line="240" w:lineRule="auto"/>
              <w:jc w:val="both"/>
              <w:rPr>
                <w:color w:val="000000" w:themeColor="text1"/>
                <w:sz w:val="24"/>
                <w:szCs w:val="24"/>
                <w:lang w:val="uk-UA"/>
              </w:rPr>
            </w:pPr>
            <w:r w:rsidRPr="009209F7">
              <w:rPr>
                <w:color w:val="000000" w:themeColor="text1"/>
                <w:sz w:val="24"/>
                <w:szCs w:val="24"/>
                <w:lang w:val="uk-UA"/>
              </w:rPr>
              <w:t xml:space="preserve">Проведено перевірку місцевої системи оповіщення із вмиканням </w:t>
            </w:r>
            <w:proofErr w:type="spellStart"/>
            <w:r w:rsidRPr="009209F7">
              <w:rPr>
                <w:color w:val="000000" w:themeColor="text1"/>
                <w:sz w:val="24"/>
                <w:szCs w:val="24"/>
                <w:lang w:val="uk-UA"/>
              </w:rPr>
              <w:t>електросирен</w:t>
            </w:r>
            <w:proofErr w:type="spellEnd"/>
            <w:r w:rsidRPr="009209F7">
              <w:rPr>
                <w:color w:val="000000" w:themeColor="text1"/>
                <w:sz w:val="24"/>
                <w:szCs w:val="24"/>
                <w:lang w:val="uk-UA"/>
              </w:rPr>
              <w:t xml:space="preserve">, </w:t>
            </w:r>
            <w:proofErr w:type="spellStart"/>
            <w:r w:rsidRPr="009209F7">
              <w:rPr>
                <w:color w:val="000000" w:themeColor="text1"/>
                <w:sz w:val="24"/>
                <w:szCs w:val="24"/>
                <w:lang w:val="uk-UA"/>
              </w:rPr>
              <w:t>стійок</w:t>
            </w:r>
            <w:proofErr w:type="spellEnd"/>
            <w:r w:rsidRPr="009209F7">
              <w:rPr>
                <w:color w:val="000000" w:themeColor="text1"/>
                <w:sz w:val="24"/>
                <w:szCs w:val="24"/>
                <w:lang w:val="uk-UA"/>
              </w:rPr>
              <w:t xml:space="preserve"> СЦВ та переключенням радіо-трансляційних вузлів</w:t>
            </w:r>
          </w:p>
        </w:tc>
      </w:tr>
      <w:tr w:rsidR="003E03D8" w:rsidRPr="009209F7" w:rsidTr="00A054A4">
        <w:trPr>
          <w:trHeight w:val="20"/>
        </w:trPr>
        <w:tc>
          <w:tcPr>
            <w:tcW w:w="675" w:type="dxa"/>
          </w:tcPr>
          <w:p w:rsidR="003E03D8" w:rsidRPr="009209F7" w:rsidRDefault="003E03D8" w:rsidP="009209F7">
            <w:pPr>
              <w:spacing w:after="0" w:line="240" w:lineRule="auto"/>
              <w:jc w:val="center"/>
              <w:rPr>
                <w:color w:val="000000" w:themeColor="text1"/>
                <w:sz w:val="24"/>
                <w:szCs w:val="24"/>
                <w:lang w:val="uk-UA"/>
              </w:rPr>
            </w:pPr>
            <w:r w:rsidRPr="009209F7">
              <w:rPr>
                <w:color w:val="000000" w:themeColor="text1"/>
                <w:sz w:val="24"/>
                <w:szCs w:val="24"/>
                <w:lang w:val="uk-UA"/>
              </w:rPr>
              <w:t>16.</w:t>
            </w:r>
          </w:p>
        </w:tc>
        <w:tc>
          <w:tcPr>
            <w:tcW w:w="5245" w:type="dxa"/>
          </w:tcPr>
          <w:p w:rsidR="003E03D8" w:rsidRPr="009209F7" w:rsidRDefault="003E03D8" w:rsidP="009209F7">
            <w:pPr>
              <w:spacing w:after="0" w:line="240" w:lineRule="auto"/>
              <w:jc w:val="both"/>
              <w:rPr>
                <w:color w:val="000000" w:themeColor="text1"/>
                <w:sz w:val="24"/>
                <w:szCs w:val="24"/>
                <w:lang w:val="uk-UA"/>
              </w:rPr>
            </w:pPr>
            <w:r w:rsidRPr="009209F7">
              <w:rPr>
                <w:color w:val="000000" w:themeColor="text1"/>
                <w:sz w:val="24"/>
                <w:szCs w:val="24"/>
                <w:lang w:val="uk-UA"/>
              </w:rPr>
              <w:t xml:space="preserve">Участь у перевірці обласної системи оповіщення із вмиканням </w:t>
            </w:r>
            <w:proofErr w:type="spellStart"/>
            <w:r w:rsidRPr="009209F7">
              <w:rPr>
                <w:bCs/>
                <w:color w:val="000000" w:themeColor="text1"/>
                <w:sz w:val="24"/>
                <w:szCs w:val="24"/>
                <w:lang w:val="uk-UA"/>
              </w:rPr>
              <w:t>стійок</w:t>
            </w:r>
            <w:proofErr w:type="spellEnd"/>
            <w:r w:rsidRPr="009209F7">
              <w:rPr>
                <w:bCs/>
                <w:color w:val="000000" w:themeColor="text1"/>
                <w:sz w:val="24"/>
                <w:szCs w:val="24"/>
                <w:lang w:val="uk-UA"/>
              </w:rPr>
              <w:t xml:space="preserve"> СЦВ, переключенням </w:t>
            </w:r>
            <w:r w:rsidRPr="009209F7">
              <w:rPr>
                <w:color w:val="000000" w:themeColor="text1"/>
                <w:sz w:val="24"/>
                <w:szCs w:val="24"/>
                <w:lang w:val="uk-UA"/>
              </w:rPr>
              <w:t>радіо-трансляційних вузлів та запуском автомати-</w:t>
            </w:r>
            <w:proofErr w:type="spellStart"/>
            <w:r w:rsidRPr="009209F7">
              <w:rPr>
                <w:color w:val="000000" w:themeColor="text1"/>
                <w:sz w:val="24"/>
                <w:szCs w:val="24"/>
                <w:lang w:val="uk-UA"/>
              </w:rPr>
              <w:t>зованого</w:t>
            </w:r>
            <w:proofErr w:type="spellEnd"/>
            <w:r w:rsidRPr="009209F7">
              <w:rPr>
                <w:color w:val="000000" w:themeColor="text1"/>
                <w:sz w:val="24"/>
                <w:szCs w:val="24"/>
                <w:lang w:val="uk-UA"/>
              </w:rPr>
              <w:t xml:space="preserve"> робочого місця</w:t>
            </w:r>
          </w:p>
        </w:tc>
        <w:tc>
          <w:tcPr>
            <w:tcW w:w="3119" w:type="dxa"/>
          </w:tcPr>
          <w:p w:rsidR="003E03D8" w:rsidRPr="009209F7" w:rsidRDefault="003E03D8" w:rsidP="009209F7">
            <w:pPr>
              <w:pStyle w:val="33"/>
              <w:spacing w:after="0" w:line="240" w:lineRule="auto"/>
              <w:jc w:val="both"/>
              <w:rPr>
                <w:sz w:val="24"/>
                <w:szCs w:val="24"/>
                <w:lang w:val="uk-UA"/>
              </w:rPr>
            </w:pPr>
            <w:r w:rsidRPr="009209F7">
              <w:rPr>
                <w:sz w:val="24"/>
                <w:szCs w:val="24"/>
                <w:lang w:val="uk-UA"/>
              </w:rPr>
              <w:t>Відділ з питань надзвичай-них ситуацій та цивільного захисту населення Сумської міської ради.</w:t>
            </w:r>
          </w:p>
        </w:tc>
        <w:tc>
          <w:tcPr>
            <w:tcW w:w="1417" w:type="dxa"/>
          </w:tcPr>
          <w:p w:rsidR="003E03D8" w:rsidRPr="009209F7" w:rsidRDefault="003E03D8" w:rsidP="009209F7">
            <w:pPr>
              <w:spacing w:after="0" w:line="240" w:lineRule="auto"/>
              <w:ind w:left="-54" w:right="-57"/>
              <w:rPr>
                <w:color w:val="000000" w:themeColor="text1"/>
                <w:sz w:val="24"/>
                <w:szCs w:val="24"/>
                <w:lang w:val="uk-UA"/>
              </w:rPr>
            </w:pPr>
            <w:r w:rsidRPr="009209F7">
              <w:rPr>
                <w:color w:val="000000" w:themeColor="text1"/>
                <w:sz w:val="24"/>
                <w:szCs w:val="24"/>
                <w:lang w:val="uk-UA"/>
              </w:rPr>
              <w:t>16 лютого</w:t>
            </w:r>
          </w:p>
          <w:p w:rsidR="003E03D8" w:rsidRPr="009209F7" w:rsidRDefault="003E03D8" w:rsidP="009209F7">
            <w:pPr>
              <w:spacing w:after="0" w:line="240" w:lineRule="auto"/>
              <w:ind w:left="-54" w:right="-57"/>
              <w:rPr>
                <w:color w:val="000000" w:themeColor="text1"/>
                <w:sz w:val="24"/>
                <w:szCs w:val="24"/>
                <w:lang w:val="uk-UA"/>
              </w:rPr>
            </w:pPr>
            <w:r w:rsidRPr="009209F7">
              <w:rPr>
                <w:color w:val="000000" w:themeColor="text1"/>
                <w:sz w:val="24"/>
                <w:szCs w:val="24"/>
                <w:lang w:val="uk-UA"/>
              </w:rPr>
              <w:t>20 квітня</w:t>
            </w:r>
          </w:p>
          <w:p w:rsidR="003E03D8" w:rsidRPr="009209F7" w:rsidRDefault="003E03D8" w:rsidP="009209F7">
            <w:pPr>
              <w:spacing w:after="0" w:line="240" w:lineRule="auto"/>
              <w:ind w:left="-54" w:right="-57"/>
              <w:rPr>
                <w:color w:val="000000" w:themeColor="text1"/>
                <w:sz w:val="24"/>
                <w:szCs w:val="24"/>
                <w:lang w:val="uk-UA"/>
              </w:rPr>
            </w:pPr>
            <w:r w:rsidRPr="009209F7">
              <w:rPr>
                <w:color w:val="000000" w:themeColor="text1"/>
                <w:sz w:val="24"/>
                <w:szCs w:val="24"/>
                <w:lang w:val="uk-UA"/>
              </w:rPr>
              <w:t>18 травня</w:t>
            </w:r>
          </w:p>
          <w:p w:rsidR="003E03D8" w:rsidRPr="009209F7" w:rsidRDefault="003E03D8" w:rsidP="009209F7">
            <w:pPr>
              <w:spacing w:after="0" w:line="240" w:lineRule="auto"/>
              <w:ind w:left="-54" w:right="-57"/>
              <w:rPr>
                <w:color w:val="000000" w:themeColor="text1"/>
                <w:sz w:val="24"/>
                <w:szCs w:val="24"/>
                <w:lang w:val="uk-UA"/>
              </w:rPr>
            </w:pPr>
            <w:r w:rsidRPr="009209F7">
              <w:rPr>
                <w:color w:val="000000" w:themeColor="text1"/>
                <w:sz w:val="24"/>
                <w:szCs w:val="24"/>
                <w:lang w:val="uk-UA"/>
              </w:rPr>
              <w:t>20 липня</w:t>
            </w:r>
          </w:p>
          <w:p w:rsidR="003E03D8" w:rsidRPr="009209F7" w:rsidRDefault="003E03D8" w:rsidP="009209F7">
            <w:pPr>
              <w:spacing w:after="0" w:line="240" w:lineRule="auto"/>
              <w:ind w:left="-54" w:right="-57"/>
              <w:rPr>
                <w:color w:val="000000" w:themeColor="text1"/>
                <w:sz w:val="24"/>
                <w:szCs w:val="24"/>
                <w:lang w:val="uk-UA"/>
              </w:rPr>
            </w:pPr>
            <w:r w:rsidRPr="009209F7">
              <w:rPr>
                <w:color w:val="000000" w:themeColor="text1"/>
                <w:sz w:val="24"/>
                <w:szCs w:val="24"/>
                <w:lang w:val="uk-UA"/>
              </w:rPr>
              <w:t>17 серпня</w:t>
            </w:r>
          </w:p>
          <w:p w:rsidR="003E03D8" w:rsidRPr="009209F7" w:rsidRDefault="003E03D8" w:rsidP="009209F7">
            <w:pPr>
              <w:pStyle w:val="6"/>
              <w:keepNext w:val="0"/>
              <w:autoSpaceDE/>
              <w:autoSpaceDN/>
              <w:ind w:left="-54" w:right="-249"/>
              <w:jc w:val="left"/>
              <w:rPr>
                <w:rFonts w:ascii="Times New Roman" w:hAnsi="Times New Roman" w:cs="Times New Roman"/>
                <w:b w:val="0"/>
                <w:bCs w:val="0"/>
                <w:color w:val="000000" w:themeColor="text1"/>
                <w:sz w:val="24"/>
                <w:szCs w:val="24"/>
              </w:rPr>
            </w:pPr>
            <w:r w:rsidRPr="009209F7">
              <w:rPr>
                <w:rFonts w:ascii="Times New Roman" w:hAnsi="Times New Roman" w:cs="Times New Roman"/>
                <w:b w:val="0"/>
                <w:bCs w:val="0"/>
                <w:color w:val="000000" w:themeColor="text1"/>
                <w:sz w:val="24"/>
                <w:szCs w:val="24"/>
              </w:rPr>
              <w:t xml:space="preserve">16 </w:t>
            </w:r>
            <w:r w:rsidRPr="009209F7">
              <w:rPr>
                <w:rFonts w:ascii="Times New Roman" w:hAnsi="Times New Roman" w:cs="Times New Roman"/>
                <w:b w:val="0"/>
                <w:color w:val="000000" w:themeColor="text1"/>
                <w:sz w:val="24"/>
                <w:szCs w:val="24"/>
              </w:rPr>
              <w:t>листопада</w:t>
            </w:r>
          </w:p>
          <w:p w:rsidR="003E03D8" w:rsidRPr="009209F7" w:rsidRDefault="003E03D8" w:rsidP="009209F7">
            <w:pPr>
              <w:pStyle w:val="4"/>
              <w:ind w:left="-54" w:right="-57"/>
              <w:jc w:val="left"/>
              <w:rPr>
                <w:color w:val="000000" w:themeColor="text1"/>
                <w:sz w:val="24"/>
              </w:rPr>
            </w:pPr>
            <w:r w:rsidRPr="009209F7">
              <w:rPr>
                <w:color w:val="000000" w:themeColor="text1"/>
                <w:sz w:val="24"/>
              </w:rPr>
              <w:t>21 грудня 2022 року</w:t>
            </w:r>
          </w:p>
        </w:tc>
        <w:tc>
          <w:tcPr>
            <w:tcW w:w="4535" w:type="dxa"/>
          </w:tcPr>
          <w:p w:rsidR="003E03D8" w:rsidRPr="009209F7" w:rsidRDefault="003E03D8" w:rsidP="009209F7">
            <w:pPr>
              <w:spacing w:after="0" w:line="240" w:lineRule="auto"/>
              <w:jc w:val="both"/>
              <w:rPr>
                <w:color w:val="000000" w:themeColor="text1"/>
                <w:sz w:val="24"/>
                <w:szCs w:val="24"/>
                <w:lang w:val="uk-UA"/>
              </w:rPr>
            </w:pPr>
            <w:r w:rsidRPr="009209F7">
              <w:rPr>
                <w:color w:val="000000" w:themeColor="text1"/>
                <w:sz w:val="24"/>
                <w:szCs w:val="24"/>
                <w:lang w:val="uk-UA"/>
              </w:rPr>
              <w:t xml:space="preserve">Проведено перевірки місцевої системи оповіщення із вмиканням </w:t>
            </w:r>
            <w:proofErr w:type="spellStart"/>
            <w:r w:rsidRPr="009209F7">
              <w:rPr>
                <w:bCs/>
                <w:color w:val="000000" w:themeColor="text1"/>
                <w:sz w:val="24"/>
                <w:szCs w:val="24"/>
                <w:lang w:val="uk-UA"/>
              </w:rPr>
              <w:t>стійок</w:t>
            </w:r>
            <w:proofErr w:type="spellEnd"/>
            <w:r w:rsidRPr="009209F7">
              <w:rPr>
                <w:bCs/>
                <w:color w:val="000000" w:themeColor="text1"/>
                <w:sz w:val="24"/>
                <w:szCs w:val="24"/>
                <w:lang w:val="uk-UA"/>
              </w:rPr>
              <w:t xml:space="preserve"> СЦВ, переключенням </w:t>
            </w:r>
            <w:r w:rsidRPr="009209F7">
              <w:rPr>
                <w:color w:val="000000" w:themeColor="text1"/>
                <w:sz w:val="24"/>
                <w:szCs w:val="24"/>
                <w:lang w:val="uk-UA"/>
              </w:rPr>
              <w:t>радіотрансляційних вуз-</w:t>
            </w:r>
            <w:proofErr w:type="spellStart"/>
            <w:r w:rsidRPr="009209F7">
              <w:rPr>
                <w:color w:val="000000" w:themeColor="text1"/>
                <w:sz w:val="24"/>
                <w:szCs w:val="24"/>
                <w:lang w:val="uk-UA"/>
              </w:rPr>
              <w:t>лів</w:t>
            </w:r>
            <w:proofErr w:type="spellEnd"/>
            <w:r w:rsidRPr="009209F7">
              <w:rPr>
                <w:color w:val="000000" w:themeColor="text1"/>
                <w:sz w:val="24"/>
                <w:szCs w:val="24"/>
                <w:lang w:val="uk-UA"/>
              </w:rPr>
              <w:t xml:space="preserve"> та запуском автоматизованого робо-чого місця оперативного чергового</w:t>
            </w:r>
          </w:p>
        </w:tc>
      </w:tr>
      <w:tr w:rsidR="00B15EB1" w:rsidRPr="009209F7" w:rsidTr="00983E57">
        <w:trPr>
          <w:trHeight w:val="1176"/>
        </w:trPr>
        <w:tc>
          <w:tcPr>
            <w:tcW w:w="675" w:type="dxa"/>
          </w:tcPr>
          <w:p w:rsidR="00B15EB1" w:rsidRPr="009209F7" w:rsidRDefault="004668F3" w:rsidP="009209F7">
            <w:pPr>
              <w:spacing w:after="0" w:line="240" w:lineRule="auto"/>
              <w:rPr>
                <w:sz w:val="24"/>
                <w:szCs w:val="24"/>
                <w:lang w:val="uk-UA"/>
              </w:rPr>
            </w:pPr>
            <w:r w:rsidRPr="009209F7">
              <w:rPr>
                <w:sz w:val="24"/>
                <w:szCs w:val="24"/>
                <w:lang w:val="uk-UA"/>
              </w:rPr>
              <w:t>1</w:t>
            </w:r>
            <w:r w:rsidR="00B15EB1" w:rsidRPr="009209F7">
              <w:rPr>
                <w:sz w:val="24"/>
                <w:szCs w:val="24"/>
                <w:lang w:val="uk-UA"/>
              </w:rPr>
              <w:t>7</w:t>
            </w:r>
            <w:r w:rsidRPr="009209F7">
              <w:rPr>
                <w:sz w:val="24"/>
                <w:szCs w:val="24"/>
                <w:lang w:val="uk-UA"/>
              </w:rPr>
              <w:t>.</w:t>
            </w:r>
          </w:p>
        </w:tc>
        <w:tc>
          <w:tcPr>
            <w:tcW w:w="5245" w:type="dxa"/>
          </w:tcPr>
          <w:p w:rsidR="00B15EB1" w:rsidRPr="009209F7" w:rsidRDefault="00B15EB1" w:rsidP="009209F7">
            <w:pPr>
              <w:pStyle w:val="3"/>
              <w:jc w:val="both"/>
              <w:rPr>
                <w:sz w:val="24"/>
                <w:szCs w:val="24"/>
              </w:rPr>
            </w:pPr>
            <w:r w:rsidRPr="009209F7">
              <w:rPr>
                <w:sz w:val="24"/>
                <w:szCs w:val="24"/>
              </w:rPr>
              <w:t xml:space="preserve">Перевірка комунальної установи «Сумська міська </w:t>
            </w:r>
            <w:proofErr w:type="spellStart"/>
            <w:r w:rsidRPr="009209F7">
              <w:rPr>
                <w:sz w:val="24"/>
                <w:szCs w:val="24"/>
              </w:rPr>
              <w:t>рятувально</w:t>
            </w:r>
            <w:proofErr w:type="spellEnd"/>
            <w:r w:rsidRPr="009209F7">
              <w:rPr>
                <w:sz w:val="24"/>
                <w:szCs w:val="24"/>
              </w:rPr>
              <w:t xml:space="preserve"> - водолазна служба» Сумської міської ради</w:t>
            </w:r>
          </w:p>
        </w:tc>
        <w:tc>
          <w:tcPr>
            <w:tcW w:w="3119" w:type="dxa"/>
          </w:tcPr>
          <w:p w:rsidR="00B15EB1" w:rsidRPr="009209F7" w:rsidRDefault="00B15EB1" w:rsidP="009209F7">
            <w:pPr>
              <w:pStyle w:val="a3"/>
              <w:spacing w:after="0" w:line="240" w:lineRule="auto"/>
              <w:jc w:val="both"/>
              <w:rPr>
                <w:sz w:val="24"/>
                <w:szCs w:val="24"/>
                <w:lang w:val="uk-UA"/>
              </w:rPr>
            </w:pPr>
            <w:r w:rsidRPr="009209F7">
              <w:rPr>
                <w:sz w:val="24"/>
                <w:szCs w:val="24"/>
                <w:lang w:val="uk-UA"/>
              </w:rPr>
              <w:t xml:space="preserve">Відділ з питань надзвичай-них ситуацій та цивільного захисту населення Сумської міської ради </w:t>
            </w:r>
          </w:p>
        </w:tc>
        <w:tc>
          <w:tcPr>
            <w:tcW w:w="1417" w:type="dxa"/>
          </w:tcPr>
          <w:p w:rsidR="00B15EB1" w:rsidRPr="009209F7" w:rsidRDefault="00B15EB1" w:rsidP="009209F7">
            <w:pPr>
              <w:spacing w:after="0" w:line="240" w:lineRule="auto"/>
              <w:ind w:left="-54"/>
              <w:jc w:val="center"/>
              <w:rPr>
                <w:sz w:val="24"/>
                <w:szCs w:val="24"/>
                <w:lang w:val="uk-UA"/>
              </w:rPr>
            </w:pPr>
            <w:r w:rsidRPr="009209F7">
              <w:rPr>
                <w:sz w:val="24"/>
                <w:szCs w:val="24"/>
                <w:lang w:val="uk-UA"/>
              </w:rPr>
              <w:t>Червень 2022 року</w:t>
            </w:r>
          </w:p>
        </w:tc>
        <w:tc>
          <w:tcPr>
            <w:tcW w:w="4535" w:type="dxa"/>
          </w:tcPr>
          <w:p w:rsidR="00B15EB1" w:rsidRPr="009209F7" w:rsidRDefault="00B15EB1" w:rsidP="009209F7">
            <w:pPr>
              <w:spacing w:after="0" w:line="240" w:lineRule="auto"/>
              <w:jc w:val="both"/>
              <w:rPr>
                <w:b/>
                <w:sz w:val="24"/>
                <w:szCs w:val="24"/>
                <w:lang w:val="uk-UA"/>
              </w:rPr>
            </w:pPr>
            <w:r w:rsidRPr="009209F7">
              <w:rPr>
                <w:sz w:val="24"/>
                <w:szCs w:val="24"/>
                <w:lang w:val="uk-UA"/>
              </w:rPr>
              <w:t>Визначено укомплектованість, підготовку та навички особового складу з питань цивільного захисту населення.</w:t>
            </w:r>
          </w:p>
        </w:tc>
      </w:tr>
      <w:tr w:rsidR="00B15EB1" w:rsidRPr="00CB2BA9" w:rsidTr="00A054A4">
        <w:trPr>
          <w:trHeight w:val="20"/>
        </w:trPr>
        <w:tc>
          <w:tcPr>
            <w:tcW w:w="675" w:type="dxa"/>
          </w:tcPr>
          <w:p w:rsidR="00B15EB1" w:rsidRPr="009209F7" w:rsidRDefault="00B15EB1" w:rsidP="009209F7">
            <w:pPr>
              <w:spacing w:after="0" w:line="240" w:lineRule="auto"/>
              <w:jc w:val="both"/>
              <w:rPr>
                <w:iCs/>
                <w:color w:val="000000" w:themeColor="text1"/>
                <w:sz w:val="24"/>
                <w:szCs w:val="24"/>
                <w:lang w:val="uk-UA"/>
              </w:rPr>
            </w:pPr>
            <w:r w:rsidRPr="009209F7">
              <w:rPr>
                <w:iCs/>
                <w:color w:val="000000" w:themeColor="text1"/>
                <w:sz w:val="24"/>
                <w:szCs w:val="24"/>
                <w:lang w:val="uk-UA"/>
              </w:rPr>
              <w:t>18.</w:t>
            </w:r>
          </w:p>
        </w:tc>
        <w:tc>
          <w:tcPr>
            <w:tcW w:w="5245" w:type="dxa"/>
          </w:tcPr>
          <w:p w:rsidR="00B15EB1" w:rsidRPr="009209F7" w:rsidRDefault="00B15EB1" w:rsidP="009209F7">
            <w:pPr>
              <w:spacing w:after="0" w:line="240" w:lineRule="auto"/>
              <w:jc w:val="both"/>
              <w:rPr>
                <w:iCs/>
                <w:color w:val="000000" w:themeColor="text1"/>
                <w:sz w:val="24"/>
                <w:szCs w:val="24"/>
                <w:lang w:val="uk-UA"/>
              </w:rPr>
            </w:pPr>
            <w:r w:rsidRPr="009209F7">
              <w:rPr>
                <w:iCs/>
                <w:color w:val="000000" w:themeColor="text1"/>
                <w:sz w:val="24"/>
                <w:szCs w:val="24"/>
                <w:lang w:val="uk-UA"/>
              </w:rPr>
              <w:t>Засідання комісії з питань техногенно-екологічної безпеки та надзвичайних ситуацій Сумської міської територіальної громади (далі – ТЕБ та НС)</w:t>
            </w:r>
          </w:p>
          <w:p w:rsidR="00B15EB1" w:rsidRPr="009209F7" w:rsidRDefault="00B15EB1" w:rsidP="009209F7">
            <w:pPr>
              <w:pStyle w:val="6"/>
              <w:keepNext w:val="0"/>
              <w:autoSpaceDE/>
              <w:autoSpaceDN/>
              <w:jc w:val="both"/>
              <w:rPr>
                <w:rFonts w:ascii="Times New Roman" w:hAnsi="Times New Roman" w:cs="Times New Roman"/>
                <w:b w:val="0"/>
                <w:color w:val="000000" w:themeColor="text1"/>
                <w:sz w:val="24"/>
                <w:szCs w:val="24"/>
              </w:rPr>
            </w:pPr>
          </w:p>
        </w:tc>
        <w:tc>
          <w:tcPr>
            <w:tcW w:w="3119" w:type="dxa"/>
          </w:tcPr>
          <w:p w:rsidR="00B15EB1" w:rsidRPr="009209F7" w:rsidRDefault="00B15EB1" w:rsidP="009209F7">
            <w:pPr>
              <w:pStyle w:val="33"/>
              <w:spacing w:after="0" w:line="240" w:lineRule="auto"/>
              <w:jc w:val="both"/>
              <w:rPr>
                <w:color w:val="000000" w:themeColor="text1"/>
                <w:sz w:val="24"/>
                <w:szCs w:val="24"/>
                <w:lang w:val="uk-UA"/>
              </w:rPr>
            </w:pPr>
            <w:r w:rsidRPr="009209F7">
              <w:rPr>
                <w:color w:val="000000" w:themeColor="text1"/>
                <w:sz w:val="24"/>
                <w:szCs w:val="24"/>
                <w:lang w:val="uk-UA"/>
              </w:rPr>
              <w:t>Голова міської комісії з питань ТЕБ та НС</w:t>
            </w:r>
          </w:p>
          <w:p w:rsidR="00B15EB1" w:rsidRPr="009209F7" w:rsidRDefault="00B15EB1" w:rsidP="009209F7">
            <w:pPr>
              <w:pStyle w:val="33"/>
              <w:spacing w:after="0" w:line="240" w:lineRule="auto"/>
              <w:jc w:val="both"/>
              <w:rPr>
                <w:color w:val="000000" w:themeColor="text1"/>
                <w:sz w:val="24"/>
                <w:szCs w:val="24"/>
                <w:lang w:val="uk-UA"/>
              </w:rPr>
            </w:pPr>
          </w:p>
          <w:p w:rsidR="00B15EB1" w:rsidRPr="009209F7" w:rsidRDefault="00B15EB1" w:rsidP="009209F7">
            <w:pPr>
              <w:spacing w:after="0" w:line="240" w:lineRule="auto"/>
              <w:jc w:val="both"/>
              <w:rPr>
                <w:color w:val="000000" w:themeColor="text1"/>
                <w:sz w:val="24"/>
                <w:szCs w:val="24"/>
                <w:lang w:val="uk-UA"/>
              </w:rPr>
            </w:pPr>
          </w:p>
        </w:tc>
        <w:tc>
          <w:tcPr>
            <w:tcW w:w="1417" w:type="dxa"/>
          </w:tcPr>
          <w:p w:rsidR="00B15EB1" w:rsidRPr="009209F7" w:rsidRDefault="00B15EB1" w:rsidP="009209F7">
            <w:pPr>
              <w:spacing w:after="0" w:line="240" w:lineRule="auto"/>
              <w:ind w:left="-54" w:right="-57"/>
              <w:jc w:val="center"/>
              <w:rPr>
                <w:color w:val="000000" w:themeColor="text1"/>
                <w:sz w:val="24"/>
                <w:szCs w:val="24"/>
                <w:lang w:val="uk-UA"/>
              </w:rPr>
            </w:pPr>
            <w:r w:rsidRPr="009209F7">
              <w:rPr>
                <w:color w:val="000000" w:themeColor="text1"/>
                <w:sz w:val="24"/>
                <w:szCs w:val="24"/>
                <w:lang w:val="uk-UA"/>
              </w:rPr>
              <w:t>За планом роботи міської комісії з питань ТЕБ та НС</w:t>
            </w:r>
          </w:p>
        </w:tc>
        <w:tc>
          <w:tcPr>
            <w:tcW w:w="4535" w:type="dxa"/>
          </w:tcPr>
          <w:p w:rsidR="00B15EB1" w:rsidRPr="009209F7" w:rsidRDefault="00B15EB1" w:rsidP="009209F7">
            <w:pPr>
              <w:spacing w:after="0" w:line="240" w:lineRule="auto"/>
              <w:jc w:val="both"/>
              <w:rPr>
                <w:color w:val="000000" w:themeColor="text1"/>
                <w:sz w:val="24"/>
                <w:szCs w:val="24"/>
                <w:lang w:val="uk-UA"/>
              </w:rPr>
            </w:pPr>
            <w:r w:rsidRPr="009209F7">
              <w:rPr>
                <w:color w:val="000000" w:themeColor="text1"/>
                <w:sz w:val="24"/>
                <w:szCs w:val="24"/>
                <w:lang w:val="uk-UA"/>
              </w:rPr>
              <w:t xml:space="preserve">Проведено планові засідання міської комісії з питань ТЕБ та НС. Розглянуто і прийнято рішення по питанням, </w:t>
            </w:r>
            <w:proofErr w:type="spellStart"/>
            <w:r w:rsidRPr="009209F7">
              <w:rPr>
                <w:color w:val="000000" w:themeColor="text1"/>
                <w:sz w:val="24"/>
                <w:szCs w:val="24"/>
                <w:lang w:val="uk-UA"/>
              </w:rPr>
              <w:t>пов’я</w:t>
            </w:r>
            <w:proofErr w:type="spellEnd"/>
            <w:r w:rsidRPr="009209F7">
              <w:rPr>
                <w:color w:val="000000" w:themeColor="text1"/>
                <w:sz w:val="24"/>
                <w:szCs w:val="24"/>
                <w:lang w:val="uk-UA"/>
              </w:rPr>
              <w:t>-заним із запобіганням виникненню над-звичайних ситуацій техногенного та при-</w:t>
            </w:r>
            <w:proofErr w:type="spellStart"/>
            <w:r w:rsidRPr="009209F7">
              <w:rPr>
                <w:color w:val="000000" w:themeColor="text1"/>
                <w:sz w:val="24"/>
                <w:szCs w:val="24"/>
                <w:lang w:val="uk-UA"/>
              </w:rPr>
              <w:t>родного</w:t>
            </w:r>
            <w:proofErr w:type="spellEnd"/>
            <w:r w:rsidRPr="009209F7">
              <w:rPr>
                <w:color w:val="000000" w:themeColor="text1"/>
                <w:sz w:val="24"/>
                <w:szCs w:val="24"/>
                <w:lang w:val="uk-UA"/>
              </w:rPr>
              <w:t xml:space="preserve"> характеру, а також тих, що організовують координацію дій органів управління, сил та засобів </w:t>
            </w:r>
            <w:proofErr w:type="spellStart"/>
            <w:r w:rsidRPr="009209F7">
              <w:rPr>
                <w:color w:val="000000" w:themeColor="text1"/>
                <w:sz w:val="24"/>
                <w:szCs w:val="24"/>
                <w:lang w:val="uk-UA"/>
              </w:rPr>
              <w:t>Сумськоїміської</w:t>
            </w:r>
            <w:proofErr w:type="spellEnd"/>
            <w:r w:rsidRPr="009209F7">
              <w:rPr>
                <w:color w:val="000000" w:themeColor="text1"/>
                <w:sz w:val="24"/>
                <w:szCs w:val="24"/>
                <w:lang w:val="uk-UA"/>
              </w:rPr>
              <w:t xml:space="preserve"> ланки територіальної підсистеми єдиної державної системи цивільного захисту для забезпечення безпечної життєдіяльності населення області</w:t>
            </w:r>
          </w:p>
        </w:tc>
      </w:tr>
      <w:tr w:rsidR="00B15EB1" w:rsidRPr="009209F7" w:rsidTr="00983E57">
        <w:trPr>
          <w:cantSplit/>
          <w:trHeight w:val="20"/>
        </w:trPr>
        <w:tc>
          <w:tcPr>
            <w:tcW w:w="14991" w:type="dxa"/>
            <w:gridSpan w:val="5"/>
            <w:vAlign w:val="center"/>
          </w:tcPr>
          <w:p w:rsidR="00B15EB1" w:rsidRPr="009209F7" w:rsidRDefault="00B15EB1" w:rsidP="009209F7">
            <w:pPr>
              <w:spacing w:after="0" w:line="240" w:lineRule="auto"/>
              <w:jc w:val="center"/>
              <w:rPr>
                <w:b/>
                <w:color w:val="000000" w:themeColor="text1"/>
                <w:sz w:val="24"/>
                <w:szCs w:val="24"/>
                <w:lang w:val="uk-UA"/>
              </w:rPr>
            </w:pPr>
            <w:r w:rsidRPr="009209F7">
              <w:rPr>
                <w:b/>
                <w:color w:val="000000" w:themeColor="text1"/>
                <w:sz w:val="24"/>
                <w:szCs w:val="24"/>
                <w:lang w:val="uk-UA"/>
              </w:rPr>
              <w:lastRenderedPageBreak/>
              <w:t>Заходи з підготовки керівного складу і фахівців, діяльність яких пов’язана з організацією і здійсненням</w:t>
            </w:r>
          </w:p>
          <w:p w:rsidR="00B15EB1" w:rsidRPr="009209F7" w:rsidRDefault="00B15EB1" w:rsidP="009209F7">
            <w:pPr>
              <w:spacing w:after="0" w:line="240" w:lineRule="auto"/>
              <w:jc w:val="center"/>
              <w:rPr>
                <w:b/>
                <w:color w:val="000000" w:themeColor="text1"/>
                <w:sz w:val="24"/>
                <w:szCs w:val="24"/>
                <w:lang w:val="uk-UA"/>
              </w:rPr>
            </w:pPr>
            <w:r w:rsidRPr="009209F7">
              <w:rPr>
                <w:b/>
                <w:color w:val="000000" w:themeColor="text1"/>
                <w:sz w:val="24"/>
                <w:szCs w:val="24"/>
                <w:lang w:val="uk-UA"/>
              </w:rPr>
              <w:t>заходів цивільного захисту, та населення до дій у разі виникнення надзвичайних ситуацій</w:t>
            </w:r>
          </w:p>
        </w:tc>
      </w:tr>
      <w:tr w:rsidR="00B15EB1" w:rsidRPr="00CB2BA9" w:rsidTr="00A054A4">
        <w:trPr>
          <w:trHeight w:val="20"/>
        </w:trPr>
        <w:tc>
          <w:tcPr>
            <w:tcW w:w="675" w:type="dxa"/>
          </w:tcPr>
          <w:p w:rsidR="00B15EB1" w:rsidRPr="009209F7" w:rsidRDefault="00B15EB1" w:rsidP="009209F7">
            <w:pPr>
              <w:spacing w:after="0" w:line="240" w:lineRule="auto"/>
              <w:jc w:val="center"/>
              <w:rPr>
                <w:color w:val="000000" w:themeColor="text1"/>
                <w:sz w:val="24"/>
                <w:szCs w:val="24"/>
                <w:lang w:val="uk-UA"/>
              </w:rPr>
            </w:pPr>
            <w:r w:rsidRPr="009209F7">
              <w:rPr>
                <w:color w:val="000000" w:themeColor="text1"/>
                <w:sz w:val="24"/>
                <w:szCs w:val="24"/>
                <w:lang w:val="uk-UA"/>
              </w:rPr>
              <w:t>19.</w:t>
            </w:r>
          </w:p>
        </w:tc>
        <w:tc>
          <w:tcPr>
            <w:tcW w:w="5245" w:type="dxa"/>
          </w:tcPr>
          <w:p w:rsidR="00B15EB1" w:rsidRPr="009209F7" w:rsidRDefault="00B15EB1" w:rsidP="009209F7">
            <w:pPr>
              <w:spacing w:after="0" w:line="240" w:lineRule="auto"/>
              <w:jc w:val="both"/>
              <w:rPr>
                <w:color w:val="000000" w:themeColor="text1"/>
                <w:sz w:val="24"/>
                <w:szCs w:val="24"/>
                <w:lang w:val="uk-UA"/>
              </w:rPr>
            </w:pPr>
            <w:r w:rsidRPr="009209F7">
              <w:rPr>
                <w:color w:val="000000" w:themeColor="text1"/>
                <w:sz w:val="24"/>
                <w:szCs w:val="24"/>
                <w:lang w:val="uk-UA"/>
              </w:rPr>
              <w:t xml:space="preserve">Проведення навчання керівного складу і фахівців, діяльність яких пов’язана з організацією заходів цивільного захисту, у навчально-методичному центрі цивільного захисту та безпеки життєдіяльності Сумської області </w:t>
            </w:r>
          </w:p>
        </w:tc>
        <w:tc>
          <w:tcPr>
            <w:tcW w:w="3119" w:type="dxa"/>
            <w:tcBorders>
              <w:bottom w:val="single" w:sz="4" w:space="0" w:color="auto"/>
            </w:tcBorders>
          </w:tcPr>
          <w:p w:rsidR="00B15EB1" w:rsidRPr="009209F7" w:rsidRDefault="00B15EB1" w:rsidP="009209F7">
            <w:pPr>
              <w:pStyle w:val="33"/>
              <w:spacing w:after="0" w:line="240" w:lineRule="auto"/>
              <w:jc w:val="both"/>
              <w:rPr>
                <w:color w:val="000000" w:themeColor="text1"/>
                <w:sz w:val="24"/>
                <w:szCs w:val="24"/>
                <w:lang w:val="uk-UA"/>
              </w:rPr>
            </w:pPr>
            <w:r w:rsidRPr="009209F7">
              <w:rPr>
                <w:sz w:val="24"/>
                <w:szCs w:val="24"/>
                <w:lang w:val="uk-UA"/>
              </w:rPr>
              <w:t>Відділ з питань надзвичай-них ситуацій та цивільного захисту населення Сумської міської ради</w:t>
            </w:r>
            <w:r w:rsidRPr="009209F7">
              <w:rPr>
                <w:color w:val="000000" w:themeColor="text1"/>
                <w:sz w:val="24"/>
                <w:szCs w:val="24"/>
                <w:lang w:val="uk-UA"/>
              </w:rPr>
              <w:t>, керівники комунальних підприємств (установ) Сумської міської ради)</w:t>
            </w:r>
          </w:p>
        </w:tc>
        <w:tc>
          <w:tcPr>
            <w:tcW w:w="1417" w:type="dxa"/>
            <w:tcBorders>
              <w:bottom w:val="single" w:sz="4" w:space="0" w:color="auto"/>
            </w:tcBorders>
          </w:tcPr>
          <w:p w:rsidR="00B15EB1" w:rsidRPr="009209F7" w:rsidRDefault="00B15EB1" w:rsidP="009209F7">
            <w:pPr>
              <w:spacing w:after="0" w:line="240" w:lineRule="auto"/>
              <w:jc w:val="center"/>
              <w:rPr>
                <w:color w:val="000000" w:themeColor="text1"/>
                <w:sz w:val="24"/>
                <w:szCs w:val="24"/>
                <w:lang w:val="uk-UA"/>
              </w:rPr>
            </w:pPr>
            <w:r w:rsidRPr="009209F7">
              <w:rPr>
                <w:color w:val="000000" w:themeColor="text1"/>
                <w:sz w:val="24"/>
                <w:szCs w:val="24"/>
                <w:lang w:val="uk-UA"/>
              </w:rPr>
              <w:t>До 25 грудня 2022 року</w:t>
            </w:r>
          </w:p>
          <w:p w:rsidR="00B15EB1" w:rsidRPr="009209F7" w:rsidRDefault="00B15EB1" w:rsidP="009209F7">
            <w:pPr>
              <w:spacing w:after="0" w:line="240" w:lineRule="auto"/>
              <w:jc w:val="center"/>
              <w:rPr>
                <w:color w:val="000000" w:themeColor="text1"/>
                <w:sz w:val="24"/>
                <w:szCs w:val="24"/>
                <w:lang w:val="uk-UA"/>
              </w:rPr>
            </w:pPr>
          </w:p>
        </w:tc>
        <w:tc>
          <w:tcPr>
            <w:tcW w:w="4535" w:type="dxa"/>
          </w:tcPr>
          <w:p w:rsidR="00B15EB1" w:rsidRPr="009209F7" w:rsidRDefault="00B15EB1" w:rsidP="009209F7">
            <w:pPr>
              <w:spacing w:after="0" w:line="240" w:lineRule="auto"/>
              <w:jc w:val="both"/>
              <w:rPr>
                <w:color w:val="000000" w:themeColor="text1"/>
                <w:sz w:val="24"/>
                <w:szCs w:val="24"/>
                <w:lang w:val="uk-UA"/>
              </w:rPr>
            </w:pPr>
            <w:r w:rsidRPr="009209F7">
              <w:rPr>
                <w:color w:val="000000" w:themeColor="text1"/>
                <w:sz w:val="24"/>
                <w:szCs w:val="24"/>
                <w:lang w:val="uk-UA"/>
              </w:rPr>
              <w:t>Забезпечено потребу в навчанні керівного складу і фахівців, діяльність яких пов’язана з організацією і здійсненням заходів з питань цивільного захисту</w:t>
            </w:r>
          </w:p>
        </w:tc>
      </w:tr>
      <w:tr w:rsidR="00B15EB1" w:rsidRPr="009209F7" w:rsidTr="00A054A4">
        <w:trPr>
          <w:trHeight w:val="20"/>
        </w:trPr>
        <w:tc>
          <w:tcPr>
            <w:tcW w:w="675" w:type="dxa"/>
            <w:vMerge w:val="restart"/>
          </w:tcPr>
          <w:p w:rsidR="00B15EB1" w:rsidRPr="009209F7" w:rsidRDefault="00B15EB1" w:rsidP="009209F7">
            <w:pPr>
              <w:spacing w:after="0" w:line="240" w:lineRule="auto"/>
              <w:jc w:val="center"/>
              <w:rPr>
                <w:color w:val="000000" w:themeColor="text1"/>
                <w:sz w:val="24"/>
                <w:szCs w:val="24"/>
                <w:lang w:val="uk-UA"/>
              </w:rPr>
            </w:pPr>
            <w:r w:rsidRPr="009209F7">
              <w:rPr>
                <w:color w:val="000000" w:themeColor="text1"/>
                <w:sz w:val="24"/>
                <w:szCs w:val="24"/>
                <w:lang w:val="uk-UA"/>
              </w:rPr>
              <w:t>20.</w:t>
            </w:r>
          </w:p>
        </w:tc>
        <w:tc>
          <w:tcPr>
            <w:tcW w:w="5245" w:type="dxa"/>
          </w:tcPr>
          <w:p w:rsidR="00B15EB1" w:rsidRPr="009209F7" w:rsidRDefault="00B15EB1" w:rsidP="009209F7">
            <w:pPr>
              <w:spacing w:after="0" w:line="240" w:lineRule="auto"/>
              <w:jc w:val="both"/>
              <w:rPr>
                <w:color w:val="000000" w:themeColor="text1"/>
                <w:sz w:val="24"/>
                <w:szCs w:val="24"/>
                <w:lang w:val="uk-UA"/>
              </w:rPr>
            </w:pPr>
            <w:r w:rsidRPr="009209F7">
              <w:rPr>
                <w:color w:val="000000" w:themeColor="text1"/>
                <w:sz w:val="24"/>
                <w:szCs w:val="24"/>
                <w:lang w:val="uk-UA"/>
              </w:rPr>
              <w:t>Організація та проведення:</w:t>
            </w:r>
          </w:p>
        </w:tc>
        <w:tc>
          <w:tcPr>
            <w:tcW w:w="3119" w:type="dxa"/>
            <w:tcBorders>
              <w:right w:val="nil"/>
            </w:tcBorders>
          </w:tcPr>
          <w:p w:rsidR="00B15EB1" w:rsidRPr="009209F7" w:rsidRDefault="00B15EB1" w:rsidP="009209F7">
            <w:pPr>
              <w:pStyle w:val="33"/>
              <w:spacing w:after="0" w:line="240" w:lineRule="auto"/>
              <w:jc w:val="both"/>
              <w:rPr>
                <w:sz w:val="24"/>
                <w:szCs w:val="24"/>
                <w:lang w:val="uk-UA"/>
              </w:rPr>
            </w:pPr>
          </w:p>
        </w:tc>
        <w:tc>
          <w:tcPr>
            <w:tcW w:w="1417" w:type="dxa"/>
            <w:tcBorders>
              <w:left w:val="nil"/>
              <w:right w:val="nil"/>
            </w:tcBorders>
          </w:tcPr>
          <w:p w:rsidR="00B15EB1" w:rsidRPr="009209F7" w:rsidRDefault="00B15EB1" w:rsidP="009209F7">
            <w:pPr>
              <w:spacing w:after="0" w:line="240" w:lineRule="auto"/>
              <w:jc w:val="center"/>
              <w:rPr>
                <w:color w:val="000000" w:themeColor="text1"/>
                <w:sz w:val="24"/>
                <w:szCs w:val="24"/>
                <w:lang w:val="uk-UA"/>
              </w:rPr>
            </w:pPr>
          </w:p>
        </w:tc>
        <w:tc>
          <w:tcPr>
            <w:tcW w:w="4535" w:type="dxa"/>
            <w:tcBorders>
              <w:left w:val="nil"/>
            </w:tcBorders>
          </w:tcPr>
          <w:p w:rsidR="00B15EB1" w:rsidRPr="009209F7" w:rsidRDefault="00B15EB1" w:rsidP="009209F7">
            <w:pPr>
              <w:spacing w:after="0" w:line="240" w:lineRule="auto"/>
              <w:jc w:val="both"/>
              <w:rPr>
                <w:color w:val="000000" w:themeColor="text1"/>
                <w:sz w:val="24"/>
                <w:szCs w:val="24"/>
                <w:lang w:val="uk-UA"/>
              </w:rPr>
            </w:pPr>
          </w:p>
        </w:tc>
      </w:tr>
      <w:tr w:rsidR="00B15EB1" w:rsidRPr="00CB2BA9" w:rsidTr="00A054A4">
        <w:trPr>
          <w:trHeight w:val="20"/>
        </w:trPr>
        <w:tc>
          <w:tcPr>
            <w:tcW w:w="675" w:type="dxa"/>
            <w:vMerge/>
          </w:tcPr>
          <w:p w:rsidR="00B15EB1" w:rsidRPr="009209F7" w:rsidRDefault="00B15EB1" w:rsidP="009209F7">
            <w:pPr>
              <w:spacing w:after="0" w:line="240" w:lineRule="auto"/>
              <w:jc w:val="center"/>
              <w:rPr>
                <w:color w:val="000000" w:themeColor="text1"/>
                <w:sz w:val="24"/>
                <w:szCs w:val="24"/>
                <w:lang w:val="uk-UA"/>
              </w:rPr>
            </w:pPr>
          </w:p>
        </w:tc>
        <w:tc>
          <w:tcPr>
            <w:tcW w:w="5245" w:type="dxa"/>
          </w:tcPr>
          <w:p w:rsidR="00B15EB1" w:rsidRPr="009209F7" w:rsidRDefault="00B15EB1" w:rsidP="009209F7">
            <w:pPr>
              <w:spacing w:after="0" w:line="240" w:lineRule="auto"/>
              <w:jc w:val="both"/>
              <w:rPr>
                <w:color w:val="000000" w:themeColor="text1"/>
                <w:sz w:val="24"/>
                <w:szCs w:val="24"/>
                <w:lang w:val="uk-UA"/>
              </w:rPr>
            </w:pPr>
            <w:r w:rsidRPr="009209F7">
              <w:rPr>
                <w:color w:val="000000" w:themeColor="text1"/>
                <w:sz w:val="24"/>
                <w:szCs w:val="24"/>
                <w:lang w:val="uk-UA"/>
              </w:rPr>
              <w:t xml:space="preserve">1) показового навчання з питань цивільного захисту на базі КП СМР «Шляхрембуд» </w:t>
            </w:r>
          </w:p>
        </w:tc>
        <w:tc>
          <w:tcPr>
            <w:tcW w:w="3119" w:type="dxa"/>
          </w:tcPr>
          <w:p w:rsidR="00B15EB1" w:rsidRPr="009209F7" w:rsidRDefault="00B15EB1" w:rsidP="009209F7">
            <w:pPr>
              <w:pStyle w:val="33"/>
              <w:spacing w:after="0" w:line="240" w:lineRule="auto"/>
              <w:jc w:val="both"/>
              <w:rPr>
                <w:sz w:val="24"/>
                <w:szCs w:val="24"/>
                <w:lang w:val="uk-UA"/>
              </w:rPr>
            </w:pPr>
            <w:r w:rsidRPr="009209F7">
              <w:rPr>
                <w:color w:val="000000" w:themeColor="text1"/>
                <w:sz w:val="24"/>
                <w:szCs w:val="24"/>
                <w:lang w:val="uk-UA"/>
              </w:rPr>
              <w:t>КП СМР «Шляхрембуд», в</w:t>
            </w:r>
            <w:r w:rsidRPr="009209F7">
              <w:rPr>
                <w:sz w:val="24"/>
                <w:szCs w:val="24"/>
                <w:lang w:val="uk-UA"/>
              </w:rPr>
              <w:t>ідділ з питань надзвичай-них ситуацій та цивільного захисту населення Сумської міської ради</w:t>
            </w:r>
          </w:p>
        </w:tc>
        <w:tc>
          <w:tcPr>
            <w:tcW w:w="1417" w:type="dxa"/>
          </w:tcPr>
          <w:p w:rsidR="00B15EB1" w:rsidRPr="009209F7" w:rsidRDefault="00B15EB1" w:rsidP="009209F7">
            <w:pPr>
              <w:spacing w:after="0" w:line="240" w:lineRule="auto"/>
              <w:jc w:val="center"/>
              <w:rPr>
                <w:color w:val="000000" w:themeColor="text1"/>
                <w:sz w:val="24"/>
                <w:szCs w:val="24"/>
                <w:lang w:val="uk-UA"/>
              </w:rPr>
            </w:pPr>
            <w:r w:rsidRPr="009209F7">
              <w:rPr>
                <w:color w:val="000000" w:themeColor="text1"/>
                <w:sz w:val="24"/>
                <w:szCs w:val="24"/>
                <w:lang w:val="uk-UA"/>
              </w:rPr>
              <w:t>21 квітня</w:t>
            </w:r>
          </w:p>
          <w:p w:rsidR="00B15EB1" w:rsidRPr="009209F7" w:rsidRDefault="00B15EB1" w:rsidP="009209F7">
            <w:pPr>
              <w:spacing w:after="0" w:line="240" w:lineRule="auto"/>
              <w:jc w:val="center"/>
              <w:rPr>
                <w:color w:val="000000" w:themeColor="text1"/>
                <w:sz w:val="24"/>
                <w:szCs w:val="24"/>
                <w:lang w:val="uk-UA"/>
              </w:rPr>
            </w:pPr>
            <w:r w:rsidRPr="009209F7">
              <w:rPr>
                <w:color w:val="000000" w:themeColor="text1"/>
                <w:sz w:val="24"/>
                <w:szCs w:val="24"/>
                <w:lang w:val="uk-UA"/>
              </w:rPr>
              <w:t>2022 року</w:t>
            </w:r>
          </w:p>
        </w:tc>
        <w:tc>
          <w:tcPr>
            <w:tcW w:w="4535" w:type="dxa"/>
          </w:tcPr>
          <w:p w:rsidR="00B15EB1" w:rsidRPr="009209F7" w:rsidRDefault="00B15EB1" w:rsidP="009209F7">
            <w:pPr>
              <w:spacing w:after="0" w:line="240" w:lineRule="auto"/>
              <w:jc w:val="both"/>
              <w:rPr>
                <w:color w:val="000000" w:themeColor="text1"/>
                <w:sz w:val="24"/>
                <w:szCs w:val="24"/>
                <w:lang w:val="uk-UA"/>
              </w:rPr>
            </w:pPr>
            <w:r w:rsidRPr="009209F7">
              <w:rPr>
                <w:color w:val="000000" w:themeColor="text1"/>
                <w:sz w:val="24"/>
                <w:szCs w:val="24"/>
                <w:lang w:val="uk-UA"/>
              </w:rPr>
              <w:t>Проведено показове навчання з питань цивільного захисту, досягнуто єдність поглядів щодо методичного здійснення заходу та технології відпрацювання практичних етапів навчання (трену-</w:t>
            </w:r>
            <w:proofErr w:type="spellStart"/>
            <w:r w:rsidRPr="009209F7">
              <w:rPr>
                <w:color w:val="000000" w:themeColor="text1"/>
                <w:sz w:val="24"/>
                <w:szCs w:val="24"/>
                <w:lang w:val="uk-UA"/>
              </w:rPr>
              <w:t>вання</w:t>
            </w:r>
            <w:proofErr w:type="spellEnd"/>
            <w:r w:rsidRPr="009209F7">
              <w:rPr>
                <w:color w:val="000000" w:themeColor="text1"/>
                <w:sz w:val="24"/>
                <w:szCs w:val="24"/>
                <w:lang w:val="uk-UA"/>
              </w:rPr>
              <w:t>).</w:t>
            </w:r>
          </w:p>
        </w:tc>
      </w:tr>
      <w:tr w:rsidR="00B15EB1" w:rsidRPr="00CB2BA9" w:rsidTr="00A054A4">
        <w:trPr>
          <w:trHeight w:val="20"/>
        </w:trPr>
        <w:tc>
          <w:tcPr>
            <w:tcW w:w="675" w:type="dxa"/>
            <w:vMerge/>
          </w:tcPr>
          <w:p w:rsidR="00B15EB1" w:rsidRPr="009209F7" w:rsidRDefault="00B15EB1" w:rsidP="009209F7">
            <w:pPr>
              <w:spacing w:after="0" w:line="240" w:lineRule="auto"/>
              <w:jc w:val="center"/>
              <w:rPr>
                <w:color w:val="000000" w:themeColor="text1"/>
                <w:sz w:val="24"/>
                <w:szCs w:val="24"/>
                <w:lang w:val="uk-UA"/>
              </w:rPr>
            </w:pPr>
          </w:p>
        </w:tc>
        <w:tc>
          <w:tcPr>
            <w:tcW w:w="5245" w:type="dxa"/>
          </w:tcPr>
          <w:p w:rsidR="00B15EB1" w:rsidRPr="009209F7" w:rsidRDefault="00B15EB1" w:rsidP="009209F7">
            <w:pPr>
              <w:spacing w:after="0" w:line="240" w:lineRule="auto"/>
              <w:jc w:val="both"/>
              <w:rPr>
                <w:color w:val="000000" w:themeColor="text1"/>
                <w:sz w:val="24"/>
                <w:szCs w:val="24"/>
                <w:lang w:val="uk-UA"/>
              </w:rPr>
            </w:pPr>
            <w:r w:rsidRPr="009209F7">
              <w:rPr>
                <w:color w:val="000000" w:themeColor="text1"/>
                <w:sz w:val="24"/>
                <w:szCs w:val="24"/>
                <w:lang w:val="uk-UA"/>
              </w:rPr>
              <w:t>2)участь у навчальному зборі з керівниками підрозділів (фахівцями) з питань цивільного захисту органів місцевого самоврядування щодо реалізації заходів захисту населення від надзвичайних ситуацій у мирний час та в особливий період</w:t>
            </w:r>
          </w:p>
        </w:tc>
        <w:tc>
          <w:tcPr>
            <w:tcW w:w="3119" w:type="dxa"/>
          </w:tcPr>
          <w:p w:rsidR="00B15EB1" w:rsidRPr="009209F7" w:rsidRDefault="00B15EB1" w:rsidP="009209F7">
            <w:pPr>
              <w:pStyle w:val="33"/>
              <w:spacing w:after="0" w:line="240" w:lineRule="auto"/>
              <w:jc w:val="both"/>
              <w:rPr>
                <w:sz w:val="24"/>
                <w:szCs w:val="24"/>
                <w:lang w:val="uk-UA"/>
              </w:rPr>
            </w:pPr>
            <w:r w:rsidRPr="009209F7">
              <w:rPr>
                <w:sz w:val="24"/>
                <w:szCs w:val="24"/>
                <w:lang w:val="uk-UA"/>
              </w:rPr>
              <w:t>Відділ з питань надзвичай-них ситуацій та цивільного захисту населення Сумської міської ради</w:t>
            </w:r>
          </w:p>
        </w:tc>
        <w:tc>
          <w:tcPr>
            <w:tcW w:w="1417" w:type="dxa"/>
          </w:tcPr>
          <w:p w:rsidR="00B15EB1" w:rsidRPr="009209F7" w:rsidRDefault="00B15EB1" w:rsidP="009209F7">
            <w:pPr>
              <w:spacing w:after="0" w:line="240" w:lineRule="auto"/>
              <w:jc w:val="center"/>
              <w:rPr>
                <w:color w:val="000000" w:themeColor="text1"/>
                <w:sz w:val="24"/>
                <w:szCs w:val="24"/>
                <w:lang w:val="uk-UA"/>
              </w:rPr>
            </w:pPr>
            <w:r w:rsidRPr="009209F7">
              <w:rPr>
                <w:color w:val="000000" w:themeColor="text1"/>
                <w:sz w:val="24"/>
                <w:szCs w:val="24"/>
                <w:lang w:val="uk-UA"/>
              </w:rPr>
              <w:t xml:space="preserve">За планом </w:t>
            </w:r>
          </w:p>
          <w:p w:rsidR="00B15EB1" w:rsidRPr="009209F7" w:rsidRDefault="00B15EB1" w:rsidP="009209F7">
            <w:pPr>
              <w:spacing w:after="0" w:line="240" w:lineRule="auto"/>
              <w:jc w:val="center"/>
              <w:rPr>
                <w:color w:val="000000" w:themeColor="text1"/>
                <w:sz w:val="24"/>
                <w:szCs w:val="24"/>
                <w:lang w:val="uk-UA"/>
              </w:rPr>
            </w:pPr>
            <w:r w:rsidRPr="009209F7">
              <w:rPr>
                <w:color w:val="000000" w:themeColor="text1"/>
                <w:sz w:val="24"/>
                <w:szCs w:val="24"/>
                <w:lang w:val="uk-UA"/>
              </w:rPr>
              <w:t>ДЦЗН</w:t>
            </w:r>
          </w:p>
          <w:p w:rsidR="00B15EB1" w:rsidRPr="009209F7" w:rsidRDefault="00B15EB1" w:rsidP="009209F7">
            <w:pPr>
              <w:spacing w:after="0" w:line="240" w:lineRule="auto"/>
              <w:jc w:val="center"/>
              <w:rPr>
                <w:color w:val="000000" w:themeColor="text1"/>
                <w:sz w:val="24"/>
                <w:szCs w:val="24"/>
                <w:lang w:val="uk-UA"/>
              </w:rPr>
            </w:pPr>
            <w:r w:rsidRPr="009209F7">
              <w:rPr>
                <w:color w:val="000000" w:themeColor="text1"/>
                <w:sz w:val="24"/>
                <w:szCs w:val="24"/>
                <w:lang w:val="uk-UA"/>
              </w:rPr>
              <w:t>Сумської</w:t>
            </w:r>
          </w:p>
          <w:p w:rsidR="00B15EB1" w:rsidRPr="009209F7" w:rsidRDefault="00B15EB1" w:rsidP="009209F7">
            <w:pPr>
              <w:spacing w:after="0" w:line="240" w:lineRule="auto"/>
              <w:jc w:val="center"/>
              <w:rPr>
                <w:color w:val="000000" w:themeColor="text1"/>
                <w:sz w:val="24"/>
                <w:szCs w:val="24"/>
                <w:lang w:val="uk-UA"/>
              </w:rPr>
            </w:pPr>
            <w:r w:rsidRPr="009209F7">
              <w:rPr>
                <w:color w:val="000000" w:themeColor="text1"/>
                <w:sz w:val="24"/>
                <w:szCs w:val="24"/>
                <w:lang w:val="uk-UA"/>
              </w:rPr>
              <w:t>ОДА</w:t>
            </w:r>
          </w:p>
        </w:tc>
        <w:tc>
          <w:tcPr>
            <w:tcW w:w="4535" w:type="dxa"/>
          </w:tcPr>
          <w:p w:rsidR="00B15EB1" w:rsidRPr="009209F7" w:rsidRDefault="00B15EB1" w:rsidP="009209F7">
            <w:pPr>
              <w:spacing w:after="0" w:line="240" w:lineRule="auto"/>
              <w:jc w:val="both"/>
              <w:rPr>
                <w:color w:val="000000" w:themeColor="text1"/>
                <w:sz w:val="24"/>
                <w:szCs w:val="24"/>
                <w:lang w:val="uk-UA"/>
              </w:rPr>
            </w:pPr>
            <w:r w:rsidRPr="009209F7">
              <w:rPr>
                <w:color w:val="000000" w:themeColor="text1"/>
                <w:sz w:val="24"/>
                <w:szCs w:val="24"/>
                <w:lang w:val="uk-UA"/>
              </w:rPr>
              <w:t xml:space="preserve">Прийнято участь у </w:t>
            </w:r>
            <w:proofErr w:type="spellStart"/>
            <w:r w:rsidRPr="009209F7">
              <w:rPr>
                <w:color w:val="000000" w:themeColor="text1"/>
                <w:sz w:val="24"/>
                <w:szCs w:val="24"/>
                <w:lang w:val="uk-UA"/>
              </w:rPr>
              <w:t>зборахи</w:t>
            </w:r>
            <w:proofErr w:type="spellEnd"/>
            <w:r w:rsidRPr="009209F7">
              <w:rPr>
                <w:color w:val="000000" w:themeColor="text1"/>
                <w:sz w:val="24"/>
                <w:szCs w:val="24"/>
                <w:lang w:val="uk-UA"/>
              </w:rPr>
              <w:t xml:space="preserve">. </w:t>
            </w:r>
          </w:p>
          <w:p w:rsidR="00B15EB1" w:rsidRPr="009209F7" w:rsidRDefault="00B15EB1" w:rsidP="009209F7">
            <w:pPr>
              <w:spacing w:after="0" w:line="240" w:lineRule="auto"/>
              <w:jc w:val="both"/>
              <w:rPr>
                <w:color w:val="000000" w:themeColor="text1"/>
                <w:sz w:val="24"/>
                <w:szCs w:val="24"/>
                <w:lang w:val="uk-UA"/>
              </w:rPr>
            </w:pPr>
            <w:r w:rsidRPr="009209F7">
              <w:rPr>
                <w:color w:val="000000" w:themeColor="text1"/>
                <w:sz w:val="24"/>
                <w:szCs w:val="24"/>
                <w:lang w:val="uk-UA"/>
              </w:rPr>
              <w:t>Підвищено рівень знань і вдосконалено навички керівників підрозділів (фахівців) з питань цивільного захисту щодо захисту населення і територій від надзвичайних ситуацій у мирний час та в особливий період</w:t>
            </w:r>
          </w:p>
        </w:tc>
      </w:tr>
      <w:tr w:rsidR="00B15EB1" w:rsidRPr="009209F7" w:rsidTr="00A054A4">
        <w:trPr>
          <w:trHeight w:val="20"/>
        </w:trPr>
        <w:tc>
          <w:tcPr>
            <w:tcW w:w="675" w:type="dxa"/>
            <w:vMerge/>
          </w:tcPr>
          <w:p w:rsidR="00B15EB1" w:rsidRPr="009209F7" w:rsidRDefault="00B15EB1" w:rsidP="009209F7">
            <w:pPr>
              <w:spacing w:after="0" w:line="240" w:lineRule="auto"/>
              <w:jc w:val="center"/>
              <w:rPr>
                <w:color w:val="000000" w:themeColor="text1"/>
                <w:sz w:val="24"/>
                <w:szCs w:val="24"/>
                <w:lang w:val="uk-UA"/>
              </w:rPr>
            </w:pPr>
          </w:p>
        </w:tc>
        <w:tc>
          <w:tcPr>
            <w:tcW w:w="5245" w:type="dxa"/>
          </w:tcPr>
          <w:p w:rsidR="00B15EB1" w:rsidRPr="009209F7" w:rsidRDefault="00B15EB1" w:rsidP="009209F7">
            <w:pPr>
              <w:spacing w:after="0" w:line="240" w:lineRule="auto"/>
              <w:jc w:val="both"/>
              <w:rPr>
                <w:sz w:val="24"/>
                <w:szCs w:val="24"/>
                <w:lang w:val="uk-UA"/>
              </w:rPr>
            </w:pPr>
            <w:r w:rsidRPr="009209F7">
              <w:rPr>
                <w:sz w:val="24"/>
                <w:szCs w:val="24"/>
                <w:lang w:val="uk-UA"/>
              </w:rPr>
              <w:t xml:space="preserve">3) показового Дня цивільного захисту у закладах загальної середньої, дошкільної та позашкільної освіти на базі </w:t>
            </w:r>
            <w:proofErr w:type="spellStart"/>
            <w:r w:rsidRPr="009209F7">
              <w:rPr>
                <w:color w:val="000000"/>
                <w:sz w:val="24"/>
                <w:lang w:val="uk-UA"/>
              </w:rPr>
              <w:t>Стецьківського</w:t>
            </w:r>
            <w:proofErr w:type="spellEnd"/>
            <w:r w:rsidRPr="009209F7">
              <w:rPr>
                <w:color w:val="000000"/>
                <w:sz w:val="24"/>
                <w:lang w:val="uk-UA"/>
              </w:rPr>
              <w:t xml:space="preserve"> закладу загальної середньої освіти І-ІІІ ступенів Сумської міської ради</w:t>
            </w:r>
          </w:p>
        </w:tc>
        <w:tc>
          <w:tcPr>
            <w:tcW w:w="3119" w:type="dxa"/>
            <w:vMerge w:val="restart"/>
          </w:tcPr>
          <w:p w:rsidR="00B15EB1" w:rsidRPr="009209F7" w:rsidRDefault="00B15EB1" w:rsidP="009209F7">
            <w:pPr>
              <w:pStyle w:val="33"/>
              <w:spacing w:after="0" w:line="240" w:lineRule="auto"/>
              <w:jc w:val="both"/>
              <w:rPr>
                <w:sz w:val="24"/>
                <w:szCs w:val="24"/>
                <w:lang w:val="uk-UA"/>
              </w:rPr>
            </w:pPr>
            <w:r w:rsidRPr="009209F7">
              <w:rPr>
                <w:sz w:val="24"/>
                <w:szCs w:val="18"/>
                <w:lang w:val="uk-UA"/>
              </w:rPr>
              <w:t xml:space="preserve">Управління освіти і науки  Сумської міської ради, відділ з питань </w:t>
            </w:r>
            <w:proofErr w:type="spellStart"/>
            <w:r w:rsidRPr="009209F7">
              <w:rPr>
                <w:sz w:val="24"/>
                <w:szCs w:val="18"/>
                <w:lang w:val="uk-UA"/>
              </w:rPr>
              <w:t>надзви</w:t>
            </w:r>
            <w:proofErr w:type="spellEnd"/>
            <w:r w:rsidRPr="009209F7">
              <w:rPr>
                <w:sz w:val="24"/>
                <w:szCs w:val="18"/>
                <w:lang w:val="uk-UA"/>
              </w:rPr>
              <w:t xml:space="preserve">-чайних ситуацій та цивільного захисту </w:t>
            </w:r>
            <w:proofErr w:type="spellStart"/>
            <w:r w:rsidRPr="009209F7">
              <w:rPr>
                <w:sz w:val="24"/>
                <w:szCs w:val="18"/>
                <w:lang w:val="uk-UA"/>
              </w:rPr>
              <w:t>населен</w:t>
            </w:r>
            <w:proofErr w:type="spellEnd"/>
            <w:r w:rsidRPr="009209F7">
              <w:rPr>
                <w:sz w:val="24"/>
                <w:szCs w:val="18"/>
                <w:lang w:val="uk-UA"/>
              </w:rPr>
              <w:t>-ня, заклади загальної серед-</w:t>
            </w:r>
            <w:proofErr w:type="spellStart"/>
            <w:r w:rsidRPr="009209F7">
              <w:rPr>
                <w:sz w:val="24"/>
                <w:szCs w:val="18"/>
                <w:lang w:val="uk-UA"/>
              </w:rPr>
              <w:t>ньої</w:t>
            </w:r>
            <w:proofErr w:type="spellEnd"/>
            <w:r w:rsidRPr="009209F7">
              <w:rPr>
                <w:sz w:val="24"/>
                <w:szCs w:val="18"/>
                <w:lang w:val="uk-UA"/>
              </w:rPr>
              <w:t xml:space="preserve">, дошкільної та поза-шкільної освіти </w:t>
            </w:r>
            <w:proofErr w:type="spellStart"/>
            <w:r w:rsidRPr="009209F7">
              <w:rPr>
                <w:sz w:val="24"/>
                <w:szCs w:val="18"/>
                <w:lang w:val="uk-UA"/>
              </w:rPr>
              <w:t>комуналь-</w:t>
            </w:r>
            <w:r w:rsidRPr="009209F7">
              <w:rPr>
                <w:sz w:val="24"/>
                <w:szCs w:val="18"/>
                <w:lang w:val="uk-UA"/>
              </w:rPr>
              <w:lastRenderedPageBreak/>
              <w:t>ної</w:t>
            </w:r>
            <w:proofErr w:type="spellEnd"/>
            <w:r w:rsidRPr="009209F7">
              <w:rPr>
                <w:sz w:val="24"/>
                <w:szCs w:val="18"/>
                <w:lang w:val="uk-UA"/>
              </w:rPr>
              <w:t xml:space="preserve"> форми власності Сум-</w:t>
            </w:r>
            <w:proofErr w:type="spellStart"/>
            <w:r w:rsidRPr="009209F7">
              <w:rPr>
                <w:sz w:val="24"/>
                <w:szCs w:val="18"/>
                <w:lang w:val="uk-UA"/>
              </w:rPr>
              <w:t>ської</w:t>
            </w:r>
            <w:proofErr w:type="spellEnd"/>
            <w:r w:rsidRPr="009209F7">
              <w:rPr>
                <w:sz w:val="24"/>
                <w:szCs w:val="18"/>
                <w:lang w:val="uk-UA"/>
              </w:rPr>
              <w:t xml:space="preserve"> міської територіальної громади</w:t>
            </w:r>
          </w:p>
        </w:tc>
        <w:tc>
          <w:tcPr>
            <w:tcW w:w="1417" w:type="dxa"/>
          </w:tcPr>
          <w:p w:rsidR="00B15EB1" w:rsidRPr="009209F7" w:rsidRDefault="00B15EB1" w:rsidP="009209F7">
            <w:pPr>
              <w:spacing w:after="0" w:line="240" w:lineRule="auto"/>
              <w:jc w:val="center"/>
              <w:rPr>
                <w:color w:val="000000" w:themeColor="text1"/>
                <w:sz w:val="24"/>
                <w:szCs w:val="24"/>
                <w:lang w:val="uk-UA"/>
              </w:rPr>
            </w:pPr>
            <w:r w:rsidRPr="009209F7">
              <w:rPr>
                <w:color w:val="000000" w:themeColor="text1"/>
                <w:sz w:val="24"/>
                <w:szCs w:val="24"/>
                <w:lang w:val="uk-UA"/>
              </w:rPr>
              <w:lastRenderedPageBreak/>
              <w:t>21 квітня</w:t>
            </w:r>
          </w:p>
          <w:p w:rsidR="00B15EB1" w:rsidRPr="009209F7" w:rsidRDefault="00B15EB1" w:rsidP="009209F7">
            <w:pPr>
              <w:spacing w:after="0" w:line="240" w:lineRule="auto"/>
              <w:jc w:val="center"/>
              <w:rPr>
                <w:color w:val="000000" w:themeColor="text1"/>
                <w:sz w:val="24"/>
                <w:szCs w:val="24"/>
                <w:lang w:val="uk-UA"/>
              </w:rPr>
            </w:pPr>
            <w:r w:rsidRPr="009209F7">
              <w:rPr>
                <w:color w:val="000000" w:themeColor="text1"/>
                <w:sz w:val="24"/>
                <w:szCs w:val="24"/>
                <w:lang w:val="uk-UA"/>
              </w:rPr>
              <w:t>2022 року</w:t>
            </w:r>
          </w:p>
        </w:tc>
        <w:tc>
          <w:tcPr>
            <w:tcW w:w="4535" w:type="dxa"/>
            <w:shd w:val="clear" w:color="auto" w:fill="auto"/>
          </w:tcPr>
          <w:p w:rsidR="00B15EB1" w:rsidRPr="009209F7" w:rsidRDefault="00B15EB1" w:rsidP="009209F7">
            <w:pPr>
              <w:spacing w:after="0" w:line="240" w:lineRule="auto"/>
              <w:jc w:val="both"/>
              <w:rPr>
                <w:lang w:val="uk-UA"/>
              </w:rPr>
            </w:pPr>
            <w:r w:rsidRPr="009209F7">
              <w:rPr>
                <w:color w:val="000000" w:themeColor="text1"/>
                <w:sz w:val="24"/>
                <w:szCs w:val="24"/>
                <w:lang w:val="uk-UA"/>
              </w:rPr>
              <w:t xml:space="preserve">Здійснено заходи в закладах загальної середньої, професійної (професійно-технічної) та дошкільної освіти </w:t>
            </w:r>
          </w:p>
        </w:tc>
      </w:tr>
      <w:tr w:rsidR="00B15EB1" w:rsidRPr="009209F7" w:rsidTr="00A054A4">
        <w:trPr>
          <w:trHeight w:val="20"/>
        </w:trPr>
        <w:tc>
          <w:tcPr>
            <w:tcW w:w="675" w:type="dxa"/>
            <w:vMerge/>
          </w:tcPr>
          <w:p w:rsidR="00B15EB1" w:rsidRPr="009209F7" w:rsidRDefault="00B15EB1" w:rsidP="009209F7">
            <w:pPr>
              <w:spacing w:after="0" w:line="240" w:lineRule="auto"/>
              <w:jc w:val="center"/>
              <w:rPr>
                <w:color w:val="000000" w:themeColor="text1"/>
                <w:sz w:val="24"/>
                <w:szCs w:val="24"/>
                <w:lang w:val="uk-UA"/>
              </w:rPr>
            </w:pPr>
          </w:p>
        </w:tc>
        <w:tc>
          <w:tcPr>
            <w:tcW w:w="5245" w:type="dxa"/>
          </w:tcPr>
          <w:p w:rsidR="00B15EB1" w:rsidRPr="009209F7" w:rsidRDefault="00B15EB1" w:rsidP="009209F7">
            <w:pPr>
              <w:spacing w:after="0" w:line="240" w:lineRule="auto"/>
              <w:rPr>
                <w:sz w:val="24"/>
                <w:szCs w:val="24"/>
                <w:lang w:val="uk-UA"/>
              </w:rPr>
            </w:pPr>
            <w:r w:rsidRPr="009209F7">
              <w:rPr>
                <w:sz w:val="24"/>
                <w:szCs w:val="24"/>
                <w:lang w:val="uk-UA"/>
              </w:rPr>
              <w:t>4) Тижнів знань з основ безпеки життєдіяльності у закладах загальної середньої, дошкільної та позашкільної освіти</w:t>
            </w:r>
          </w:p>
        </w:tc>
        <w:tc>
          <w:tcPr>
            <w:tcW w:w="3119" w:type="dxa"/>
            <w:vMerge/>
          </w:tcPr>
          <w:p w:rsidR="00B15EB1" w:rsidRPr="009209F7" w:rsidRDefault="00B15EB1" w:rsidP="009209F7">
            <w:pPr>
              <w:pStyle w:val="33"/>
              <w:spacing w:after="0" w:line="240" w:lineRule="auto"/>
              <w:jc w:val="both"/>
              <w:rPr>
                <w:sz w:val="24"/>
                <w:szCs w:val="24"/>
                <w:lang w:val="uk-UA"/>
              </w:rPr>
            </w:pPr>
          </w:p>
        </w:tc>
        <w:tc>
          <w:tcPr>
            <w:tcW w:w="1417" w:type="dxa"/>
          </w:tcPr>
          <w:p w:rsidR="00B15EB1" w:rsidRPr="009209F7" w:rsidRDefault="00B15EB1" w:rsidP="009209F7">
            <w:pPr>
              <w:spacing w:after="0" w:line="240" w:lineRule="auto"/>
              <w:jc w:val="center"/>
              <w:rPr>
                <w:color w:val="000000" w:themeColor="text1"/>
                <w:sz w:val="24"/>
                <w:szCs w:val="24"/>
                <w:lang w:val="uk-UA"/>
              </w:rPr>
            </w:pPr>
            <w:r w:rsidRPr="009209F7">
              <w:rPr>
                <w:color w:val="000000" w:themeColor="text1"/>
                <w:sz w:val="24"/>
                <w:szCs w:val="24"/>
                <w:lang w:val="uk-UA"/>
              </w:rPr>
              <w:t>28 квітня</w:t>
            </w:r>
          </w:p>
          <w:p w:rsidR="00B15EB1" w:rsidRPr="009209F7" w:rsidRDefault="00B15EB1" w:rsidP="009209F7">
            <w:pPr>
              <w:spacing w:after="0" w:line="240" w:lineRule="auto"/>
              <w:jc w:val="center"/>
              <w:rPr>
                <w:color w:val="000000" w:themeColor="text1"/>
                <w:sz w:val="24"/>
                <w:szCs w:val="24"/>
                <w:lang w:val="uk-UA"/>
              </w:rPr>
            </w:pPr>
            <w:r w:rsidRPr="009209F7">
              <w:rPr>
                <w:color w:val="000000" w:themeColor="text1"/>
                <w:sz w:val="24"/>
                <w:szCs w:val="24"/>
                <w:lang w:val="uk-UA"/>
              </w:rPr>
              <w:t>2022 року</w:t>
            </w:r>
          </w:p>
        </w:tc>
        <w:tc>
          <w:tcPr>
            <w:tcW w:w="4535" w:type="dxa"/>
            <w:shd w:val="clear" w:color="auto" w:fill="auto"/>
          </w:tcPr>
          <w:p w:rsidR="00B15EB1" w:rsidRPr="009209F7" w:rsidRDefault="00B15EB1" w:rsidP="009209F7">
            <w:pPr>
              <w:spacing w:after="0" w:line="240" w:lineRule="auto"/>
              <w:jc w:val="both"/>
              <w:rPr>
                <w:lang w:val="uk-UA"/>
              </w:rPr>
            </w:pPr>
            <w:r w:rsidRPr="009209F7">
              <w:rPr>
                <w:color w:val="000000" w:themeColor="text1"/>
                <w:sz w:val="24"/>
                <w:szCs w:val="24"/>
                <w:lang w:val="uk-UA"/>
              </w:rPr>
              <w:t xml:space="preserve">Здійснено заходи в закладах загальної середньої, професійної (професійно-технічної) та дошкільної освіти </w:t>
            </w:r>
          </w:p>
        </w:tc>
      </w:tr>
      <w:tr w:rsidR="00B15EB1" w:rsidRPr="009209F7" w:rsidTr="00A054A4">
        <w:trPr>
          <w:trHeight w:val="20"/>
        </w:trPr>
        <w:tc>
          <w:tcPr>
            <w:tcW w:w="675" w:type="dxa"/>
            <w:vMerge/>
          </w:tcPr>
          <w:p w:rsidR="00B15EB1" w:rsidRPr="009209F7" w:rsidRDefault="00B15EB1" w:rsidP="009209F7">
            <w:pPr>
              <w:spacing w:after="0" w:line="240" w:lineRule="auto"/>
              <w:jc w:val="center"/>
              <w:rPr>
                <w:color w:val="000000" w:themeColor="text1"/>
                <w:sz w:val="24"/>
                <w:szCs w:val="24"/>
                <w:lang w:val="uk-UA"/>
              </w:rPr>
            </w:pPr>
          </w:p>
        </w:tc>
        <w:tc>
          <w:tcPr>
            <w:tcW w:w="5245" w:type="dxa"/>
          </w:tcPr>
          <w:p w:rsidR="00B15EB1" w:rsidRPr="009209F7" w:rsidRDefault="00B15EB1" w:rsidP="009209F7">
            <w:pPr>
              <w:spacing w:after="0" w:line="240" w:lineRule="auto"/>
              <w:rPr>
                <w:sz w:val="24"/>
                <w:szCs w:val="24"/>
                <w:lang w:val="uk-UA"/>
              </w:rPr>
            </w:pPr>
            <w:r w:rsidRPr="009209F7">
              <w:rPr>
                <w:sz w:val="24"/>
                <w:szCs w:val="24"/>
                <w:lang w:val="uk-UA"/>
              </w:rPr>
              <w:t>5) Дня цивільного захисту у закладах загальної середньої, дошкільної та позашкільної освіти</w:t>
            </w:r>
          </w:p>
        </w:tc>
        <w:tc>
          <w:tcPr>
            <w:tcW w:w="3119" w:type="dxa"/>
            <w:vMerge/>
          </w:tcPr>
          <w:p w:rsidR="00B15EB1" w:rsidRPr="009209F7" w:rsidRDefault="00B15EB1" w:rsidP="009209F7">
            <w:pPr>
              <w:pStyle w:val="33"/>
              <w:spacing w:after="0" w:line="240" w:lineRule="auto"/>
              <w:jc w:val="both"/>
              <w:rPr>
                <w:sz w:val="24"/>
                <w:szCs w:val="24"/>
                <w:lang w:val="uk-UA"/>
              </w:rPr>
            </w:pPr>
          </w:p>
        </w:tc>
        <w:tc>
          <w:tcPr>
            <w:tcW w:w="1417" w:type="dxa"/>
          </w:tcPr>
          <w:p w:rsidR="00B15EB1" w:rsidRPr="009209F7" w:rsidRDefault="00B15EB1" w:rsidP="009209F7">
            <w:pPr>
              <w:spacing w:after="0" w:line="240" w:lineRule="auto"/>
              <w:jc w:val="center"/>
              <w:rPr>
                <w:color w:val="000000" w:themeColor="text1"/>
                <w:sz w:val="24"/>
                <w:szCs w:val="24"/>
                <w:lang w:val="uk-UA"/>
              </w:rPr>
            </w:pPr>
            <w:r w:rsidRPr="009209F7">
              <w:rPr>
                <w:color w:val="000000" w:themeColor="text1"/>
                <w:sz w:val="24"/>
                <w:szCs w:val="24"/>
                <w:lang w:val="uk-UA"/>
              </w:rPr>
              <w:t>16-20 травня</w:t>
            </w:r>
          </w:p>
          <w:p w:rsidR="00B15EB1" w:rsidRPr="009209F7" w:rsidRDefault="00B15EB1" w:rsidP="009209F7">
            <w:pPr>
              <w:spacing w:after="0" w:line="240" w:lineRule="auto"/>
              <w:jc w:val="center"/>
              <w:rPr>
                <w:color w:val="000000" w:themeColor="text1"/>
                <w:sz w:val="24"/>
                <w:szCs w:val="24"/>
                <w:lang w:val="uk-UA"/>
              </w:rPr>
            </w:pPr>
            <w:r w:rsidRPr="009209F7">
              <w:rPr>
                <w:color w:val="000000" w:themeColor="text1"/>
                <w:sz w:val="24"/>
                <w:szCs w:val="24"/>
                <w:lang w:val="uk-UA"/>
              </w:rPr>
              <w:t>2022 року</w:t>
            </w:r>
          </w:p>
        </w:tc>
        <w:tc>
          <w:tcPr>
            <w:tcW w:w="4535" w:type="dxa"/>
            <w:shd w:val="clear" w:color="auto" w:fill="auto"/>
          </w:tcPr>
          <w:p w:rsidR="00B15EB1" w:rsidRPr="009209F7" w:rsidRDefault="00B15EB1" w:rsidP="009209F7">
            <w:pPr>
              <w:spacing w:after="0" w:line="240" w:lineRule="auto"/>
              <w:jc w:val="both"/>
              <w:rPr>
                <w:lang w:val="uk-UA"/>
              </w:rPr>
            </w:pPr>
            <w:r w:rsidRPr="009209F7">
              <w:rPr>
                <w:color w:val="000000" w:themeColor="text1"/>
                <w:sz w:val="24"/>
                <w:szCs w:val="24"/>
                <w:lang w:val="uk-UA"/>
              </w:rPr>
              <w:t xml:space="preserve">Здійснено заходи в закладах загальної середньої, професійної (професійно-технічної) та дошкільної освіти </w:t>
            </w:r>
          </w:p>
        </w:tc>
      </w:tr>
      <w:tr w:rsidR="00B15EB1" w:rsidRPr="009209F7" w:rsidTr="00A054A4">
        <w:trPr>
          <w:trHeight w:val="20"/>
        </w:trPr>
        <w:tc>
          <w:tcPr>
            <w:tcW w:w="675" w:type="dxa"/>
            <w:vMerge/>
          </w:tcPr>
          <w:p w:rsidR="00B15EB1" w:rsidRPr="009209F7" w:rsidRDefault="00B15EB1" w:rsidP="009209F7">
            <w:pPr>
              <w:spacing w:after="0" w:line="240" w:lineRule="auto"/>
              <w:jc w:val="center"/>
              <w:rPr>
                <w:color w:val="000000" w:themeColor="text1"/>
                <w:sz w:val="24"/>
                <w:szCs w:val="24"/>
                <w:lang w:val="uk-UA"/>
              </w:rPr>
            </w:pPr>
          </w:p>
        </w:tc>
        <w:tc>
          <w:tcPr>
            <w:tcW w:w="5245" w:type="dxa"/>
          </w:tcPr>
          <w:p w:rsidR="00B15EB1" w:rsidRPr="009209F7" w:rsidRDefault="00B15EB1" w:rsidP="009209F7">
            <w:pPr>
              <w:spacing w:after="0" w:line="240" w:lineRule="auto"/>
              <w:rPr>
                <w:sz w:val="24"/>
                <w:szCs w:val="24"/>
                <w:lang w:val="uk-UA"/>
              </w:rPr>
            </w:pPr>
            <w:r w:rsidRPr="009209F7">
              <w:rPr>
                <w:sz w:val="24"/>
                <w:szCs w:val="24"/>
                <w:lang w:val="uk-UA"/>
              </w:rPr>
              <w:t>6) Тижня безпеки дитини у закладах загальної середньої, дошкільної та позашкільної освіти</w:t>
            </w:r>
          </w:p>
        </w:tc>
        <w:tc>
          <w:tcPr>
            <w:tcW w:w="3119" w:type="dxa"/>
            <w:vMerge/>
          </w:tcPr>
          <w:p w:rsidR="00B15EB1" w:rsidRPr="009209F7" w:rsidRDefault="00B15EB1" w:rsidP="009209F7">
            <w:pPr>
              <w:pStyle w:val="33"/>
              <w:spacing w:after="0" w:line="240" w:lineRule="auto"/>
              <w:jc w:val="both"/>
              <w:rPr>
                <w:sz w:val="24"/>
                <w:szCs w:val="24"/>
                <w:lang w:val="uk-UA"/>
              </w:rPr>
            </w:pPr>
          </w:p>
        </w:tc>
        <w:tc>
          <w:tcPr>
            <w:tcW w:w="1417" w:type="dxa"/>
          </w:tcPr>
          <w:p w:rsidR="00B15EB1" w:rsidRPr="009209F7" w:rsidRDefault="00B15EB1" w:rsidP="009209F7">
            <w:pPr>
              <w:spacing w:after="0" w:line="240" w:lineRule="auto"/>
              <w:jc w:val="center"/>
              <w:rPr>
                <w:color w:val="000000" w:themeColor="text1"/>
                <w:sz w:val="24"/>
                <w:szCs w:val="24"/>
                <w:lang w:val="uk-UA"/>
              </w:rPr>
            </w:pPr>
            <w:r w:rsidRPr="009209F7">
              <w:rPr>
                <w:color w:val="000000" w:themeColor="text1"/>
                <w:sz w:val="24"/>
                <w:szCs w:val="24"/>
                <w:lang w:val="uk-UA"/>
              </w:rPr>
              <w:t>25-29 квітня,</w:t>
            </w:r>
          </w:p>
          <w:p w:rsidR="00B15EB1" w:rsidRPr="009209F7" w:rsidRDefault="00B15EB1" w:rsidP="009209F7">
            <w:pPr>
              <w:spacing w:after="0" w:line="240" w:lineRule="auto"/>
              <w:jc w:val="center"/>
              <w:rPr>
                <w:color w:val="000000" w:themeColor="text1"/>
                <w:sz w:val="24"/>
                <w:szCs w:val="24"/>
                <w:lang w:val="uk-UA"/>
              </w:rPr>
            </w:pPr>
            <w:r w:rsidRPr="009209F7">
              <w:rPr>
                <w:color w:val="000000" w:themeColor="text1"/>
                <w:sz w:val="24"/>
                <w:szCs w:val="24"/>
                <w:lang w:val="uk-UA"/>
              </w:rPr>
              <w:t>17-21</w:t>
            </w:r>
          </w:p>
          <w:p w:rsidR="00B15EB1" w:rsidRPr="009209F7" w:rsidRDefault="00B15EB1" w:rsidP="009209F7">
            <w:pPr>
              <w:spacing w:after="0" w:line="240" w:lineRule="auto"/>
              <w:jc w:val="center"/>
              <w:rPr>
                <w:color w:val="000000" w:themeColor="text1"/>
                <w:sz w:val="24"/>
                <w:szCs w:val="24"/>
                <w:lang w:val="uk-UA"/>
              </w:rPr>
            </w:pPr>
            <w:r w:rsidRPr="009209F7">
              <w:rPr>
                <w:color w:val="000000" w:themeColor="text1"/>
                <w:sz w:val="24"/>
                <w:szCs w:val="24"/>
                <w:lang w:val="uk-UA"/>
              </w:rPr>
              <w:t>жовтня</w:t>
            </w:r>
          </w:p>
          <w:p w:rsidR="00B15EB1" w:rsidRPr="009209F7" w:rsidRDefault="00B15EB1" w:rsidP="009209F7">
            <w:pPr>
              <w:spacing w:after="0" w:line="240" w:lineRule="auto"/>
              <w:jc w:val="center"/>
              <w:rPr>
                <w:color w:val="000000" w:themeColor="text1"/>
                <w:sz w:val="24"/>
                <w:szCs w:val="24"/>
                <w:lang w:val="uk-UA"/>
              </w:rPr>
            </w:pPr>
            <w:r w:rsidRPr="009209F7">
              <w:rPr>
                <w:color w:val="000000" w:themeColor="text1"/>
                <w:sz w:val="24"/>
                <w:szCs w:val="24"/>
                <w:lang w:val="uk-UA"/>
              </w:rPr>
              <w:t>2022 року</w:t>
            </w:r>
          </w:p>
        </w:tc>
        <w:tc>
          <w:tcPr>
            <w:tcW w:w="4535" w:type="dxa"/>
            <w:shd w:val="clear" w:color="auto" w:fill="auto"/>
          </w:tcPr>
          <w:p w:rsidR="00B15EB1" w:rsidRPr="009209F7" w:rsidRDefault="00B15EB1" w:rsidP="009209F7">
            <w:pPr>
              <w:spacing w:after="0" w:line="240" w:lineRule="auto"/>
              <w:jc w:val="both"/>
              <w:rPr>
                <w:lang w:val="uk-UA"/>
              </w:rPr>
            </w:pPr>
            <w:r w:rsidRPr="009209F7">
              <w:rPr>
                <w:color w:val="000000" w:themeColor="text1"/>
                <w:sz w:val="24"/>
                <w:szCs w:val="24"/>
                <w:lang w:val="uk-UA"/>
              </w:rPr>
              <w:t xml:space="preserve">Здійснено заходи в закладах загальної середньої, професійної (професійно-технічної) та дошкільної освіти </w:t>
            </w:r>
          </w:p>
        </w:tc>
      </w:tr>
      <w:tr w:rsidR="00B15EB1" w:rsidRPr="009209F7" w:rsidTr="00A054A4">
        <w:trPr>
          <w:trHeight w:val="20"/>
        </w:trPr>
        <w:tc>
          <w:tcPr>
            <w:tcW w:w="675" w:type="dxa"/>
          </w:tcPr>
          <w:p w:rsidR="00B15EB1" w:rsidRPr="009209F7" w:rsidRDefault="00B15EB1" w:rsidP="009209F7">
            <w:pPr>
              <w:spacing w:after="0" w:line="240" w:lineRule="auto"/>
              <w:jc w:val="both"/>
              <w:rPr>
                <w:sz w:val="24"/>
                <w:szCs w:val="24"/>
                <w:lang w:val="uk-UA"/>
              </w:rPr>
            </w:pPr>
            <w:r w:rsidRPr="009209F7">
              <w:rPr>
                <w:sz w:val="24"/>
                <w:szCs w:val="24"/>
                <w:lang w:val="uk-UA"/>
              </w:rPr>
              <w:t>21.</w:t>
            </w:r>
          </w:p>
        </w:tc>
        <w:tc>
          <w:tcPr>
            <w:tcW w:w="5245" w:type="dxa"/>
          </w:tcPr>
          <w:p w:rsidR="00B15EB1" w:rsidRPr="009209F7" w:rsidRDefault="00B15EB1" w:rsidP="009209F7">
            <w:pPr>
              <w:tabs>
                <w:tab w:val="left" w:pos="0"/>
                <w:tab w:val="left" w:pos="435"/>
              </w:tabs>
              <w:spacing w:after="0" w:line="240" w:lineRule="auto"/>
              <w:jc w:val="both"/>
              <w:rPr>
                <w:sz w:val="24"/>
                <w:szCs w:val="24"/>
                <w:lang w:val="uk-UA"/>
              </w:rPr>
            </w:pPr>
            <w:r w:rsidRPr="009209F7">
              <w:rPr>
                <w:sz w:val="24"/>
                <w:szCs w:val="24"/>
                <w:lang w:val="uk-UA"/>
              </w:rPr>
              <w:t>Проведення спеціальних об’єктових навчань (на завершальному етапі трирічного циклу об’єктової підготовки працівників з питань цивільного захисту, з метою визначення в цілому готовності підприємства, установи та організації до реалізації планів реагування на надзвичайні ситуації, локалізації і ліквідації аварій, заходи з цивільного захисту на особливий період)</w:t>
            </w:r>
          </w:p>
        </w:tc>
        <w:tc>
          <w:tcPr>
            <w:tcW w:w="3119" w:type="dxa"/>
          </w:tcPr>
          <w:p w:rsidR="00B15EB1" w:rsidRPr="009209F7" w:rsidRDefault="00B15EB1" w:rsidP="009209F7">
            <w:pPr>
              <w:spacing w:after="0" w:line="240" w:lineRule="auto"/>
              <w:jc w:val="both"/>
              <w:rPr>
                <w:sz w:val="24"/>
                <w:szCs w:val="24"/>
                <w:lang w:val="uk-UA"/>
              </w:rPr>
            </w:pPr>
            <w:r w:rsidRPr="009209F7">
              <w:rPr>
                <w:sz w:val="24"/>
                <w:szCs w:val="24"/>
                <w:lang w:val="uk-UA"/>
              </w:rPr>
              <w:t>Керівни</w:t>
            </w:r>
            <w:r w:rsidR="00081E4B" w:rsidRPr="009209F7">
              <w:rPr>
                <w:sz w:val="24"/>
                <w:szCs w:val="24"/>
                <w:lang w:val="uk-UA"/>
              </w:rPr>
              <w:t xml:space="preserve">ки </w:t>
            </w:r>
            <w:r w:rsidRPr="009209F7">
              <w:rPr>
                <w:sz w:val="24"/>
                <w:szCs w:val="24"/>
                <w:lang w:val="uk-UA"/>
              </w:rPr>
              <w:t xml:space="preserve">підприємств, </w:t>
            </w:r>
            <w:proofErr w:type="spellStart"/>
            <w:r w:rsidRPr="009209F7">
              <w:rPr>
                <w:sz w:val="24"/>
                <w:szCs w:val="24"/>
                <w:lang w:val="uk-UA"/>
              </w:rPr>
              <w:t>ус</w:t>
            </w:r>
            <w:r w:rsidR="00081E4B" w:rsidRPr="009209F7">
              <w:rPr>
                <w:sz w:val="24"/>
                <w:szCs w:val="24"/>
                <w:lang w:val="uk-UA"/>
              </w:rPr>
              <w:t>-</w:t>
            </w:r>
            <w:r w:rsidRPr="009209F7">
              <w:rPr>
                <w:sz w:val="24"/>
                <w:szCs w:val="24"/>
                <w:lang w:val="uk-UA"/>
              </w:rPr>
              <w:t>танов</w:t>
            </w:r>
            <w:proofErr w:type="spellEnd"/>
            <w:r w:rsidRPr="009209F7">
              <w:rPr>
                <w:sz w:val="24"/>
                <w:szCs w:val="24"/>
                <w:lang w:val="uk-UA"/>
              </w:rPr>
              <w:t xml:space="preserve"> та організацій міста, відділ з питань надзвичай-них ситуацій та цивільного захисту населення Сумської міської ради, виконавчі органи Сумської міської ради</w:t>
            </w:r>
          </w:p>
        </w:tc>
        <w:tc>
          <w:tcPr>
            <w:tcW w:w="1417" w:type="dxa"/>
          </w:tcPr>
          <w:p w:rsidR="00B15EB1" w:rsidRPr="009209F7" w:rsidRDefault="00B15EB1" w:rsidP="009209F7">
            <w:pPr>
              <w:spacing w:after="0" w:line="240" w:lineRule="auto"/>
              <w:jc w:val="center"/>
              <w:rPr>
                <w:sz w:val="24"/>
                <w:szCs w:val="24"/>
                <w:lang w:val="uk-UA"/>
              </w:rPr>
            </w:pPr>
            <w:r w:rsidRPr="009209F7">
              <w:rPr>
                <w:sz w:val="24"/>
                <w:szCs w:val="24"/>
                <w:lang w:val="uk-UA"/>
              </w:rPr>
              <w:t>Протягом року, згідно з</w:t>
            </w:r>
          </w:p>
          <w:p w:rsidR="00B15EB1" w:rsidRPr="009209F7" w:rsidRDefault="00B15EB1" w:rsidP="009209F7">
            <w:pPr>
              <w:spacing w:after="0" w:line="240" w:lineRule="auto"/>
              <w:jc w:val="center"/>
              <w:rPr>
                <w:sz w:val="24"/>
                <w:szCs w:val="24"/>
                <w:lang w:val="uk-UA"/>
              </w:rPr>
            </w:pPr>
            <w:r w:rsidRPr="009209F7">
              <w:rPr>
                <w:sz w:val="24"/>
                <w:szCs w:val="24"/>
                <w:lang w:val="uk-UA"/>
              </w:rPr>
              <w:t>планом-графіком</w:t>
            </w:r>
          </w:p>
          <w:p w:rsidR="00B15EB1" w:rsidRPr="009209F7" w:rsidRDefault="00B15EB1" w:rsidP="009209F7">
            <w:pPr>
              <w:spacing w:after="0" w:line="240" w:lineRule="auto"/>
              <w:jc w:val="center"/>
              <w:rPr>
                <w:sz w:val="24"/>
                <w:szCs w:val="24"/>
                <w:lang w:val="uk-UA"/>
              </w:rPr>
            </w:pPr>
            <w:r w:rsidRPr="009209F7">
              <w:rPr>
                <w:sz w:val="24"/>
                <w:szCs w:val="24"/>
                <w:lang w:val="uk-UA"/>
              </w:rPr>
              <w:t>СОН (Т)</w:t>
            </w:r>
          </w:p>
        </w:tc>
        <w:tc>
          <w:tcPr>
            <w:tcW w:w="4535" w:type="dxa"/>
          </w:tcPr>
          <w:p w:rsidR="00B15EB1" w:rsidRPr="009209F7" w:rsidRDefault="00B15EB1" w:rsidP="009209F7">
            <w:pPr>
              <w:spacing w:after="0" w:line="240" w:lineRule="auto"/>
              <w:jc w:val="both"/>
              <w:rPr>
                <w:sz w:val="24"/>
                <w:szCs w:val="24"/>
                <w:lang w:val="uk-UA"/>
              </w:rPr>
            </w:pPr>
            <w:r w:rsidRPr="009209F7">
              <w:rPr>
                <w:sz w:val="24"/>
                <w:szCs w:val="24"/>
                <w:lang w:val="uk-UA"/>
              </w:rPr>
              <w:t xml:space="preserve">Проведено об’єктове навчання з питань цивільного захисту. Звіт надіслано до Департаменту цивільного захисту населення Сумської </w:t>
            </w:r>
            <w:proofErr w:type="spellStart"/>
            <w:r w:rsidRPr="009209F7">
              <w:rPr>
                <w:sz w:val="24"/>
                <w:szCs w:val="24"/>
                <w:lang w:val="uk-UA"/>
              </w:rPr>
              <w:t>облдержадміні-</w:t>
            </w:r>
            <w:r w:rsidR="00E102B6" w:rsidRPr="009209F7">
              <w:rPr>
                <w:sz w:val="24"/>
                <w:szCs w:val="24"/>
                <w:lang w:val="uk-UA"/>
              </w:rPr>
              <w:t>страції</w:t>
            </w:r>
            <w:proofErr w:type="spellEnd"/>
            <w:r w:rsidR="00E102B6" w:rsidRPr="009209F7">
              <w:rPr>
                <w:sz w:val="24"/>
                <w:szCs w:val="24"/>
                <w:lang w:val="uk-UA"/>
              </w:rPr>
              <w:t>.</w:t>
            </w:r>
          </w:p>
        </w:tc>
      </w:tr>
      <w:tr w:rsidR="00B15EB1" w:rsidRPr="009209F7" w:rsidTr="00A054A4">
        <w:trPr>
          <w:trHeight w:val="20"/>
        </w:trPr>
        <w:tc>
          <w:tcPr>
            <w:tcW w:w="675" w:type="dxa"/>
          </w:tcPr>
          <w:p w:rsidR="00B15EB1" w:rsidRPr="009209F7" w:rsidRDefault="00B15EB1" w:rsidP="009209F7">
            <w:pPr>
              <w:spacing w:after="0" w:line="240" w:lineRule="auto"/>
              <w:jc w:val="both"/>
              <w:rPr>
                <w:sz w:val="24"/>
                <w:szCs w:val="24"/>
                <w:lang w:val="uk-UA"/>
              </w:rPr>
            </w:pPr>
            <w:r w:rsidRPr="009209F7">
              <w:rPr>
                <w:sz w:val="24"/>
                <w:szCs w:val="24"/>
                <w:lang w:val="uk-UA"/>
              </w:rPr>
              <w:t>2</w:t>
            </w:r>
            <w:r w:rsidR="00081E4B" w:rsidRPr="009209F7">
              <w:rPr>
                <w:sz w:val="24"/>
                <w:szCs w:val="24"/>
                <w:lang w:val="uk-UA"/>
              </w:rPr>
              <w:t>2.</w:t>
            </w:r>
          </w:p>
        </w:tc>
        <w:tc>
          <w:tcPr>
            <w:tcW w:w="5245" w:type="dxa"/>
          </w:tcPr>
          <w:p w:rsidR="00B15EB1" w:rsidRPr="009209F7" w:rsidRDefault="00081E4B" w:rsidP="009209F7">
            <w:pPr>
              <w:spacing w:after="0" w:line="240" w:lineRule="auto"/>
              <w:jc w:val="both"/>
              <w:rPr>
                <w:sz w:val="24"/>
                <w:szCs w:val="24"/>
                <w:lang w:val="uk-UA"/>
              </w:rPr>
            </w:pPr>
            <w:r w:rsidRPr="009209F7">
              <w:rPr>
                <w:sz w:val="24"/>
                <w:szCs w:val="24"/>
                <w:lang w:val="uk-UA"/>
              </w:rPr>
              <w:t>Проведення с</w:t>
            </w:r>
            <w:r w:rsidR="00B15EB1" w:rsidRPr="009209F7">
              <w:rPr>
                <w:sz w:val="24"/>
                <w:szCs w:val="24"/>
                <w:lang w:val="uk-UA"/>
              </w:rPr>
              <w:t>пеціальн</w:t>
            </w:r>
            <w:r w:rsidRPr="009209F7">
              <w:rPr>
                <w:sz w:val="24"/>
                <w:szCs w:val="24"/>
                <w:lang w:val="uk-UA"/>
              </w:rPr>
              <w:t>их</w:t>
            </w:r>
            <w:r w:rsidR="00B15EB1" w:rsidRPr="009209F7">
              <w:rPr>
                <w:sz w:val="24"/>
                <w:szCs w:val="24"/>
                <w:lang w:val="uk-UA"/>
              </w:rPr>
              <w:t xml:space="preserve"> об’єктов</w:t>
            </w:r>
            <w:r w:rsidRPr="009209F7">
              <w:rPr>
                <w:sz w:val="24"/>
                <w:szCs w:val="24"/>
                <w:lang w:val="uk-UA"/>
              </w:rPr>
              <w:t>их</w:t>
            </w:r>
            <w:r w:rsidR="00B15EB1" w:rsidRPr="009209F7">
              <w:rPr>
                <w:sz w:val="24"/>
                <w:szCs w:val="24"/>
                <w:lang w:val="uk-UA"/>
              </w:rPr>
              <w:t xml:space="preserve"> тренуван</w:t>
            </w:r>
            <w:r w:rsidRPr="009209F7">
              <w:rPr>
                <w:sz w:val="24"/>
                <w:szCs w:val="24"/>
                <w:lang w:val="uk-UA"/>
              </w:rPr>
              <w:t>ь</w:t>
            </w:r>
            <w:r w:rsidR="00B15EB1" w:rsidRPr="009209F7">
              <w:rPr>
                <w:sz w:val="24"/>
                <w:szCs w:val="24"/>
                <w:lang w:val="uk-UA"/>
              </w:rPr>
              <w:t xml:space="preserve"> з питань ЦЗ зі спеціалізованими службами і формуваннями цивільного захисту та органу управління ними від 4 до 8 годин на підприємствах, в установах та організаціях</w:t>
            </w:r>
          </w:p>
        </w:tc>
        <w:tc>
          <w:tcPr>
            <w:tcW w:w="3119" w:type="dxa"/>
          </w:tcPr>
          <w:p w:rsidR="00B15EB1" w:rsidRPr="009209F7" w:rsidRDefault="00B15EB1" w:rsidP="009209F7">
            <w:pPr>
              <w:spacing w:after="0" w:line="240" w:lineRule="auto"/>
              <w:jc w:val="both"/>
              <w:rPr>
                <w:sz w:val="24"/>
                <w:szCs w:val="24"/>
                <w:lang w:val="uk-UA"/>
              </w:rPr>
            </w:pPr>
            <w:r w:rsidRPr="009209F7">
              <w:rPr>
                <w:sz w:val="24"/>
                <w:szCs w:val="24"/>
                <w:lang w:val="uk-UA"/>
              </w:rPr>
              <w:t>Керівни</w:t>
            </w:r>
            <w:r w:rsidR="00081E4B" w:rsidRPr="009209F7">
              <w:rPr>
                <w:sz w:val="24"/>
                <w:szCs w:val="24"/>
                <w:lang w:val="uk-UA"/>
              </w:rPr>
              <w:t xml:space="preserve">ки спеціалізованих служб та формувань ЦЗ, керівники </w:t>
            </w:r>
            <w:r w:rsidRPr="009209F7">
              <w:rPr>
                <w:sz w:val="24"/>
                <w:szCs w:val="24"/>
                <w:lang w:val="uk-UA"/>
              </w:rPr>
              <w:t>установ та організацій</w:t>
            </w:r>
            <w:r w:rsidR="00081E4B" w:rsidRPr="009209F7">
              <w:rPr>
                <w:sz w:val="24"/>
                <w:szCs w:val="24"/>
                <w:lang w:val="uk-UA"/>
              </w:rPr>
              <w:t>, що входять до складу спеціалізованих служб</w:t>
            </w:r>
            <w:r w:rsidRPr="009209F7">
              <w:rPr>
                <w:sz w:val="24"/>
                <w:szCs w:val="24"/>
                <w:lang w:val="uk-UA"/>
              </w:rPr>
              <w:t xml:space="preserve">, відділ з питань надзвичайних ситуацій та цивільного захисту </w:t>
            </w:r>
            <w:proofErr w:type="spellStart"/>
            <w:r w:rsidRPr="009209F7">
              <w:rPr>
                <w:sz w:val="24"/>
                <w:szCs w:val="24"/>
                <w:lang w:val="uk-UA"/>
              </w:rPr>
              <w:t>населен</w:t>
            </w:r>
            <w:proofErr w:type="spellEnd"/>
            <w:r w:rsidR="00081E4B" w:rsidRPr="009209F7">
              <w:rPr>
                <w:sz w:val="24"/>
                <w:szCs w:val="24"/>
                <w:lang w:val="uk-UA"/>
              </w:rPr>
              <w:t>-</w:t>
            </w:r>
            <w:r w:rsidRPr="009209F7">
              <w:rPr>
                <w:sz w:val="24"/>
                <w:szCs w:val="24"/>
                <w:lang w:val="uk-UA"/>
              </w:rPr>
              <w:t>ня Сумської міської ради.</w:t>
            </w:r>
          </w:p>
        </w:tc>
        <w:tc>
          <w:tcPr>
            <w:tcW w:w="1417" w:type="dxa"/>
          </w:tcPr>
          <w:p w:rsidR="00B15EB1" w:rsidRPr="009209F7" w:rsidRDefault="00B15EB1" w:rsidP="009209F7">
            <w:pPr>
              <w:spacing w:after="0" w:line="240" w:lineRule="auto"/>
              <w:jc w:val="center"/>
              <w:rPr>
                <w:sz w:val="24"/>
                <w:szCs w:val="24"/>
                <w:lang w:val="uk-UA"/>
              </w:rPr>
            </w:pPr>
            <w:r w:rsidRPr="009209F7">
              <w:rPr>
                <w:sz w:val="24"/>
                <w:szCs w:val="24"/>
                <w:lang w:val="uk-UA"/>
              </w:rPr>
              <w:t>Протягом року, згідно з планом–графіком</w:t>
            </w:r>
          </w:p>
          <w:p w:rsidR="00B15EB1" w:rsidRPr="009209F7" w:rsidRDefault="00B15EB1" w:rsidP="009209F7">
            <w:pPr>
              <w:spacing w:after="0" w:line="240" w:lineRule="auto"/>
              <w:jc w:val="center"/>
              <w:rPr>
                <w:sz w:val="24"/>
                <w:szCs w:val="24"/>
                <w:lang w:val="uk-UA"/>
              </w:rPr>
            </w:pPr>
            <w:r w:rsidRPr="009209F7">
              <w:rPr>
                <w:sz w:val="24"/>
                <w:szCs w:val="24"/>
                <w:lang w:val="uk-UA"/>
              </w:rPr>
              <w:t>СОН (Т)</w:t>
            </w:r>
          </w:p>
        </w:tc>
        <w:tc>
          <w:tcPr>
            <w:tcW w:w="4535" w:type="dxa"/>
          </w:tcPr>
          <w:p w:rsidR="00B15EB1" w:rsidRPr="009209F7" w:rsidRDefault="00B15EB1" w:rsidP="009209F7">
            <w:pPr>
              <w:spacing w:after="0" w:line="240" w:lineRule="auto"/>
              <w:jc w:val="both"/>
              <w:rPr>
                <w:sz w:val="24"/>
                <w:szCs w:val="24"/>
                <w:lang w:val="uk-UA"/>
              </w:rPr>
            </w:pPr>
            <w:r w:rsidRPr="009209F7">
              <w:rPr>
                <w:sz w:val="24"/>
                <w:szCs w:val="24"/>
                <w:lang w:val="uk-UA"/>
              </w:rPr>
              <w:t>Проведен</w:t>
            </w:r>
            <w:r w:rsidR="00081E4B" w:rsidRPr="009209F7">
              <w:rPr>
                <w:sz w:val="24"/>
                <w:szCs w:val="24"/>
                <w:lang w:val="uk-UA"/>
              </w:rPr>
              <w:t>о</w:t>
            </w:r>
            <w:r w:rsidRPr="009209F7">
              <w:rPr>
                <w:sz w:val="24"/>
                <w:szCs w:val="24"/>
                <w:lang w:val="uk-UA"/>
              </w:rPr>
              <w:t xml:space="preserve"> спеціальні об’єктові трену</w:t>
            </w:r>
            <w:r w:rsidR="00081E4B" w:rsidRPr="009209F7">
              <w:rPr>
                <w:sz w:val="24"/>
                <w:szCs w:val="24"/>
                <w:lang w:val="uk-UA"/>
              </w:rPr>
              <w:t>-</w:t>
            </w:r>
            <w:proofErr w:type="spellStart"/>
            <w:r w:rsidRPr="009209F7">
              <w:rPr>
                <w:sz w:val="24"/>
                <w:szCs w:val="24"/>
                <w:lang w:val="uk-UA"/>
              </w:rPr>
              <w:t>вання</w:t>
            </w:r>
            <w:proofErr w:type="spellEnd"/>
            <w:r w:rsidRPr="009209F7">
              <w:rPr>
                <w:sz w:val="24"/>
                <w:szCs w:val="24"/>
                <w:lang w:val="uk-UA"/>
              </w:rPr>
              <w:t xml:space="preserve"> з питань цивільного захисту. Звіт надіслано до департаменту цивільного захисту населення Сумської </w:t>
            </w:r>
            <w:proofErr w:type="spellStart"/>
            <w:r w:rsidRPr="009209F7">
              <w:rPr>
                <w:sz w:val="24"/>
                <w:szCs w:val="24"/>
                <w:lang w:val="uk-UA"/>
              </w:rPr>
              <w:t>облдерж</w:t>
            </w:r>
            <w:proofErr w:type="spellEnd"/>
            <w:r w:rsidR="00081E4B" w:rsidRPr="009209F7">
              <w:rPr>
                <w:sz w:val="24"/>
                <w:szCs w:val="24"/>
                <w:lang w:val="uk-UA"/>
              </w:rPr>
              <w:t>-адміністрації.</w:t>
            </w:r>
          </w:p>
        </w:tc>
      </w:tr>
      <w:tr w:rsidR="00B15EB1" w:rsidRPr="009209F7" w:rsidTr="00A054A4">
        <w:trPr>
          <w:trHeight w:val="20"/>
        </w:trPr>
        <w:tc>
          <w:tcPr>
            <w:tcW w:w="675" w:type="dxa"/>
          </w:tcPr>
          <w:p w:rsidR="00B15EB1" w:rsidRPr="009209F7" w:rsidRDefault="00081E4B" w:rsidP="009209F7">
            <w:pPr>
              <w:spacing w:after="0" w:line="240" w:lineRule="auto"/>
              <w:jc w:val="both"/>
              <w:rPr>
                <w:sz w:val="24"/>
                <w:szCs w:val="24"/>
                <w:lang w:val="uk-UA"/>
              </w:rPr>
            </w:pPr>
            <w:r w:rsidRPr="009209F7">
              <w:rPr>
                <w:sz w:val="24"/>
                <w:szCs w:val="24"/>
                <w:lang w:val="uk-UA"/>
              </w:rPr>
              <w:t>23.</w:t>
            </w:r>
          </w:p>
        </w:tc>
        <w:tc>
          <w:tcPr>
            <w:tcW w:w="5245" w:type="dxa"/>
          </w:tcPr>
          <w:p w:rsidR="00B15EB1" w:rsidRPr="009209F7" w:rsidRDefault="00B15EB1" w:rsidP="009209F7">
            <w:pPr>
              <w:tabs>
                <w:tab w:val="left" w:pos="0"/>
                <w:tab w:val="left" w:pos="435"/>
              </w:tabs>
              <w:spacing w:after="0" w:line="240" w:lineRule="auto"/>
              <w:jc w:val="both"/>
              <w:rPr>
                <w:sz w:val="24"/>
                <w:szCs w:val="24"/>
                <w:lang w:val="uk-UA"/>
              </w:rPr>
            </w:pPr>
            <w:r w:rsidRPr="009209F7">
              <w:rPr>
                <w:sz w:val="24"/>
                <w:szCs w:val="24"/>
                <w:lang w:val="uk-UA"/>
              </w:rPr>
              <w:t>Навчально-методичні збори фахівців з питань цивільного захисту, представників підприємств, установ, організацій Сумської міської територіальної громади</w:t>
            </w:r>
          </w:p>
        </w:tc>
        <w:tc>
          <w:tcPr>
            <w:tcW w:w="3119" w:type="dxa"/>
          </w:tcPr>
          <w:p w:rsidR="00B15EB1" w:rsidRPr="009209F7" w:rsidRDefault="00B15EB1" w:rsidP="009209F7">
            <w:pPr>
              <w:spacing w:after="0" w:line="240" w:lineRule="auto"/>
              <w:jc w:val="both"/>
              <w:rPr>
                <w:sz w:val="24"/>
                <w:szCs w:val="24"/>
                <w:lang w:val="uk-UA"/>
              </w:rPr>
            </w:pPr>
            <w:r w:rsidRPr="009209F7">
              <w:rPr>
                <w:sz w:val="24"/>
                <w:szCs w:val="24"/>
                <w:lang w:val="uk-UA"/>
              </w:rPr>
              <w:t>Відділ з питань надзвичай</w:t>
            </w:r>
            <w:r w:rsidR="00081E4B" w:rsidRPr="009209F7">
              <w:rPr>
                <w:sz w:val="24"/>
                <w:szCs w:val="24"/>
                <w:lang w:val="uk-UA"/>
              </w:rPr>
              <w:t>-</w:t>
            </w:r>
            <w:r w:rsidRPr="009209F7">
              <w:rPr>
                <w:sz w:val="24"/>
                <w:szCs w:val="24"/>
                <w:lang w:val="uk-UA"/>
              </w:rPr>
              <w:t>них  ситуацій та цивільного захисту населення Сумської міської ради</w:t>
            </w:r>
            <w:r w:rsidR="00081E4B" w:rsidRPr="009209F7">
              <w:rPr>
                <w:sz w:val="24"/>
                <w:szCs w:val="24"/>
                <w:lang w:val="uk-UA"/>
              </w:rPr>
              <w:t>, фахівці з питань ЦЗ, підприємств, установ, організацій міста</w:t>
            </w:r>
          </w:p>
        </w:tc>
        <w:tc>
          <w:tcPr>
            <w:tcW w:w="1417" w:type="dxa"/>
          </w:tcPr>
          <w:p w:rsidR="00B15EB1" w:rsidRPr="009209F7" w:rsidRDefault="00B15EB1" w:rsidP="009209F7">
            <w:pPr>
              <w:spacing w:after="0" w:line="240" w:lineRule="auto"/>
              <w:jc w:val="center"/>
              <w:rPr>
                <w:sz w:val="24"/>
                <w:szCs w:val="24"/>
                <w:lang w:val="uk-UA"/>
              </w:rPr>
            </w:pPr>
            <w:r w:rsidRPr="009209F7">
              <w:rPr>
                <w:sz w:val="24"/>
                <w:szCs w:val="24"/>
                <w:lang w:val="uk-UA"/>
              </w:rPr>
              <w:t>Перша п’ятниця кожного місяця</w:t>
            </w:r>
          </w:p>
        </w:tc>
        <w:tc>
          <w:tcPr>
            <w:tcW w:w="4535" w:type="dxa"/>
          </w:tcPr>
          <w:p w:rsidR="00B15EB1" w:rsidRPr="009209F7" w:rsidRDefault="00B15EB1" w:rsidP="009209F7">
            <w:pPr>
              <w:spacing w:after="0" w:line="240" w:lineRule="auto"/>
              <w:jc w:val="both"/>
              <w:rPr>
                <w:sz w:val="24"/>
                <w:szCs w:val="24"/>
                <w:lang w:val="uk-UA"/>
              </w:rPr>
            </w:pPr>
            <w:r w:rsidRPr="009209F7">
              <w:rPr>
                <w:sz w:val="24"/>
                <w:szCs w:val="24"/>
                <w:lang w:val="uk-UA"/>
              </w:rPr>
              <w:t>Удосконалення навичок з питань цивільного захисту, вивчення змін до нормативно</w:t>
            </w:r>
            <w:r w:rsidR="00081E4B" w:rsidRPr="009209F7">
              <w:rPr>
                <w:sz w:val="24"/>
                <w:szCs w:val="24"/>
                <w:lang w:val="uk-UA"/>
              </w:rPr>
              <w:t>-правової</w:t>
            </w:r>
            <w:r w:rsidRPr="009209F7">
              <w:rPr>
                <w:sz w:val="24"/>
                <w:szCs w:val="24"/>
                <w:lang w:val="uk-UA"/>
              </w:rPr>
              <w:t xml:space="preserve"> бази </w:t>
            </w:r>
            <w:r w:rsidR="00081E4B" w:rsidRPr="009209F7">
              <w:rPr>
                <w:sz w:val="24"/>
                <w:szCs w:val="24"/>
                <w:lang w:val="uk-UA"/>
              </w:rPr>
              <w:t xml:space="preserve">з питань </w:t>
            </w:r>
            <w:r w:rsidRPr="009209F7">
              <w:rPr>
                <w:sz w:val="24"/>
                <w:szCs w:val="24"/>
                <w:lang w:val="uk-UA"/>
              </w:rPr>
              <w:t>цивільного захисту</w:t>
            </w:r>
            <w:r w:rsidR="00081E4B" w:rsidRPr="009209F7">
              <w:rPr>
                <w:sz w:val="24"/>
                <w:szCs w:val="24"/>
                <w:lang w:val="uk-UA"/>
              </w:rPr>
              <w:t xml:space="preserve"> та безпеки життєдіяльності</w:t>
            </w:r>
            <w:r w:rsidRPr="009209F7">
              <w:rPr>
                <w:sz w:val="24"/>
                <w:szCs w:val="24"/>
                <w:lang w:val="uk-UA"/>
              </w:rPr>
              <w:t>.</w:t>
            </w:r>
          </w:p>
        </w:tc>
      </w:tr>
      <w:tr w:rsidR="00B15EB1" w:rsidRPr="009209F7" w:rsidTr="00A054A4">
        <w:trPr>
          <w:trHeight w:val="20"/>
        </w:trPr>
        <w:tc>
          <w:tcPr>
            <w:tcW w:w="675" w:type="dxa"/>
          </w:tcPr>
          <w:p w:rsidR="00B15EB1" w:rsidRPr="009209F7" w:rsidRDefault="00081E4B" w:rsidP="009209F7">
            <w:pPr>
              <w:spacing w:after="0" w:line="240" w:lineRule="auto"/>
              <w:jc w:val="both"/>
              <w:rPr>
                <w:sz w:val="24"/>
                <w:szCs w:val="24"/>
                <w:lang w:val="uk-UA"/>
              </w:rPr>
            </w:pPr>
            <w:r w:rsidRPr="009209F7">
              <w:rPr>
                <w:sz w:val="24"/>
                <w:szCs w:val="24"/>
                <w:lang w:val="uk-UA"/>
              </w:rPr>
              <w:lastRenderedPageBreak/>
              <w:t>24.</w:t>
            </w:r>
          </w:p>
        </w:tc>
        <w:tc>
          <w:tcPr>
            <w:tcW w:w="5245" w:type="dxa"/>
          </w:tcPr>
          <w:p w:rsidR="00B15EB1" w:rsidRPr="009209F7" w:rsidRDefault="00B15EB1" w:rsidP="009209F7">
            <w:pPr>
              <w:spacing w:after="0" w:line="240" w:lineRule="auto"/>
              <w:jc w:val="both"/>
              <w:rPr>
                <w:sz w:val="24"/>
                <w:szCs w:val="24"/>
                <w:lang w:val="uk-UA"/>
              </w:rPr>
            </w:pPr>
            <w:r w:rsidRPr="009209F7">
              <w:rPr>
                <w:sz w:val="24"/>
                <w:szCs w:val="24"/>
                <w:lang w:val="uk-UA"/>
              </w:rPr>
              <w:t>Участь у зборах керівного складу цивільного захисту області для підбиття підсумків роботи за 2021 рік та визначення основних завдань на 2022 рік</w:t>
            </w:r>
          </w:p>
        </w:tc>
        <w:tc>
          <w:tcPr>
            <w:tcW w:w="3119" w:type="dxa"/>
          </w:tcPr>
          <w:p w:rsidR="00B15EB1" w:rsidRPr="009209F7" w:rsidRDefault="00081E4B" w:rsidP="009209F7">
            <w:pPr>
              <w:spacing w:after="0" w:line="240" w:lineRule="auto"/>
              <w:jc w:val="both"/>
              <w:rPr>
                <w:sz w:val="24"/>
                <w:szCs w:val="24"/>
                <w:lang w:val="uk-UA"/>
              </w:rPr>
            </w:pPr>
            <w:r w:rsidRPr="009209F7">
              <w:rPr>
                <w:sz w:val="24"/>
                <w:szCs w:val="24"/>
                <w:lang w:val="uk-UA"/>
              </w:rPr>
              <w:t>Відділ з питань надзвичай-них  ситуацій та цивільного захисту населення Сумської міської ради</w:t>
            </w:r>
          </w:p>
        </w:tc>
        <w:tc>
          <w:tcPr>
            <w:tcW w:w="1417" w:type="dxa"/>
          </w:tcPr>
          <w:p w:rsidR="00B15EB1" w:rsidRPr="009209F7" w:rsidRDefault="00B15EB1" w:rsidP="009209F7">
            <w:pPr>
              <w:spacing w:after="0" w:line="240" w:lineRule="auto"/>
              <w:jc w:val="both"/>
              <w:rPr>
                <w:sz w:val="24"/>
                <w:szCs w:val="24"/>
                <w:lang w:val="uk-UA"/>
              </w:rPr>
            </w:pPr>
            <w:r w:rsidRPr="009209F7">
              <w:rPr>
                <w:sz w:val="24"/>
                <w:szCs w:val="24"/>
                <w:lang w:val="uk-UA"/>
              </w:rPr>
              <w:t>Січень- лютий</w:t>
            </w:r>
          </w:p>
          <w:p w:rsidR="00B15EB1" w:rsidRPr="009209F7" w:rsidRDefault="00B15EB1" w:rsidP="009209F7">
            <w:pPr>
              <w:spacing w:after="0" w:line="240" w:lineRule="auto"/>
              <w:jc w:val="both"/>
              <w:rPr>
                <w:sz w:val="24"/>
                <w:szCs w:val="24"/>
                <w:lang w:val="uk-UA"/>
              </w:rPr>
            </w:pPr>
            <w:r w:rsidRPr="009209F7">
              <w:rPr>
                <w:sz w:val="24"/>
                <w:szCs w:val="24"/>
                <w:lang w:val="uk-UA"/>
              </w:rPr>
              <w:t>202</w:t>
            </w:r>
            <w:r w:rsidR="00081E4B" w:rsidRPr="009209F7">
              <w:rPr>
                <w:sz w:val="24"/>
                <w:szCs w:val="24"/>
                <w:lang w:val="uk-UA"/>
              </w:rPr>
              <w:t>3</w:t>
            </w:r>
            <w:r w:rsidRPr="009209F7">
              <w:rPr>
                <w:sz w:val="24"/>
                <w:szCs w:val="24"/>
                <w:lang w:val="uk-UA"/>
              </w:rPr>
              <w:t xml:space="preserve"> року</w:t>
            </w:r>
          </w:p>
        </w:tc>
        <w:tc>
          <w:tcPr>
            <w:tcW w:w="4535" w:type="dxa"/>
          </w:tcPr>
          <w:p w:rsidR="00B15EB1" w:rsidRPr="009209F7" w:rsidRDefault="00B15EB1" w:rsidP="009209F7">
            <w:pPr>
              <w:spacing w:after="0" w:line="240" w:lineRule="auto"/>
              <w:jc w:val="both"/>
              <w:rPr>
                <w:sz w:val="24"/>
                <w:szCs w:val="24"/>
                <w:lang w:val="uk-UA"/>
              </w:rPr>
            </w:pPr>
            <w:r w:rsidRPr="009209F7">
              <w:rPr>
                <w:sz w:val="24"/>
                <w:szCs w:val="24"/>
                <w:lang w:val="uk-UA"/>
              </w:rPr>
              <w:t>Проведено підбиття підсумків роботи за 202</w:t>
            </w:r>
            <w:r w:rsidR="00081E4B" w:rsidRPr="009209F7">
              <w:rPr>
                <w:sz w:val="24"/>
                <w:szCs w:val="24"/>
                <w:lang w:val="uk-UA"/>
              </w:rPr>
              <w:t>2</w:t>
            </w:r>
            <w:r w:rsidRPr="009209F7">
              <w:rPr>
                <w:sz w:val="24"/>
                <w:szCs w:val="24"/>
                <w:lang w:val="uk-UA"/>
              </w:rPr>
              <w:t xml:space="preserve"> рік, визначені основні завдання на 202</w:t>
            </w:r>
            <w:r w:rsidR="00081E4B" w:rsidRPr="009209F7">
              <w:rPr>
                <w:sz w:val="24"/>
                <w:szCs w:val="24"/>
                <w:lang w:val="uk-UA"/>
              </w:rPr>
              <w:t>3</w:t>
            </w:r>
            <w:r w:rsidRPr="009209F7">
              <w:rPr>
                <w:sz w:val="24"/>
                <w:szCs w:val="24"/>
                <w:lang w:val="uk-UA"/>
              </w:rPr>
              <w:t xml:space="preserve"> рік. </w:t>
            </w:r>
          </w:p>
        </w:tc>
      </w:tr>
    </w:tbl>
    <w:p w:rsidR="002D03AF" w:rsidRPr="009209F7" w:rsidRDefault="002D03AF" w:rsidP="009209F7">
      <w:pPr>
        <w:pStyle w:val="23"/>
        <w:tabs>
          <w:tab w:val="left" w:pos="307"/>
        </w:tabs>
        <w:ind w:left="142" w:firstLine="0"/>
        <w:jc w:val="left"/>
        <w:rPr>
          <w:color w:val="000000" w:themeColor="text1"/>
          <w:sz w:val="24"/>
          <w:szCs w:val="24"/>
          <w:u w:val="none"/>
        </w:rPr>
      </w:pPr>
    </w:p>
    <w:p w:rsidR="002D03AF" w:rsidRPr="009209F7" w:rsidRDefault="002D03AF" w:rsidP="009209F7">
      <w:pPr>
        <w:pStyle w:val="23"/>
        <w:tabs>
          <w:tab w:val="left" w:pos="307"/>
        </w:tabs>
        <w:ind w:left="142" w:firstLine="0"/>
        <w:jc w:val="left"/>
        <w:rPr>
          <w:color w:val="000000" w:themeColor="text1"/>
          <w:sz w:val="24"/>
          <w:szCs w:val="24"/>
          <w:u w:val="none"/>
        </w:rPr>
      </w:pPr>
    </w:p>
    <w:p w:rsidR="00D81EFE" w:rsidRPr="00D81EFE" w:rsidRDefault="00D81EFE" w:rsidP="00D81EFE">
      <w:pPr>
        <w:spacing w:after="0" w:line="240" w:lineRule="auto"/>
        <w:ind w:right="-1"/>
        <w:rPr>
          <w:color w:val="000000" w:themeColor="text1"/>
          <w:lang w:val="uk-UA"/>
        </w:rPr>
      </w:pPr>
      <w:r w:rsidRPr="00D81EFE">
        <w:rPr>
          <w:color w:val="000000" w:themeColor="text1"/>
          <w:lang w:val="uk-UA"/>
        </w:rPr>
        <w:t xml:space="preserve">Начальник відділу з питань </w:t>
      </w:r>
    </w:p>
    <w:p w:rsidR="00D81EFE" w:rsidRPr="00D81EFE" w:rsidRDefault="00D81EFE" w:rsidP="00D81EFE">
      <w:pPr>
        <w:spacing w:after="0" w:line="240" w:lineRule="auto"/>
        <w:ind w:right="-1"/>
        <w:rPr>
          <w:color w:val="000000" w:themeColor="text1"/>
          <w:lang w:val="uk-UA"/>
        </w:rPr>
      </w:pPr>
      <w:r w:rsidRPr="00D81EFE">
        <w:rPr>
          <w:color w:val="000000" w:themeColor="text1"/>
          <w:lang w:val="uk-UA"/>
        </w:rPr>
        <w:t xml:space="preserve">надзвичайних ситуацій та </w:t>
      </w:r>
    </w:p>
    <w:p w:rsidR="00D81EFE" w:rsidRPr="00D81EFE" w:rsidRDefault="00D81EFE" w:rsidP="00D81EFE">
      <w:pPr>
        <w:spacing w:after="0" w:line="240" w:lineRule="auto"/>
        <w:ind w:right="-1"/>
        <w:rPr>
          <w:color w:val="000000" w:themeColor="text1"/>
          <w:lang w:val="uk-UA"/>
        </w:rPr>
      </w:pPr>
      <w:r w:rsidRPr="00D81EFE">
        <w:rPr>
          <w:color w:val="000000" w:themeColor="text1"/>
          <w:lang w:val="uk-UA"/>
        </w:rPr>
        <w:t xml:space="preserve">цивільного захисту населення </w:t>
      </w:r>
    </w:p>
    <w:p w:rsidR="00D81EFE" w:rsidRPr="00D81EFE" w:rsidRDefault="00D81EFE" w:rsidP="00D81EFE">
      <w:pPr>
        <w:spacing w:after="0" w:line="240" w:lineRule="auto"/>
        <w:ind w:right="-1"/>
        <w:rPr>
          <w:color w:val="000000" w:themeColor="text1"/>
          <w:lang w:val="uk-UA"/>
        </w:rPr>
      </w:pPr>
      <w:r w:rsidRPr="00D81EFE">
        <w:rPr>
          <w:color w:val="000000" w:themeColor="text1"/>
          <w:lang w:val="uk-UA"/>
        </w:rPr>
        <w:t xml:space="preserve">Сумської міської ради </w:t>
      </w:r>
      <w:r w:rsidRPr="00D81EFE">
        <w:rPr>
          <w:color w:val="000000" w:themeColor="text1"/>
          <w:lang w:val="uk-UA"/>
        </w:rPr>
        <w:tab/>
      </w:r>
      <w:r w:rsidRPr="00D81EFE">
        <w:rPr>
          <w:color w:val="000000" w:themeColor="text1"/>
          <w:lang w:val="uk-UA"/>
        </w:rPr>
        <w:tab/>
      </w:r>
      <w:r w:rsidRPr="00D81EFE">
        <w:rPr>
          <w:color w:val="000000" w:themeColor="text1"/>
          <w:lang w:val="uk-UA"/>
        </w:rPr>
        <w:tab/>
      </w:r>
      <w:r w:rsidRPr="00D81EFE">
        <w:rPr>
          <w:color w:val="000000" w:themeColor="text1"/>
          <w:lang w:val="uk-UA"/>
        </w:rPr>
        <w:tab/>
      </w:r>
      <w:r w:rsidRPr="00D81EFE">
        <w:rPr>
          <w:color w:val="000000" w:themeColor="text1"/>
          <w:lang w:val="uk-UA"/>
        </w:rPr>
        <w:tab/>
      </w:r>
      <w:r w:rsidRPr="00D81EFE">
        <w:rPr>
          <w:color w:val="000000" w:themeColor="text1"/>
          <w:lang w:val="uk-UA"/>
        </w:rPr>
        <w:tab/>
      </w:r>
      <w:r w:rsidRPr="00D81EFE">
        <w:rPr>
          <w:color w:val="000000" w:themeColor="text1"/>
          <w:lang w:val="uk-UA"/>
        </w:rPr>
        <w:tab/>
      </w:r>
      <w:r w:rsidRPr="00D81EFE">
        <w:rPr>
          <w:color w:val="000000" w:themeColor="text1"/>
          <w:lang w:val="uk-UA"/>
        </w:rPr>
        <w:tab/>
      </w:r>
      <w:r w:rsidRPr="00D81EFE">
        <w:rPr>
          <w:color w:val="000000" w:themeColor="text1"/>
          <w:lang w:val="uk-UA"/>
        </w:rPr>
        <w:tab/>
      </w:r>
      <w:r w:rsidRPr="00D81EFE">
        <w:rPr>
          <w:color w:val="000000" w:themeColor="text1"/>
          <w:lang w:val="uk-UA"/>
        </w:rPr>
        <w:tab/>
      </w:r>
      <w:r w:rsidRPr="00D81EFE">
        <w:rPr>
          <w:color w:val="000000" w:themeColor="text1"/>
          <w:lang w:val="uk-UA"/>
        </w:rPr>
        <w:tab/>
      </w:r>
      <w:r w:rsidRPr="00D81EFE">
        <w:rPr>
          <w:color w:val="000000" w:themeColor="text1"/>
          <w:lang w:val="uk-UA"/>
        </w:rPr>
        <w:tab/>
        <w:t>А.Є. Петров</w:t>
      </w:r>
    </w:p>
    <w:p w:rsidR="00F84C98" w:rsidRPr="00D81EFE" w:rsidRDefault="00F84C98" w:rsidP="00D81EFE">
      <w:pPr>
        <w:pStyle w:val="23"/>
        <w:tabs>
          <w:tab w:val="left" w:pos="307"/>
        </w:tabs>
        <w:ind w:left="142" w:firstLine="0"/>
        <w:jc w:val="left"/>
        <w:rPr>
          <w:color w:val="000000" w:themeColor="text1"/>
          <w:szCs w:val="24"/>
        </w:rPr>
      </w:pPr>
    </w:p>
    <w:sectPr w:rsidR="00F84C98" w:rsidRPr="00D81EFE" w:rsidSect="00FE2682">
      <w:headerReference w:type="default" r:id="rId9"/>
      <w:pgSz w:w="16838" w:h="11906" w:orient="landscape"/>
      <w:pgMar w:top="1701" w:right="1134" w:bottom="567" w:left="1134"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515" w:rsidRDefault="009F3515" w:rsidP="00881EE4">
      <w:pPr>
        <w:spacing w:after="0" w:line="240" w:lineRule="auto"/>
      </w:pPr>
      <w:r>
        <w:separator/>
      </w:r>
    </w:p>
  </w:endnote>
  <w:endnote w:type="continuationSeparator" w:id="0">
    <w:p w:rsidR="009F3515" w:rsidRDefault="009F3515" w:rsidP="0088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Antiqua">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515" w:rsidRDefault="009F3515" w:rsidP="00881EE4">
      <w:pPr>
        <w:spacing w:after="0" w:line="240" w:lineRule="auto"/>
      </w:pPr>
      <w:r>
        <w:separator/>
      </w:r>
    </w:p>
  </w:footnote>
  <w:footnote w:type="continuationSeparator" w:id="0">
    <w:p w:rsidR="009F3515" w:rsidRDefault="009F3515" w:rsidP="00881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8F" w:rsidRDefault="00784B8F">
    <w:pPr>
      <w:pStyle w:val="ab"/>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0871"/>
      <w:docPartObj>
        <w:docPartGallery w:val="Page Numbers (Top of Page)"/>
        <w:docPartUnique/>
      </w:docPartObj>
    </w:sdtPr>
    <w:sdtEndPr>
      <w:rPr>
        <w:sz w:val="28"/>
      </w:rPr>
    </w:sdtEndPr>
    <w:sdtContent>
      <w:p w:rsidR="00FE2682" w:rsidRPr="00FE2682" w:rsidRDefault="00FE2682">
        <w:pPr>
          <w:pStyle w:val="ab"/>
          <w:jc w:val="center"/>
          <w:rPr>
            <w:sz w:val="28"/>
          </w:rPr>
        </w:pPr>
        <w:r w:rsidRPr="00FE2682">
          <w:rPr>
            <w:sz w:val="28"/>
          </w:rPr>
          <w:fldChar w:fldCharType="begin"/>
        </w:r>
        <w:r w:rsidRPr="00FE2682">
          <w:rPr>
            <w:sz w:val="28"/>
          </w:rPr>
          <w:instrText>PAGE   \* MERGEFORMAT</w:instrText>
        </w:r>
        <w:r w:rsidRPr="00FE2682">
          <w:rPr>
            <w:sz w:val="28"/>
          </w:rPr>
          <w:fldChar w:fldCharType="separate"/>
        </w:r>
        <w:r w:rsidR="00CB2BA9">
          <w:rPr>
            <w:noProof/>
            <w:sz w:val="28"/>
          </w:rPr>
          <w:t>11</w:t>
        </w:r>
        <w:r w:rsidRPr="00FE2682">
          <w:rPr>
            <w:sz w:val="28"/>
          </w:rPr>
          <w:fldChar w:fldCharType="end"/>
        </w:r>
      </w:p>
    </w:sdtContent>
  </w:sdt>
  <w:p w:rsidR="00FE2682" w:rsidRPr="00FE2682" w:rsidRDefault="00FE2682" w:rsidP="00FE2682">
    <w:pPr>
      <w:pStyle w:val="ab"/>
      <w:jc w:val="right"/>
      <w:rPr>
        <w:sz w:val="28"/>
        <w:lang w:val="uk-UA"/>
      </w:rPr>
    </w:pPr>
    <w:r w:rsidRPr="00FE2682">
      <w:rPr>
        <w:sz w:val="28"/>
        <w:lang w:val="uk-UA"/>
      </w:rPr>
      <w:t>Продовження додатка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2A"/>
    <w:rsid w:val="0001162A"/>
    <w:rsid w:val="000120D3"/>
    <w:rsid w:val="00023524"/>
    <w:rsid w:val="00024C22"/>
    <w:rsid w:val="00026C2D"/>
    <w:rsid w:val="000321D5"/>
    <w:rsid w:val="00034722"/>
    <w:rsid w:val="00054B57"/>
    <w:rsid w:val="000639E0"/>
    <w:rsid w:val="00081E4B"/>
    <w:rsid w:val="000903BE"/>
    <w:rsid w:val="0009333E"/>
    <w:rsid w:val="000B466B"/>
    <w:rsid w:val="000F22C2"/>
    <w:rsid w:val="000F48DA"/>
    <w:rsid w:val="001168B0"/>
    <w:rsid w:val="001272AE"/>
    <w:rsid w:val="0013485A"/>
    <w:rsid w:val="001420D4"/>
    <w:rsid w:val="00146DA9"/>
    <w:rsid w:val="00150105"/>
    <w:rsid w:val="0017615B"/>
    <w:rsid w:val="00193CDF"/>
    <w:rsid w:val="001A2BC1"/>
    <w:rsid w:val="001B27B9"/>
    <w:rsid w:val="001C224D"/>
    <w:rsid w:val="001C5766"/>
    <w:rsid w:val="001D2B6C"/>
    <w:rsid w:val="001D35F3"/>
    <w:rsid w:val="001D4B4F"/>
    <w:rsid w:val="001D5F18"/>
    <w:rsid w:val="001E0B80"/>
    <w:rsid w:val="001F5652"/>
    <w:rsid w:val="00220791"/>
    <w:rsid w:val="00225B5F"/>
    <w:rsid w:val="002648E6"/>
    <w:rsid w:val="00270CC6"/>
    <w:rsid w:val="00271F98"/>
    <w:rsid w:val="00275EBA"/>
    <w:rsid w:val="002816DE"/>
    <w:rsid w:val="00282AD0"/>
    <w:rsid w:val="00287830"/>
    <w:rsid w:val="00292B36"/>
    <w:rsid w:val="002A203A"/>
    <w:rsid w:val="002B6CC6"/>
    <w:rsid w:val="002C17B0"/>
    <w:rsid w:val="002C6753"/>
    <w:rsid w:val="002D03AF"/>
    <w:rsid w:val="002D08AD"/>
    <w:rsid w:val="002E0D10"/>
    <w:rsid w:val="002E4BC4"/>
    <w:rsid w:val="00300E8B"/>
    <w:rsid w:val="00304C9B"/>
    <w:rsid w:val="0033545C"/>
    <w:rsid w:val="003523A6"/>
    <w:rsid w:val="003572CF"/>
    <w:rsid w:val="00371842"/>
    <w:rsid w:val="00381C75"/>
    <w:rsid w:val="00392AA5"/>
    <w:rsid w:val="00393352"/>
    <w:rsid w:val="003A2B50"/>
    <w:rsid w:val="003B30F4"/>
    <w:rsid w:val="003B6E55"/>
    <w:rsid w:val="003C1FEC"/>
    <w:rsid w:val="003C2CA6"/>
    <w:rsid w:val="003E03D8"/>
    <w:rsid w:val="003E18EA"/>
    <w:rsid w:val="003F36B9"/>
    <w:rsid w:val="00400C2C"/>
    <w:rsid w:val="004057B9"/>
    <w:rsid w:val="00410F8E"/>
    <w:rsid w:val="00413817"/>
    <w:rsid w:val="00414A26"/>
    <w:rsid w:val="004167BD"/>
    <w:rsid w:val="00421A5B"/>
    <w:rsid w:val="00421D8A"/>
    <w:rsid w:val="004244C1"/>
    <w:rsid w:val="004321AC"/>
    <w:rsid w:val="004409F5"/>
    <w:rsid w:val="004444F6"/>
    <w:rsid w:val="00453B14"/>
    <w:rsid w:val="00457DF3"/>
    <w:rsid w:val="00464F88"/>
    <w:rsid w:val="004668F3"/>
    <w:rsid w:val="0047299B"/>
    <w:rsid w:val="0047649B"/>
    <w:rsid w:val="00482BE8"/>
    <w:rsid w:val="004847F3"/>
    <w:rsid w:val="00491AB0"/>
    <w:rsid w:val="00491BE9"/>
    <w:rsid w:val="004954F8"/>
    <w:rsid w:val="004C105F"/>
    <w:rsid w:val="004C1077"/>
    <w:rsid w:val="004D2C88"/>
    <w:rsid w:val="004D3238"/>
    <w:rsid w:val="004D5AB0"/>
    <w:rsid w:val="004D702C"/>
    <w:rsid w:val="004E6089"/>
    <w:rsid w:val="004E6B4B"/>
    <w:rsid w:val="004F14B0"/>
    <w:rsid w:val="004F27BA"/>
    <w:rsid w:val="004F57F2"/>
    <w:rsid w:val="00503A40"/>
    <w:rsid w:val="00511E84"/>
    <w:rsid w:val="00513566"/>
    <w:rsid w:val="005354DF"/>
    <w:rsid w:val="00541F94"/>
    <w:rsid w:val="00545C63"/>
    <w:rsid w:val="00555C44"/>
    <w:rsid w:val="00556BF2"/>
    <w:rsid w:val="00564EEB"/>
    <w:rsid w:val="00565CFD"/>
    <w:rsid w:val="00567E35"/>
    <w:rsid w:val="00570DAE"/>
    <w:rsid w:val="00592942"/>
    <w:rsid w:val="005A186F"/>
    <w:rsid w:val="005A4044"/>
    <w:rsid w:val="005B08F3"/>
    <w:rsid w:val="005C1399"/>
    <w:rsid w:val="005C184C"/>
    <w:rsid w:val="005C4AC0"/>
    <w:rsid w:val="005E4F4B"/>
    <w:rsid w:val="005E63DC"/>
    <w:rsid w:val="005F7941"/>
    <w:rsid w:val="006011AA"/>
    <w:rsid w:val="00602AA8"/>
    <w:rsid w:val="00604D09"/>
    <w:rsid w:val="006062C3"/>
    <w:rsid w:val="006206FB"/>
    <w:rsid w:val="00630591"/>
    <w:rsid w:val="006363B0"/>
    <w:rsid w:val="00645A36"/>
    <w:rsid w:val="00645A48"/>
    <w:rsid w:val="00645EA6"/>
    <w:rsid w:val="00654ACB"/>
    <w:rsid w:val="00654B2E"/>
    <w:rsid w:val="00691622"/>
    <w:rsid w:val="006A0F51"/>
    <w:rsid w:val="006B6FF6"/>
    <w:rsid w:val="006D08C3"/>
    <w:rsid w:val="006D40F8"/>
    <w:rsid w:val="006E0D2F"/>
    <w:rsid w:val="006E250A"/>
    <w:rsid w:val="006F28C8"/>
    <w:rsid w:val="00723DF0"/>
    <w:rsid w:val="007331EF"/>
    <w:rsid w:val="00735244"/>
    <w:rsid w:val="00757812"/>
    <w:rsid w:val="00776065"/>
    <w:rsid w:val="00784B8F"/>
    <w:rsid w:val="007963F9"/>
    <w:rsid w:val="007A61B4"/>
    <w:rsid w:val="007A725E"/>
    <w:rsid w:val="007A7483"/>
    <w:rsid w:val="007B047F"/>
    <w:rsid w:val="007B4746"/>
    <w:rsid w:val="007B695A"/>
    <w:rsid w:val="007C0AC3"/>
    <w:rsid w:val="007D170E"/>
    <w:rsid w:val="007D3F18"/>
    <w:rsid w:val="007E32B1"/>
    <w:rsid w:val="007E3412"/>
    <w:rsid w:val="007F0C1E"/>
    <w:rsid w:val="007F1330"/>
    <w:rsid w:val="007F3A38"/>
    <w:rsid w:val="007F757D"/>
    <w:rsid w:val="00807122"/>
    <w:rsid w:val="00810849"/>
    <w:rsid w:val="008111F7"/>
    <w:rsid w:val="00813FFD"/>
    <w:rsid w:val="0081744C"/>
    <w:rsid w:val="0082198E"/>
    <w:rsid w:val="008329D9"/>
    <w:rsid w:val="00837A06"/>
    <w:rsid w:val="00852D13"/>
    <w:rsid w:val="00880D23"/>
    <w:rsid w:val="00881EE4"/>
    <w:rsid w:val="00882305"/>
    <w:rsid w:val="00882C0C"/>
    <w:rsid w:val="00885283"/>
    <w:rsid w:val="008A3027"/>
    <w:rsid w:val="008A36AD"/>
    <w:rsid w:val="008C7EA0"/>
    <w:rsid w:val="008D35E5"/>
    <w:rsid w:val="008E0AA0"/>
    <w:rsid w:val="008E27AD"/>
    <w:rsid w:val="008E5DFB"/>
    <w:rsid w:val="008E68F6"/>
    <w:rsid w:val="008F75D3"/>
    <w:rsid w:val="00916BA6"/>
    <w:rsid w:val="009209F7"/>
    <w:rsid w:val="009400F3"/>
    <w:rsid w:val="00942D9D"/>
    <w:rsid w:val="009461E5"/>
    <w:rsid w:val="00954408"/>
    <w:rsid w:val="009558B1"/>
    <w:rsid w:val="00963E70"/>
    <w:rsid w:val="009661FF"/>
    <w:rsid w:val="00966B42"/>
    <w:rsid w:val="00966CA1"/>
    <w:rsid w:val="00974C06"/>
    <w:rsid w:val="0098306D"/>
    <w:rsid w:val="00983E57"/>
    <w:rsid w:val="00984F31"/>
    <w:rsid w:val="0098561C"/>
    <w:rsid w:val="009871AA"/>
    <w:rsid w:val="00993363"/>
    <w:rsid w:val="009968BB"/>
    <w:rsid w:val="00997913"/>
    <w:rsid w:val="009A11BB"/>
    <w:rsid w:val="009A5878"/>
    <w:rsid w:val="009A7463"/>
    <w:rsid w:val="009B1A06"/>
    <w:rsid w:val="009C04C2"/>
    <w:rsid w:val="009C4FD5"/>
    <w:rsid w:val="009E4007"/>
    <w:rsid w:val="009F3515"/>
    <w:rsid w:val="00A054A4"/>
    <w:rsid w:val="00A06387"/>
    <w:rsid w:val="00A07A6F"/>
    <w:rsid w:val="00A20707"/>
    <w:rsid w:val="00A3458A"/>
    <w:rsid w:val="00A36070"/>
    <w:rsid w:val="00A41C8B"/>
    <w:rsid w:val="00A440A5"/>
    <w:rsid w:val="00A673E4"/>
    <w:rsid w:val="00A72B80"/>
    <w:rsid w:val="00A80B5A"/>
    <w:rsid w:val="00A81F65"/>
    <w:rsid w:val="00A83AE3"/>
    <w:rsid w:val="00A86CA9"/>
    <w:rsid w:val="00A91573"/>
    <w:rsid w:val="00A927E4"/>
    <w:rsid w:val="00A96045"/>
    <w:rsid w:val="00A96B86"/>
    <w:rsid w:val="00AA0748"/>
    <w:rsid w:val="00AA163A"/>
    <w:rsid w:val="00AB1957"/>
    <w:rsid w:val="00AB29AD"/>
    <w:rsid w:val="00AB5BC4"/>
    <w:rsid w:val="00AC7D0F"/>
    <w:rsid w:val="00AD1CF1"/>
    <w:rsid w:val="00AD2005"/>
    <w:rsid w:val="00AD3A5C"/>
    <w:rsid w:val="00AE0855"/>
    <w:rsid w:val="00AE2F82"/>
    <w:rsid w:val="00AE3B7A"/>
    <w:rsid w:val="00AF182F"/>
    <w:rsid w:val="00AF53B3"/>
    <w:rsid w:val="00AF76CB"/>
    <w:rsid w:val="00B14AFC"/>
    <w:rsid w:val="00B14F27"/>
    <w:rsid w:val="00B15EB1"/>
    <w:rsid w:val="00B21BAF"/>
    <w:rsid w:val="00B27EF0"/>
    <w:rsid w:val="00B36182"/>
    <w:rsid w:val="00B36F6A"/>
    <w:rsid w:val="00B41E8B"/>
    <w:rsid w:val="00B4372E"/>
    <w:rsid w:val="00B60455"/>
    <w:rsid w:val="00B75B2D"/>
    <w:rsid w:val="00B80033"/>
    <w:rsid w:val="00B91997"/>
    <w:rsid w:val="00B926AE"/>
    <w:rsid w:val="00BA32A0"/>
    <w:rsid w:val="00BC4650"/>
    <w:rsid w:val="00BE3B9D"/>
    <w:rsid w:val="00C045DF"/>
    <w:rsid w:val="00C04637"/>
    <w:rsid w:val="00C14B48"/>
    <w:rsid w:val="00C560D1"/>
    <w:rsid w:val="00C71256"/>
    <w:rsid w:val="00C807F3"/>
    <w:rsid w:val="00C837B6"/>
    <w:rsid w:val="00C9012F"/>
    <w:rsid w:val="00CA0A38"/>
    <w:rsid w:val="00CA353B"/>
    <w:rsid w:val="00CA4010"/>
    <w:rsid w:val="00CB2BA9"/>
    <w:rsid w:val="00CD1A95"/>
    <w:rsid w:val="00CD71AE"/>
    <w:rsid w:val="00CE372E"/>
    <w:rsid w:val="00CE70F3"/>
    <w:rsid w:val="00CF1E74"/>
    <w:rsid w:val="00D0574E"/>
    <w:rsid w:val="00D057C9"/>
    <w:rsid w:val="00D22A26"/>
    <w:rsid w:val="00D24206"/>
    <w:rsid w:val="00D31C32"/>
    <w:rsid w:val="00D32347"/>
    <w:rsid w:val="00D368B0"/>
    <w:rsid w:val="00D443A7"/>
    <w:rsid w:val="00D445F8"/>
    <w:rsid w:val="00D50C19"/>
    <w:rsid w:val="00D52323"/>
    <w:rsid w:val="00D60B05"/>
    <w:rsid w:val="00D74D50"/>
    <w:rsid w:val="00D801CC"/>
    <w:rsid w:val="00D81EFE"/>
    <w:rsid w:val="00D856AD"/>
    <w:rsid w:val="00D864D0"/>
    <w:rsid w:val="00DB4957"/>
    <w:rsid w:val="00DB72B3"/>
    <w:rsid w:val="00DD1097"/>
    <w:rsid w:val="00DD2F2E"/>
    <w:rsid w:val="00DD65A1"/>
    <w:rsid w:val="00DE1694"/>
    <w:rsid w:val="00DE2BA1"/>
    <w:rsid w:val="00DF1171"/>
    <w:rsid w:val="00DF1A9A"/>
    <w:rsid w:val="00E04385"/>
    <w:rsid w:val="00E04A9F"/>
    <w:rsid w:val="00E102B6"/>
    <w:rsid w:val="00E22099"/>
    <w:rsid w:val="00E22C05"/>
    <w:rsid w:val="00E45CE0"/>
    <w:rsid w:val="00E56D7F"/>
    <w:rsid w:val="00E62710"/>
    <w:rsid w:val="00E77958"/>
    <w:rsid w:val="00E81DAD"/>
    <w:rsid w:val="00E82DF6"/>
    <w:rsid w:val="00EA5FD4"/>
    <w:rsid w:val="00EA766F"/>
    <w:rsid w:val="00EC36DD"/>
    <w:rsid w:val="00EE383C"/>
    <w:rsid w:val="00EE6C02"/>
    <w:rsid w:val="00F26EC7"/>
    <w:rsid w:val="00F46215"/>
    <w:rsid w:val="00F4734C"/>
    <w:rsid w:val="00F52D0B"/>
    <w:rsid w:val="00F63002"/>
    <w:rsid w:val="00F76532"/>
    <w:rsid w:val="00F821EA"/>
    <w:rsid w:val="00F84C98"/>
    <w:rsid w:val="00FA4CC8"/>
    <w:rsid w:val="00FA7A13"/>
    <w:rsid w:val="00FB2361"/>
    <w:rsid w:val="00FB4845"/>
    <w:rsid w:val="00FB5DA3"/>
    <w:rsid w:val="00FC4656"/>
    <w:rsid w:val="00FC7F85"/>
    <w:rsid w:val="00FD0100"/>
    <w:rsid w:val="00FE2682"/>
    <w:rsid w:val="00FF5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00615"/>
  <w15:chartTrackingRefBased/>
  <w15:docId w15:val="{A10C9A9B-98AE-4412-9775-CEE14767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84C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D32347"/>
    <w:pPr>
      <w:keepNext/>
      <w:spacing w:after="0" w:line="240" w:lineRule="auto"/>
      <w:jc w:val="both"/>
      <w:outlineLvl w:val="1"/>
    </w:pPr>
    <w:rPr>
      <w:rFonts w:eastAsia="Times New Roman"/>
      <w:bCs/>
      <w:i/>
      <w:iCs/>
      <w:sz w:val="24"/>
      <w:szCs w:val="24"/>
      <w:lang w:val="uk-UA" w:eastAsia="ru-RU"/>
    </w:rPr>
  </w:style>
  <w:style w:type="paragraph" w:styleId="3">
    <w:name w:val="heading 3"/>
    <w:basedOn w:val="a"/>
    <w:next w:val="a"/>
    <w:link w:val="30"/>
    <w:qFormat/>
    <w:rsid w:val="00D32347"/>
    <w:pPr>
      <w:keepNext/>
      <w:spacing w:after="0" w:line="240" w:lineRule="auto"/>
      <w:outlineLvl w:val="2"/>
    </w:pPr>
    <w:rPr>
      <w:rFonts w:eastAsia="Times New Roman"/>
      <w:sz w:val="36"/>
      <w:lang w:val="uk-UA" w:eastAsia="ru-RU"/>
    </w:rPr>
  </w:style>
  <w:style w:type="paragraph" w:styleId="4">
    <w:name w:val="heading 4"/>
    <w:basedOn w:val="a"/>
    <w:next w:val="a"/>
    <w:link w:val="40"/>
    <w:qFormat/>
    <w:rsid w:val="00D32347"/>
    <w:pPr>
      <w:keepNext/>
      <w:spacing w:after="0" w:line="240" w:lineRule="auto"/>
      <w:jc w:val="both"/>
      <w:outlineLvl w:val="3"/>
    </w:pPr>
    <w:rPr>
      <w:rFonts w:eastAsia="Times New Roman"/>
      <w:bCs/>
      <w:szCs w:val="24"/>
      <w:lang w:val="uk-UA" w:eastAsia="ru-RU"/>
    </w:rPr>
  </w:style>
  <w:style w:type="paragraph" w:styleId="5">
    <w:name w:val="heading 5"/>
    <w:basedOn w:val="a"/>
    <w:next w:val="a"/>
    <w:link w:val="50"/>
    <w:qFormat/>
    <w:rsid w:val="00D32347"/>
    <w:pPr>
      <w:keepNext/>
      <w:spacing w:after="0" w:line="240" w:lineRule="auto"/>
      <w:jc w:val="both"/>
      <w:outlineLvl w:val="4"/>
    </w:pPr>
    <w:rPr>
      <w:rFonts w:eastAsia="Times New Roman"/>
      <w:b/>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8111F7"/>
    <w:pPr>
      <w:spacing w:after="0" w:line="240" w:lineRule="auto"/>
      <w:jc w:val="both"/>
    </w:pPr>
    <w:rPr>
      <w:rFonts w:eastAsia="Times New Roman"/>
      <w:b/>
      <w:szCs w:val="24"/>
      <w:lang w:val="uk-UA" w:eastAsia="ru-RU"/>
    </w:rPr>
  </w:style>
  <w:style w:type="character" w:customStyle="1" w:styleId="22">
    <w:name w:val="Основной текст 2 Знак"/>
    <w:basedOn w:val="a0"/>
    <w:link w:val="21"/>
    <w:semiHidden/>
    <w:rsid w:val="008111F7"/>
    <w:rPr>
      <w:rFonts w:eastAsia="Times New Roman"/>
      <w:b/>
      <w:szCs w:val="24"/>
      <w:lang w:val="uk-UA" w:eastAsia="ru-RU"/>
    </w:rPr>
  </w:style>
  <w:style w:type="paragraph" w:styleId="a3">
    <w:name w:val="Body Text"/>
    <w:basedOn w:val="a"/>
    <w:link w:val="a4"/>
    <w:unhideWhenUsed/>
    <w:rsid w:val="00D32347"/>
    <w:pPr>
      <w:spacing w:after="120"/>
    </w:pPr>
  </w:style>
  <w:style w:type="character" w:customStyle="1" w:styleId="a4">
    <w:name w:val="Основной текст Знак"/>
    <w:basedOn w:val="a0"/>
    <w:link w:val="a3"/>
    <w:rsid w:val="00D32347"/>
  </w:style>
  <w:style w:type="paragraph" w:styleId="a5">
    <w:name w:val="Body Text Indent"/>
    <w:basedOn w:val="a"/>
    <w:link w:val="a6"/>
    <w:unhideWhenUsed/>
    <w:rsid w:val="00D32347"/>
    <w:pPr>
      <w:spacing w:after="120"/>
      <w:ind w:left="283"/>
    </w:pPr>
  </w:style>
  <w:style w:type="character" w:customStyle="1" w:styleId="a6">
    <w:name w:val="Основной текст с отступом Знак"/>
    <w:basedOn w:val="a0"/>
    <w:link w:val="a5"/>
    <w:uiPriority w:val="99"/>
    <w:semiHidden/>
    <w:rsid w:val="00D32347"/>
  </w:style>
  <w:style w:type="character" w:customStyle="1" w:styleId="20">
    <w:name w:val="Заголовок 2 Знак"/>
    <w:basedOn w:val="a0"/>
    <w:link w:val="2"/>
    <w:rsid w:val="00D32347"/>
    <w:rPr>
      <w:rFonts w:eastAsia="Times New Roman"/>
      <w:bCs/>
      <w:i/>
      <w:iCs/>
      <w:sz w:val="24"/>
      <w:szCs w:val="24"/>
      <w:lang w:val="uk-UA" w:eastAsia="ru-RU"/>
    </w:rPr>
  </w:style>
  <w:style w:type="character" w:customStyle="1" w:styleId="30">
    <w:name w:val="Заголовок 3 Знак"/>
    <w:basedOn w:val="a0"/>
    <w:link w:val="3"/>
    <w:rsid w:val="00D32347"/>
    <w:rPr>
      <w:rFonts w:eastAsia="Times New Roman"/>
      <w:sz w:val="36"/>
      <w:lang w:val="uk-UA" w:eastAsia="ru-RU"/>
    </w:rPr>
  </w:style>
  <w:style w:type="character" w:customStyle="1" w:styleId="40">
    <w:name w:val="Заголовок 4 Знак"/>
    <w:basedOn w:val="a0"/>
    <w:link w:val="4"/>
    <w:rsid w:val="00D32347"/>
    <w:rPr>
      <w:rFonts w:eastAsia="Times New Roman"/>
      <w:bCs/>
      <w:szCs w:val="24"/>
      <w:lang w:val="uk-UA" w:eastAsia="ru-RU"/>
    </w:rPr>
  </w:style>
  <w:style w:type="character" w:customStyle="1" w:styleId="50">
    <w:name w:val="Заголовок 5 Знак"/>
    <w:basedOn w:val="a0"/>
    <w:link w:val="5"/>
    <w:rsid w:val="00D32347"/>
    <w:rPr>
      <w:rFonts w:eastAsia="Times New Roman"/>
      <w:b/>
      <w:szCs w:val="24"/>
      <w:lang w:val="uk-UA" w:eastAsia="ru-RU"/>
    </w:rPr>
  </w:style>
  <w:style w:type="paragraph" w:styleId="a7">
    <w:name w:val="Title"/>
    <w:basedOn w:val="a"/>
    <w:link w:val="a8"/>
    <w:qFormat/>
    <w:rsid w:val="00D32347"/>
    <w:pPr>
      <w:spacing w:after="0" w:line="240" w:lineRule="auto"/>
      <w:jc w:val="center"/>
    </w:pPr>
    <w:rPr>
      <w:rFonts w:eastAsia="Times New Roman"/>
      <w:b/>
      <w:lang w:val="uk-UA" w:eastAsia="ru-RU"/>
    </w:rPr>
  </w:style>
  <w:style w:type="character" w:customStyle="1" w:styleId="a8">
    <w:name w:val="Заголовок Знак"/>
    <w:basedOn w:val="a0"/>
    <w:link w:val="a7"/>
    <w:rsid w:val="00D32347"/>
    <w:rPr>
      <w:rFonts w:eastAsia="Times New Roman"/>
      <w:b/>
      <w:lang w:val="uk-UA" w:eastAsia="ru-RU"/>
    </w:rPr>
  </w:style>
  <w:style w:type="paragraph" w:styleId="23">
    <w:name w:val="Body Text Indent 2"/>
    <w:basedOn w:val="a"/>
    <w:link w:val="24"/>
    <w:rsid w:val="00D32347"/>
    <w:pPr>
      <w:spacing w:after="0" w:line="240" w:lineRule="auto"/>
      <w:ind w:firstLine="720"/>
      <w:jc w:val="center"/>
    </w:pPr>
    <w:rPr>
      <w:rFonts w:eastAsia="Times New Roman"/>
      <w:sz w:val="20"/>
      <w:u w:val="single"/>
      <w:lang w:val="uk-UA" w:eastAsia="ru-RU"/>
    </w:rPr>
  </w:style>
  <w:style w:type="character" w:customStyle="1" w:styleId="24">
    <w:name w:val="Основной текст с отступом 2 Знак"/>
    <w:basedOn w:val="a0"/>
    <w:link w:val="23"/>
    <w:rsid w:val="00D32347"/>
    <w:rPr>
      <w:rFonts w:eastAsia="Times New Roman"/>
      <w:sz w:val="20"/>
      <w:u w:val="single"/>
      <w:lang w:val="uk-UA" w:eastAsia="ru-RU"/>
    </w:rPr>
  </w:style>
  <w:style w:type="paragraph" w:styleId="31">
    <w:name w:val="Body Text Indent 3"/>
    <w:basedOn w:val="a"/>
    <w:link w:val="32"/>
    <w:rsid w:val="00D32347"/>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D32347"/>
    <w:rPr>
      <w:rFonts w:eastAsia="Times New Roman"/>
      <w:sz w:val="16"/>
      <w:szCs w:val="16"/>
      <w:lang w:eastAsia="ru-RU"/>
    </w:rPr>
  </w:style>
  <w:style w:type="paragraph" w:customStyle="1" w:styleId="a9">
    <w:name w:val="Знак Знак"/>
    <w:basedOn w:val="a"/>
    <w:rsid w:val="00D32347"/>
    <w:pPr>
      <w:spacing w:after="0" w:line="240" w:lineRule="auto"/>
    </w:pPr>
    <w:rPr>
      <w:rFonts w:ascii="Verdana" w:eastAsia="Times New Roman" w:hAnsi="Verdana" w:cs="Verdana"/>
      <w:sz w:val="20"/>
      <w:lang w:val="en-US"/>
    </w:rPr>
  </w:style>
  <w:style w:type="character" w:styleId="aa">
    <w:name w:val="Hyperlink"/>
    <w:semiHidden/>
    <w:unhideWhenUsed/>
    <w:rsid w:val="00D32347"/>
    <w:rPr>
      <w:color w:val="0000FF"/>
      <w:u w:val="single"/>
    </w:rPr>
  </w:style>
  <w:style w:type="paragraph" w:styleId="ab">
    <w:name w:val="header"/>
    <w:basedOn w:val="a"/>
    <w:link w:val="ac"/>
    <w:uiPriority w:val="99"/>
    <w:rsid w:val="00D32347"/>
    <w:pPr>
      <w:tabs>
        <w:tab w:val="center" w:pos="4677"/>
        <w:tab w:val="right" w:pos="9355"/>
      </w:tabs>
      <w:spacing w:after="0" w:line="240" w:lineRule="auto"/>
    </w:pPr>
    <w:rPr>
      <w:rFonts w:eastAsia="Times New Roman"/>
      <w:sz w:val="24"/>
      <w:szCs w:val="24"/>
      <w:lang w:eastAsia="ru-RU"/>
    </w:rPr>
  </w:style>
  <w:style w:type="character" w:customStyle="1" w:styleId="ac">
    <w:name w:val="Верхний колонтитул Знак"/>
    <w:basedOn w:val="a0"/>
    <w:link w:val="ab"/>
    <w:uiPriority w:val="99"/>
    <w:rsid w:val="00D32347"/>
    <w:rPr>
      <w:rFonts w:eastAsia="Times New Roman"/>
      <w:sz w:val="24"/>
      <w:szCs w:val="24"/>
      <w:lang w:eastAsia="ru-RU"/>
    </w:rPr>
  </w:style>
  <w:style w:type="character" w:styleId="ad">
    <w:name w:val="page number"/>
    <w:basedOn w:val="a0"/>
    <w:rsid w:val="00D32347"/>
  </w:style>
  <w:style w:type="paragraph" w:styleId="ae">
    <w:name w:val="footer"/>
    <w:basedOn w:val="a"/>
    <w:link w:val="af"/>
    <w:uiPriority w:val="99"/>
    <w:rsid w:val="00D32347"/>
    <w:pPr>
      <w:tabs>
        <w:tab w:val="center" w:pos="4677"/>
        <w:tab w:val="right" w:pos="9355"/>
      </w:tabs>
      <w:spacing w:after="0" w:line="240" w:lineRule="auto"/>
    </w:pPr>
    <w:rPr>
      <w:rFonts w:eastAsia="Times New Roman"/>
      <w:sz w:val="24"/>
      <w:szCs w:val="24"/>
      <w:lang w:eastAsia="ru-RU"/>
    </w:rPr>
  </w:style>
  <w:style w:type="character" w:customStyle="1" w:styleId="af">
    <w:name w:val="Нижний колонтитул Знак"/>
    <w:basedOn w:val="a0"/>
    <w:link w:val="ae"/>
    <w:uiPriority w:val="99"/>
    <w:rsid w:val="00D32347"/>
    <w:rPr>
      <w:rFonts w:eastAsia="Times New Roman"/>
      <w:sz w:val="24"/>
      <w:szCs w:val="24"/>
      <w:lang w:eastAsia="ru-RU"/>
    </w:rPr>
  </w:style>
  <w:style w:type="paragraph" w:styleId="af0">
    <w:name w:val="Balloon Text"/>
    <w:basedOn w:val="a"/>
    <w:link w:val="af1"/>
    <w:rsid w:val="00D32347"/>
    <w:pPr>
      <w:spacing w:after="0" w:line="240" w:lineRule="auto"/>
    </w:pPr>
    <w:rPr>
      <w:rFonts w:ascii="Segoe UI" w:eastAsia="Times New Roman" w:hAnsi="Segoe UI" w:cs="Segoe UI"/>
      <w:sz w:val="18"/>
      <w:szCs w:val="18"/>
      <w:lang w:eastAsia="ru-RU"/>
    </w:rPr>
  </w:style>
  <w:style w:type="character" w:customStyle="1" w:styleId="af1">
    <w:name w:val="Текст выноски Знак"/>
    <w:basedOn w:val="a0"/>
    <w:link w:val="af0"/>
    <w:rsid w:val="00D32347"/>
    <w:rPr>
      <w:rFonts w:ascii="Segoe UI" w:eastAsia="Times New Roman" w:hAnsi="Segoe UI" w:cs="Segoe UI"/>
      <w:sz w:val="18"/>
      <w:szCs w:val="18"/>
      <w:lang w:eastAsia="ru-RU"/>
    </w:rPr>
  </w:style>
  <w:style w:type="character" w:styleId="af2">
    <w:name w:val="Placeholder Text"/>
    <w:uiPriority w:val="99"/>
    <w:semiHidden/>
    <w:rsid w:val="00D32347"/>
    <w:rPr>
      <w:color w:val="808080"/>
    </w:rPr>
  </w:style>
  <w:style w:type="table" w:styleId="af3">
    <w:name w:val="Table Grid"/>
    <w:basedOn w:val="a1"/>
    <w:uiPriority w:val="39"/>
    <w:rsid w:val="00D32347"/>
    <w:pPr>
      <w:spacing w:after="0" w:line="240" w:lineRule="auto"/>
    </w:pPr>
    <w:rPr>
      <w:rFonts w:ascii="Calibri" w:eastAsia="Calibri" w:hAnsi="Calibri"/>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rsid w:val="00D32347"/>
  </w:style>
  <w:style w:type="paragraph" w:styleId="af5">
    <w:name w:val="Normal (Web)"/>
    <w:basedOn w:val="a"/>
    <w:rsid w:val="004D702C"/>
    <w:pPr>
      <w:spacing w:before="100" w:beforeAutospacing="1" w:after="100" w:afterAutospacing="1" w:line="240" w:lineRule="auto"/>
    </w:pPr>
    <w:rPr>
      <w:rFonts w:eastAsia="Times New Roman"/>
      <w:sz w:val="24"/>
      <w:szCs w:val="24"/>
      <w:lang w:eastAsia="ru-RU"/>
    </w:rPr>
  </w:style>
  <w:style w:type="character" w:customStyle="1" w:styleId="10">
    <w:name w:val="Заголовок 1 Знак"/>
    <w:basedOn w:val="a0"/>
    <w:link w:val="1"/>
    <w:uiPriority w:val="9"/>
    <w:rsid w:val="00F84C98"/>
    <w:rPr>
      <w:rFonts w:asciiTheme="majorHAnsi" w:eastAsiaTheme="majorEastAsia" w:hAnsiTheme="majorHAnsi" w:cstheme="majorBidi"/>
      <w:color w:val="2E74B5" w:themeColor="accent1" w:themeShade="BF"/>
      <w:sz w:val="32"/>
      <w:szCs w:val="32"/>
    </w:rPr>
  </w:style>
  <w:style w:type="paragraph" w:styleId="33">
    <w:name w:val="Body Text 3"/>
    <w:basedOn w:val="a"/>
    <w:link w:val="34"/>
    <w:uiPriority w:val="99"/>
    <w:unhideWhenUsed/>
    <w:rsid w:val="00F84C98"/>
    <w:pPr>
      <w:spacing w:after="120"/>
    </w:pPr>
    <w:rPr>
      <w:sz w:val="16"/>
      <w:szCs w:val="16"/>
    </w:rPr>
  </w:style>
  <w:style w:type="character" w:customStyle="1" w:styleId="34">
    <w:name w:val="Основной текст 3 Знак"/>
    <w:basedOn w:val="a0"/>
    <w:link w:val="33"/>
    <w:uiPriority w:val="99"/>
    <w:rsid w:val="00F84C98"/>
    <w:rPr>
      <w:sz w:val="16"/>
      <w:szCs w:val="16"/>
    </w:rPr>
  </w:style>
  <w:style w:type="paragraph" w:customStyle="1" w:styleId="6">
    <w:name w:val="заголовок 6"/>
    <w:basedOn w:val="a"/>
    <w:next w:val="a"/>
    <w:rsid w:val="00F84C98"/>
    <w:pPr>
      <w:keepNext/>
      <w:autoSpaceDE w:val="0"/>
      <w:autoSpaceDN w:val="0"/>
      <w:spacing w:after="0" w:line="240" w:lineRule="auto"/>
      <w:jc w:val="center"/>
    </w:pPr>
    <w:rPr>
      <w:rFonts w:ascii="Arial" w:eastAsia="Times New Roman" w:hAnsi="Arial" w:cs="Arial"/>
      <w:b/>
      <w:bCs/>
      <w:szCs w:val="28"/>
      <w:lang w:val="uk-UA" w:eastAsia="ru-RU"/>
    </w:rPr>
  </w:style>
  <w:style w:type="paragraph" w:customStyle="1" w:styleId="41">
    <w:name w:val="заголовок 4"/>
    <w:basedOn w:val="a"/>
    <w:next w:val="a"/>
    <w:rsid w:val="00F84C98"/>
    <w:pPr>
      <w:keepNext/>
      <w:autoSpaceDE w:val="0"/>
      <w:autoSpaceDN w:val="0"/>
      <w:spacing w:after="0" w:line="240" w:lineRule="auto"/>
      <w:jc w:val="center"/>
    </w:pPr>
    <w:rPr>
      <w:rFonts w:ascii="Arial" w:eastAsia="Times New Roman" w:hAnsi="Arial" w:cs="Arial"/>
      <w:b/>
      <w:bCs/>
      <w:sz w:val="20"/>
      <w:szCs w:val="24"/>
      <w:lang w:val="uk-UA" w:eastAsia="ru-RU"/>
    </w:rPr>
  </w:style>
  <w:style w:type="paragraph" w:customStyle="1" w:styleId="25">
    <w:name w:val="заголовок 2"/>
    <w:basedOn w:val="a"/>
    <w:next w:val="a"/>
    <w:rsid w:val="000639E0"/>
    <w:pPr>
      <w:keepNext/>
      <w:autoSpaceDE w:val="0"/>
      <w:autoSpaceDN w:val="0"/>
      <w:spacing w:after="0" w:line="240" w:lineRule="auto"/>
      <w:ind w:hanging="1"/>
      <w:jc w:val="center"/>
    </w:pPr>
    <w:rPr>
      <w:rFonts w:ascii="UkrainianBaltica" w:eastAsia="Times New Roman" w:hAnsi="UkrainianBaltica"/>
      <w:b/>
      <w:bCs/>
      <w:sz w:val="40"/>
      <w:szCs w:val="40"/>
      <w:lang w:val="uk-UA" w:eastAsia="ru-RU"/>
    </w:rPr>
  </w:style>
  <w:style w:type="paragraph" w:customStyle="1" w:styleId="af6">
    <w:name w:val="Нормальний текст"/>
    <w:basedOn w:val="a"/>
    <w:rsid w:val="009A5878"/>
    <w:pPr>
      <w:spacing w:before="120" w:after="0" w:line="240" w:lineRule="auto"/>
      <w:ind w:firstLine="567"/>
    </w:pPr>
    <w:rPr>
      <w:rFonts w:ascii="Antiqua" w:eastAsia="Times New Roman" w:hAnsi="Antiqua"/>
      <w:sz w:val="26"/>
      <w:lang w:val="uk-UA" w:eastAsia="ru-RU"/>
    </w:rPr>
  </w:style>
  <w:style w:type="paragraph" w:customStyle="1" w:styleId="11">
    <w:name w:val="Обычный1"/>
    <w:rsid w:val="009A5878"/>
    <w:pPr>
      <w:suppressAutoHyphens/>
      <w:spacing w:before="100" w:after="100" w:line="240" w:lineRule="auto"/>
      <w:textAlignment w:val="baseline"/>
    </w:pPr>
    <w:rPr>
      <w:rFonts w:eastAsia="Times New Roman"/>
      <w:color w:val="00000A"/>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88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66EBA-5B0A-4DF5-9406-E3F9EE17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3833</Words>
  <Characters>21853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Тараненко Віталій Анатолійович</dc:creator>
  <cp:keywords/>
  <dc:description/>
  <cp:lastModifiedBy>Тарасенко Євгенія Олександрівна</cp:lastModifiedBy>
  <cp:revision>5</cp:revision>
  <cp:lastPrinted>2022-02-04T11:04:00Z</cp:lastPrinted>
  <dcterms:created xsi:type="dcterms:W3CDTF">2022-02-08T09:44:00Z</dcterms:created>
  <dcterms:modified xsi:type="dcterms:W3CDTF">2022-02-09T11:33:00Z</dcterms:modified>
</cp:coreProperties>
</file>