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D6" w:rsidRPr="00762DDC" w:rsidRDefault="003135D6" w:rsidP="003135D6">
      <w:pPr>
        <w:pStyle w:val="2"/>
        <w:jc w:val="center"/>
        <w:rPr>
          <w:bCs/>
          <w:sz w:val="28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59264" behindDoc="0" locked="0" layoutInCell="1" allowOverlap="1" wp14:anchorId="2DD10C24" wp14:editId="47CB826A">
            <wp:simplePos x="0" y="0"/>
            <wp:positionH relativeFrom="margin">
              <wp:align>center</wp:align>
            </wp:positionH>
            <wp:positionV relativeFrom="paragraph">
              <wp:posOffset>249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kern w:val="32"/>
          <w:sz w:val="36"/>
          <w:szCs w:val="36"/>
        </w:rPr>
        <w:t>РОЗПОРЯДЖЕННЯ</w:t>
      </w:r>
    </w:p>
    <w:p w:rsidR="003135D6" w:rsidRDefault="003135D6" w:rsidP="003135D6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3135D6" w:rsidRDefault="003135D6" w:rsidP="003135D6">
      <w:pPr>
        <w:jc w:val="center"/>
        <w:rPr>
          <w:sz w:val="28"/>
          <w:szCs w:val="28"/>
        </w:rPr>
      </w:pPr>
      <w:r>
        <w:rPr>
          <w:sz w:val="28"/>
          <w:szCs w:val="28"/>
        </w:rPr>
        <w:t>м. Суми</w:t>
      </w:r>
    </w:p>
    <w:p w:rsidR="003135D6" w:rsidRDefault="003135D6" w:rsidP="003135D6">
      <w:pPr>
        <w:pStyle w:val="2"/>
        <w:jc w:val="both"/>
        <w:rPr>
          <w:bCs/>
          <w:sz w:val="28"/>
        </w:rPr>
      </w:pPr>
    </w:p>
    <w:p w:rsidR="003135D6" w:rsidRDefault="003135D6" w:rsidP="003135D6">
      <w:pPr>
        <w:pStyle w:val="2"/>
        <w:jc w:val="both"/>
        <w:rPr>
          <w:bCs/>
          <w:sz w:val="28"/>
        </w:rPr>
      </w:pPr>
      <w:r>
        <w:rPr>
          <w:bCs/>
          <w:sz w:val="28"/>
        </w:rPr>
        <w:t xml:space="preserve"> від   </w:t>
      </w:r>
      <w:r w:rsidR="00EE3F40">
        <w:rPr>
          <w:bCs/>
          <w:sz w:val="28"/>
        </w:rPr>
        <w:t>14.11.2022</w:t>
      </w:r>
      <w:r>
        <w:rPr>
          <w:bCs/>
          <w:sz w:val="28"/>
        </w:rPr>
        <w:t xml:space="preserve">  №</w:t>
      </w:r>
      <w:r w:rsidR="00EE3F40">
        <w:rPr>
          <w:bCs/>
          <w:sz w:val="28"/>
        </w:rPr>
        <w:t xml:space="preserve"> 320-Р</w:t>
      </w:r>
      <w:r>
        <w:rPr>
          <w:bCs/>
          <w:sz w:val="28"/>
        </w:rPr>
        <w:t xml:space="preserve">              </w:t>
      </w:r>
    </w:p>
    <w:p w:rsidR="003135D6" w:rsidRDefault="003135D6" w:rsidP="003135D6">
      <w:pPr>
        <w:tabs>
          <w:tab w:val="left" w:pos="5730"/>
        </w:tabs>
        <w:suppressAutoHyphens/>
        <w:jc w:val="both"/>
        <w:rPr>
          <w:b/>
          <w:sz w:val="28"/>
          <w:szCs w:val="28"/>
          <w:lang w:eastAsia="ar-SA"/>
        </w:rPr>
      </w:pPr>
      <w:r w:rsidRPr="00EC6F9D">
        <w:rPr>
          <w:b/>
          <w:sz w:val="28"/>
          <w:szCs w:val="28"/>
          <w:lang w:eastAsia="ar-SA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3135D6" w:rsidTr="00993A6B">
        <w:trPr>
          <w:trHeight w:val="2056"/>
        </w:trPr>
        <w:tc>
          <w:tcPr>
            <w:tcW w:w="5103" w:type="dxa"/>
          </w:tcPr>
          <w:p w:rsidR="003135D6" w:rsidRDefault="003135D6" w:rsidP="000A7877">
            <w:pPr>
              <w:tabs>
                <w:tab w:val="left" w:pos="5730"/>
              </w:tabs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Про створення комісії</w:t>
            </w:r>
            <w:r w:rsidRPr="00655847">
              <w:rPr>
                <w:b/>
                <w:sz w:val="28"/>
                <w:szCs w:val="28"/>
                <w:lang w:eastAsia="ar-SA"/>
              </w:rPr>
              <w:t xml:space="preserve"> </w:t>
            </w:r>
            <w:r w:rsidR="000A7877">
              <w:rPr>
                <w:b/>
                <w:sz w:val="28"/>
                <w:szCs w:val="28"/>
                <w:lang w:eastAsia="ar-SA"/>
              </w:rPr>
              <w:t>з опрацювання</w:t>
            </w:r>
            <w:r>
              <w:rPr>
                <w:b/>
                <w:sz w:val="28"/>
                <w:szCs w:val="28"/>
                <w:lang w:eastAsia="ar-SA"/>
              </w:rPr>
              <w:t xml:space="preserve"> питання </w:t>
            </w:r>
            <w:r w:rsidR="000A7877">
              <w:rPr>
                <w:b/>
                <w:sz w:val="28"/>
                <w:szCs w:val="28"/>
                <w:lang w:eastAsia="ar-SA"/>
              </w:rPr>
              <w:t>інвентаризації контейнерних майданчиків для тимчасового складування побутових відходів, списання чи передачі їх на баланс</w:t>
            </w:r>
          </w:p>
        </w:tc>
      </w:tr>
    </w:tbl>
    <w:p w:rsidR="003135D6" w:rsidRPr="00F60D4C" w:rsidRDefault="003135D6" w:rsidP="003135D6">
      <w:pPr>
        <w:jc w:val="both"/>
        <w:rPr>
          <w:sz w:val="28"/>
          <w:szCs w:val="28"/>
          <w:lang w:eastAsia="ar-SA"/>
        </w:rPr>
      </w:pPr>
    </w:p>
    <w:p w:rsidR="003135D6" w:rsidRDefault="003135D6" w:rsidP="000A7877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 підставі </w:t>
      </w:r>
      <w:r w:rsidR="000A7877">
        <w:rPr>
          <w:sz w:val="28"/>
          <w:szCs w:val="28"/>
          <w:lang w:eastAsia="ar-SA"/>
        </w:rPr>
        <w:t>службової записки директора Департаменту інфраструктури міста Сумської міської ради та витягу із протоколу № 23 від 01.11.2022 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</w:t>
      </w:r>
      <w:r>
        <w:rPr>
          <w:sz w:val="28"/>
          <w:szCs w:val="28"/>
          <w:lang w:eastAsia="ar-SA"/>
        </w:rPr>
        <w:t>, керуючись пунктом 20 частини четвертої статті 42 Закону України «Про місцеве самоврядування в Україні»:</w:t>
      </w:r>
    </w:p>
    <w:p w:rsidR="003135D6" w:rsidRPr="000A7877" w:rsidRDefault="003135D6" w:rsidP="003135D6">
      <w:pPr>
        <w:ind w:firstLine="851"/>
        <w:jc w:val="both"/>
        <w:rPr>
          <w:sz w:val="28"/>
          <w:szCs w:val="28"/>
          <w:lang w:eastAsia="ar-SA"/>
        </w:rPr>
      </w:pPr>
    </w:p>
    <w:p w:rsidR="000A7877" w:rsidRDefault="003135D6" w:rsidP="009B4C68">
      <w:pPr>
        <w:pStyle w:val="a4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963568">
        <w:rPr>
          <w:sz w:val="28"/>
          <w:szCs w:val="28"/>
        </w:rPr>
        <w:t xml:space="preserve">Створити комісію з </w:t>
      </w:r>
      <w:r w:rsidR="000A7877" w:rsidRPr="00963568">
        <w:rPr>
          <w:sz w:val="28"/>
          <w:szCs w:val="28"/>
          <w:lang w:eastAsia="ar-SA"/>
        </w:rPr>
        <w:t xml:space="preserve">опрацювання питання інвентаризації контейнерних майданчиків для тимчасового складування побутових відходів, які перебувають на балансі Комунального підприємства «Сумижилкомсервіс» </w:t>
      </w:r>
      <w:r w:rsidR="00293AE6">
        <w:rPr>
          <w:sz w:val="28"/>
          <w:szCs w:val="28"/>
          <w:lang w:eastAsia="ar-SA"/>
        </w:rPr>
        <w:t>Сумської міської</w:t>
      </w:r>
      <w:r w:rsidR="00293AE6" w:rsidRPr="00293AE6">
        <w:rPr>
          <w:sz w:val="28"/>
          <w:szCs w:val="28"/>
          <w:lang w:eastAsia="ar-SA"/>
        </w:rPr>
        <w:t xml:space="preserve"> ради </w:t>
      </w:r>
      <w:r w:rsidR="000A7877" w:rsidRPr="00963568">
        <w:rPr>
          <w:sz w:val="28"/>
          <w:szCs w:val="28"/>
          <w:lang w:eastAsia="ar-SA"/>
        </w:rPr>
        <w:t>з метою визначення їх фактичної наявності та технічного стану, списання їх з балансу або передачі на баланс</w:t>
      </w:r>
      <w:r w:rsidR="00963568">
        <w:rPr>
          <w:sz w:val="28"/>
          <w:szCs w:val="28"/>
          <w:lang w:eastAsia="ar-SA"/>
        </w:rPr>
        <w:t>.</w:t>
      </w:r>
    </w:p>
    <w:p w:rsidR="00963568" w:rsidRPr="00963568" w:rsidRDefault="00963568" w:rsidP="009B4C68">
      <w:pPr>
        <w:pStyle w:val="a4"/>
        <w:ind w:left="0" w:firstLine="360"/>
        <w:jc w:val="both"/>
        <w:rPr>
          <w:sz w:val="28"/>
          <w:szCs w:val="28"/>
        </w:rPr>
      </w:pPr>
    </w:p>
    <w:p w:rsidR="000A7877" w:rsidRDefault="003135D6" w:rsidP="009B4C68">
      <w:pPr>
        <w:pStyle w:val="a4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0A7877">
        <w:rPr>
          <w:sz w:val="28"/>
          <w:szCs w:val="28"/>
        </w:rPr>
        <w:t xml:space="preserve">Затвердити персональний склад комісії згідно з додатком до даного розпорядження. </w:t>
      </w:r>
    </w:p>
    <w:p w:rsidR="000A7877" w:rsidRPr="000A7877" w:rsidRDefault="000A7877" w:rsidP="009B4C68">
      <w:pPr>
        <w:pStyle w:val="a4"/>
        <w:ind w:left="0" w:firstLine="360"/>
        <w:rPr>
          <w:sz w:val="28"/>
          <w:szCs w:val="28"/>
        </w:rPr>
      </w:pPr>
    </w:p>
    <w:p w:rsidR="00EA5CD1" w:rsidRDefault="003135D6" w:rsidP="009B4C68">
      <w:pPr>
        <w:pStyle w:val="a4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0A7877">
        <w:rPr>
          <w:sz w:val="28"/>
          <w:szCs w:val="28"/>
        </w:rPr>
        <w:t>К</w:t>
      </w:r>
      <w:r w:rsidR="004A3CDC" w:rsidRPr="000A7877">
        <w:rPr>
          <w:sz w:val="28"/>
          <w:szCs w:val="28"/>
        </w:rPr>
        <w:t xml:space="preserve">омісії приступити до </w:t>
      </w:r>
      <w:r w:rsidR="00293AE6">
        <w:rPr>
          <w:sz w:val="28"/>
          <w:szCs w:val="28"/>
        </w:rPr>
        <w:t>роботи з 14.11.2022 та</w:t>
      </w:r>
      <w:r w:rsidR="00963568">
        <w:rPr>
          <w:sz w:val="28"/>
          <w:szCs w:val="28"/>
        </w:rPr>
        <w:t xml:space="preserve"> в термін до 02.12.2022 надати </w:t>
      </w:r>
      <w:r w:rsidR="00EA5CD1">
        <w:rPr>
          <w:sz w:val="28"/>
          <w:szCs w:val="28"/>
        </w:rPr>
        <w:t xml:space="preserve">узагальнену інформацію </w:t>
      </w:r>
      <w:r w:rsidR="00963568">
        <w:rPr>
          <w:sz w:val="28"/>
          <w:szCs w:val="28"/>
        </w:rPr>
        <w:t>та відповідні пропозиції постійній</w:t>
      </w:r>
      <w:r w:rsidR="00963568" w:rsidRPr="00963568">
        <w:rPr>
          <w:sz w:val="28"/>
          <w:szCs w:val="28"/>
        </w:rPr>
        <w:t xml:space="preserve">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</w:t>
      </w:r>
      <w:r w:rsidR="00EA5CD1">
        <w:rPr>
          <w:sz w:val="28"/>
          <w:szCs w:val="28"/>
        </w:rPr>
        <w:t>.</w:t>
      </w:r>
      <w:r w:rsidR="00963568">
        <w:rPr>
          <w:sz w:val="28"/>
          <w:szCs w:val="28"/>
        </w:rPr>
        <w:t xml:space="preserve"> </w:t>
      </w:r>
    </w:p>
    <w:p w:rsidR="00EA5CD1" w:rsidRPr="00EA5CD1" w:rsidRDefault="00EA5CD1" w:rsidP="009B4C68">
      <w:pPr>
        <w:pStyle w:val="a4"/>
        <w:ind w:left="0" w:firstLine="360"/>
        <w:rPr>
          <w:sz w:val="28"/>
        </w:rPr>
      </w:pPr>
    </w:p>
    <w:p w:rsidR="003135D6" w:rsidRPr="00EA5CD1" w:rsidRDefault="003135D6" w:rsidP="009B4C68">
      <w:pPr>
        <w:pStyle w:val="a4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EA5CD1">
        <w:rPr>
          <w:sz w:val="28"/>
        </w:rPr>
        <w:t xml:space="preserve"> Контроль за виконанням даного розпорядженн</w:t>
      </w:r>
      <w:r w:rsidR="005041F0" w:rsidRPr="00EA5CD1">
        <w:rPr>
          <w:sz w:val="28"/>
        </w:rPr>
        <w:t>я залишаю за собою.</w:t>
      </w:r>
    </w:p>
    <w:p w:rsidR="003135D6" w:rsidRDefault="003135D6" w:rsidP="003135D6">
      <w:pPr>
        <w:pStyle w:val="2"/>
        <w:tabs>
          <w:tab w:val="clear" w:pos="4153"/>
          <w:tab w:val="clear" w:pos="8306"/>
          <w:tab w:val="left" w:pos="0"/>
          <w:tab w:val="center" w:pos="2977"/>
          <w:tab w:val="left" w:pos="9355"/>
        </w:tabs>
        <w:ind w:right="-1"/>
        <w:jc w:val="both"/>
        <w:rPr>
          <w:sz w:val="28"/>
        </w:rPr>
      </w:pPr>
    </w:p>
    <w:p w:rsidR="003135D6" w:rsidRDefault="003135D6" w:rsidP="003135D6">
      <w:pPr>
        <w:pStyle w:val="2"/>
        <w:tabs>
          <w:tab w:val="clear" w:pos="4153"/>
          <w:tab w:val="clear" w:pos="8306"/>
          <w:tab w:val="left" w:pos="0"/>
          <w:tab w:val="center" w:pos="2977"/>
          <w:tab w:val="left" w:pos="9355"/>
        </w:tabs>
        <w:ind w:right="-1"/>
        <w:jc w:val="both"/>
        <w:rPr>
          <w:sz w:val="28"/>
        </w:rPr>
      </w:pPr>
    </w:p>
    <w:p w:rsidR="003135D6" w:rsidRPr="00A904EA" w:rsidRDefault="003135D6" w:rsidP="003135D6">
      <w:pPr>
        <w:suppressAutoHyphens/>
        <w:jc w:val="both"/>
        <w:rPr>
          <w:b/>
          <w:sz w:val="28"/>
          <w:szCs w:val="28"/>
          <w:lang w:eastAsia="ar-SA"/>
        </w:rPr>
      </w:pPr>
      <w:r w:rsidRPr="00A904EA">
        <w:rPr>
          <w:b/>
          <w:sz w:val="28"/>
          <w:szCs w:val="28"/>
          <w:lang w:eastAsia="ar-SA"/>
        </w:rPr>
        <w:t>Міський голова</w:t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  <w:t xml:space="preserve">       О.М. Лисенко</w:t>
      </w:r>
    </w:p>
    <w:p w:rsidR="003135D6" w:rsidRDefault="003135D6" w:rsidP="003135D6">
      <w:pPr>
        <w:suppressAutoHyphens/>
        <w:jc w:val="both"/>
        <w:rPr>
          <w:b/>
          <w:sz w:val="16"/>
          <w:szCs w:val="28"/>
          <w:u w:val="single"/>
          <w:lang w:eastAsia="ar-SA"/>
        </w:rPr>
      </w:pPr>
    </w:p>
    <w:p w:rsidR="009F0423" w:rsidRPr="00762DDC" w:rsidRDefault="009F0423" w:rsidP="003135D6">
      <w:pPr>
        <w:suppressAutoHyphens/>
        <w:jc w:val="both"/>
        <w:rPr>
          <w:b/>
          <w:sz w:val="16"/>
          <w:szCs w:val="28"/>
          <w:u w:val="single"/>
          <w:lang w:eastAsia="ar-SA"/>
        </w:rPr>
      </w:pPr>
    </w:p>
    <w:p w:rsidR="003135D6" w:rsidRPr="00762DDC" w:rsidRDefault="00293AE6" w:rsidP="003135D6">
      <w:pPr>
        <w:pBdr>
          <w:bottom w:val="single" w:sz="12" w:space="1" w:color="auto"/>
        </w:pBdr>
        <w:jc w:val="both"/>
        <w:rPr>
          <w:b/>
          <w:sz w:val="18"/>
          <w:szCs w:val="18"/>
        </w:rPr>
      </w:pPr>
      <w:r>
        <w:rPr>
          <w:sz w:val="18"/>
          <w:szCs w:val="18"/>
        </w:rPr>
        <w:t>Журба О.І.   700-597</w:t>
      </w:r>
    </w:p>
    <w:p w:rsidR="00F059F3" w:rsidRPr="003135D6" w:rsidRDefault="003135D6" w:rsidP="003135D6">
      <w:pPr>
        <w:pStyle w:val="4"/>
        <w:keepNext w:val="0"/>
        <w:widowControl w:val="0"/>
        <w:spacing w:before="0" w:after="0"/>
        <w:rPr>
          <w:b w:val="0"/>
          <w:color w:val="auto"/>
          <w:sz w:val="18"/>
          <w:szCs w:val="18"/>
        </w:rPr>
      </w:pPr>
      <w:r w:rsidRPr="00762DDC">
        <w:rPr>
          <w:b w:val="0"/>
          <w:color w:val="auto"/>
          <w:sz w:val="18"/>
          <w:szCs w:val="18"/>
        </w:rPr>
        <w:t>Розіслати: до справи, членам комісії</w:t>
      </w:r>
    </w:p>
    <w:p w:rsidR="00580396" w:rsidRDefault="00EA5CD1" w:rsidP="003E7A79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ind w:left="4390" w:firstLine="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:rsidR="00580396" w:rsidRDefault="00580396" w:rsidP="003E7A79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ind w:left="4390" w:firstLine="5"/>
        <w:rPr>
          <w:sz w:val="28"/>
          <w:szCs w:val="28"/>
          <w:lang w:eastAsia="ar-SA"/>
        </w:rPr>
      </w:pPr>
    </w:p>
    <w:p w:rsidR="00293AE6" w:rsidRDefault="00293AE6" w:rsidP="003E7A79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ind w:left="4390" w:firstLine="5"/>
        <w:rPr>
          <w:sz w:val="28"/>
          <w:szCs w:val="28"/>
          <w:lang w:eastAsia="ar-SA"/>
        </w:rPr>
      </w:pPr>
    </w:p>
    <w:p w:rsidR="00EC6F9D" w:rsidRDefault="00580396" w:rsidP="003E7A79">
      <w:pPr>
        <w:widowControl w:val="0"/>
        <w:tabs>
          <w:tab w:val="left" w:pos="566"/>
        </w:tabs>
        <w:suppressAutoHyphens/>
        <w:autoSpaceDE w:val="0"/>
        <w:autoSpaceDN w:val="0"/>
        <w:adjustRightInd w:val="0"/>
        <w:ind w:left="4390" w:firstLine="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ab/>
      </w:r>
      <w:r w:rsidR="00666DC8">
        <w:rPr>
          <w:sz w:val="28"/>
          <w:szCs w:val="28"/>
          <w:lang w:eastAsia="ar-SA"/>
        </w:rPr>
        <w:t xml:space="preserve">Додаток </w:t>
      </w:r>
    </w:p>
    <w:p w:rsidR="00EC6F9D" w:rsidRDefault="00EC6F9D" w:rsidP="00EC6F9D">
      <w:pPr>
        <w:tabs>
          <w:tab w:val="left" w:pos="0"/>
          <w:tab w:val="left" w:pos="1290"/>
        </w:tabs>
        <w:suppressAutoHyphens/>
        <w:ind w:firstLine="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до розпорядження міського голови</w:t>
      </w:r>
    </w:p>
    <w:p w:rsidR="00EC6F9D" w:rsidRDefault="00EC6F9D" w:rsidP="00EC6F9D">
      <w:pPr>
        <w:tabs>
          <w:tab w:val="left" w:pos="1290"/>
          <w:tab w:val="left" w:pos="4536"/>
        </w:tabs>
        <w:suppressAutoHyphens/>
        <w:ind w:firstLine="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від </w:t>
      </w:r>
      <w:r w:rsidR="00783C54">
        <w:rPr>
          <w:sz w:val="28"/>
          <w:szCs w:val="28"/>
          <w:lang w:eastAsia="ar-SA"/>
        </w:rPr>
        <w:t xml:space="preserve"> </w:t>
      </w:r>
      <w:r w:rsidR="00EE3F40">
        <w:rPr>
          <w:sz w:val="28"/>
          <w:szCs w:val="28"/>
          <w:lang w:eastAsia="ar-SA"/>
        </w:rPr>
        <w:t>14.11.2022</w:t>
      </w:r>
      <w:r>
        <w:rPr>
          <w:sz w:val="28"/>
          <w:szCs w:val="28"/>
          <w:lang w:eastAsia="ar-SA"/>
        </w:rPr>
        <w:t xml:space="preserve">  №</w:t>
      </w:r>
      <w:r w:rsidR="00EE3F40">
        <w:rPr>
          <w:sz w:val="28"/>
          <w:szCs w:val="28"/>
          <w:lang w:eastAsia="ar-SA"/>
        </w:rPr>
        <w:t xml:space="preserve"> 320-Р</w:t>
      </w:r>
      <w:r>
        <w:rPr>
          <w:sz w:val="28"/>
          <w:szCs w:val="28"/>
          <w:lang w:eastAsia="ar-SA"/>
        </w:rPr>
        <w:t xml:space="preserve">  </w:t>
      </w:r>
      <w:r w:rsidR="00F971A3">
        <w:rPr>
          <w:sz w:val="28"/>
          <w:szCs w:val="28"/>
          <w:lang w:eastAsia="ar-SA"/>
        </w:rPr>
        <w:t xml:space="preserve">            </w:t>
      </w:r>
    </w:p>
    <w:p w:rsidR="00EC6F9D" w:rsidRDefault="00EC6F9D" w:rsidP="00EC6F9D">
      <w:pPr>
        <w:tabs>
          <w:tab w:val="left" w:pos="1290"/>
          <w:tab w:val="left" w:pos="4536"/>
        </w:tabs>
        <w:suppressAutoHyphens/>
        <w:jc w:val="center"/>
        <w:rPr>
          <w:b/>
          <w:sz w:val="28"/>
          <w:szCs w:val="16"/>
          <w:lang w:eastAsia="ar-SA"/>
        </w:rPr>
      </w:pPr>
    </w:p>
    <w:p w:rsidR="00EC6F9D" w:rsidRDefault="00EC6F9D" w:rsidP="00E33255">
      <w:pPr>
        <w:tabs>
          <w:tab w:val="left" w:pos="1290"/>
          <w:tab w:val="left" w:pos="453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СКЛАД</w:t>
      </w:r>
    </w:p>
    <w:p w:rsidR="00EA5CD1" w:rsidRDefault="003135D6" w:rsidP="00EC6F9D">
      <w:pPr>
        <w:tabs>
          <w:tab w:val="left" w:pos="1290"/>
          <w:tab w:val="left" w:pos="453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комісії </w:t>
      </w:r>
      <w:r w:rsidR="004A3CDC">
        <w:rPr>
          <w:b/>
          <w:sz w:val="28"/>
          <w:szCs w:val="28"/>
          <w:lang w:eastAsia="ar-SA"/>
        </w:rPr>
        <w:t xml:space="preserve">з </w:t>
      </w:r>
      <w:r w:rsidR="00EA5CD1">
        <w:rPr>
          <w:b/>
          <w:sz w:val="28"/>
          <w:szCs w:val="28"/>
          <w:lang w:eastAsia="ar-SA"/>
        </w:rPr>
        <w:t xml:space="preserve">опрацювання питання інвентаризації контейнерних </w:t>
      </w:r>
    </w:p>
    <w:p w:rsidR="00EA5CD1" w:rsidRDefault="00EA5CD1" w:rsidP="00EC6F9D">
      <w:pPr>
        <w:tabs>
          <w:tab w:val="left" w:pos="1290"/>
          <w:tab w:val="left" w:pos="453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майданчиків для тимчасового складування побутових відходів,</w:t>
      </w:r>
    </w:p>
    <w:p w:rsidR="00F971A3" w:rsidRDefault="00EA5CD1" w:rsidP="00EC6F9D">
      <w:pPr>
        <w:tabs>
          <w:tab w:val="left" w:pos="1290"/>
          <w:tab w:val="left" w:pos="4536"/>
        </w:tabs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списання чи передачі їх на баланс</w:t>
      </w:r>
    </w:p>
    <w:p w:rsidR="00EA5CD1" w:rsidRPr="003135D6" w:rsidRDefault="00EA5CD1" w:rsidP="00EC6F9D">
      <w:pPr>
        <w:tabs>
          <w:tab w:val="left" w:pos="1290"/>
          <w:tab w:val="left" w:pos="4536"/>
        </w:tabs>
        <w:suppressAutoHyphens/>
        <w:jc w:val="center"/>
        <w:rPr>
          <w:b/>
          <w:sz w:val="28"/>
          <w:szCs w:val="16"/>
          <w:lang w:eastAsia="ar-SA"/>
        </w:rPr>
      </w:pPr>
    </w:p>
    <w:tbl>
      <w:tblPr>
        <w:tblW w:w="10147" w:type="dxa"/>
        <w:tblInd w:w="-142" w:type="dxa"/>
        <w:tblLook w:val="04A0" w:firstRow="1" w:lastRow="0" w:firstColumn="1" w:lastColumn="0" w:noHBand="0" w:noVBand="1"/>
      </w:tblPr>
      <w:tblGrid>
        <w:gridCol w:w="3624"/>
        <w:gridCol w:w="6523"/>
      </w:tblGrid>
      <w:tr w:rsidR="00783C54" w:rsidRPr="00783C54" w:rsidTr="00293AE6">
        <w:trPr>
          <w:trHeight w:val="8764"/>
        </w:trPr>
        <w:tc>
          <w:tcPr>
            <w:tcW w:w="3624" w:type="dxa"/>
          </w:tcPr>
          <w:p w:rsidR="00783C54" w:rsidRPr="00F971A3" w:rsidRDefault="00F971A3" w:rsidP="00783C54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Журба</w:t>
            </w:r>
          </w:p>
          <w:p w:rsidR="00783C54" w:rsidRDefault="00F971A3" w:rsidP="00783C5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Олександр Іванович</w:t>
            </w:r>
          </w:p>
          <w:p w:rsidR="00F971A3" w:rsidRDefault="00F971A3" w:rsidP="00783C5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59426E" w:rsidRPr="004A3CDC" w:rsidRDefault="0059426E" w:rsidP="0059426E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4A3CDC">
              <w:rPr>
                <w:b/>
                <w:sz w:val="28"/>
                <w:szCs w:val="28"/>
                <w:lang w:eastAsia="ar-SA"/>
              </w:rPr>
              <w:t>Іваненко</w:t>
            </w:r>
          </w:p>
          <w:p w:rsidR="00783C54" w:rsidRDefault="0059426E" w:rsidP="0059426E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4A3CDC">
              <w:rPr>
                <w:sz w:val="28"/>
                <w:szCs w:val="28"/>
                <w:lang w:eastAsia="ar-SA"/>
              </w:rPr>
              <w:t>Олександр Петрович</w:t>
            </w:r>
          </w:p>
          <w:p w:rsidR="004A3CDC" w:rsidRDefault="004A3CDC" w:rsidP="00783C54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286238" w:rsidRDefault="00286238" w:rsidP="004A3CDC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293AE6" w:rsidRDefault="00293AE6" w:rsidP="004A3CDC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783C54" w:rsidRPr="00AE6B03" w:rsidRDefault="00783C54" w:rsidP="00783C54">
            <w:pPr>
              <w:suppressAutoHyphens/>
              <w:jc w:val="both"/>
              <w:rPr>
                <w:b/>
                <w:sz w:val="28"/>
                <w:szCs w:val="28"/>
                <w:lang w:val="ru-RU" w:eastAsia="ar-SA"/>
              </w:rPr>
            </w:pPr>
          </w:p>
          <w:p w:rsidR="004A3CDC" w:rsidRPr="00EA5CD1" w:rsidRDefault="00EA5CD1" w:rsidP="004A3CDC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EA5CD1">
              <w:rPr>
                <w:b/>
                <w:sz w:val="28"/>
                <w:szCs w:val="28"/>
                <w:lang w:eastAsia="ar-SA"/>
              </w:rPr>
              <w:t>Гризодуб</w:t>
            </w:r>
          </w:p>
          <w:p w:rsidR="00EA5CD1" w:rsidRDefault="00EA5CD1" w:rsidP="004A3CD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EA5CD1">
              <w:rPr>
                <w:b/>
                <w:sz w:val="28"/>
                <w:szCs w:val="28"/>
                <w:lang w:eastAsia="ar-SA"/>
              </w:rPr>
              <w:t>Геннадій Павлович</w:t>
            </w:r>
          </w:p>
          <w:p w:rsidR="00EA5CD1" w:rsidRDefault="00EA5CD1" w:rsidP="004A3CD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EA5CD1" w:rsidRDefault="00EA5CD1" w:rsidP="004A3CD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EA5CD1" w:rsidRDefault="00EA5CD1" w:rsidP="004A3CD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EA5CD1" w:rsidRPr="00EA5CD1" w:rsidRDefault="00EA5CD1" w:rsidP="004A3CDC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EA5CD1">
              <w:rPr>
                <w:b/>
                <w:sz w:val="28"/>
                <w:szCs w:val="28"/>
                <w:lang w:eastAsia="ar-SA"/>
              </w:rPr>
              <w:t xml:space="preserve">Косяненко </w:t>
            </w:r>
          </w:p>
          <w:p w:rsidR="00EA5CD1" w:rsidRPr="00EA5CD1" w:rsidRDefault="00EA5CD1" w:rsidP="004A3CDC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 w:rsidRPr="00EA5CD1">
              <w:rPr>
                <w:b/>
                <w:sz w:val="28"/>
                <w:szCs w:val="28"/>
                <w:lang w:eastAsia="ar-SA"/>
              </w:rPr>
              <w:t>Євген Євгенович</w:t>
            </w:r>
          </w:p>
          <w:p w:rsidR="00EA5CD1" w:rsidRDefault="00EA5CD1" w:rsidP="004A3CD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EA5CD1" w:rsidRDefault="00EA5CD1" w:rsidP="004A3CD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EA5CD1" w:rsidRPr="004A3CDC" w:rsidRDefault="00EA5CD1" w:rsidP="004A3CD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  <w:p w:rsidR="00EA5CD1" w:rsidRDefault="00EA5CD1" w:rsidP="00286238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293AE6" w:rsidRDefault="00293AE6" w:rsidP="00286238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286238" w:rsidRDefault="00286238" w:rsidP="00286238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Легкий</w:t>
            </w:r>
          </w:p>
          <w:p w:rsidR="00286238" w:rsidRPr="00286238" w:rsidRDefault="00286238" w:rsidP="0028623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86238">
              <w:rPr>
                <w:sz w:val="28"/>
                <w:szCs w:val="28"/>
                <w:lang w:eastAsia="ar-SA"/>
              </w:rPr>
              <w:t>Олексій Іванович</w:t>
            </w:r>
          </w:p>
          <w:p w:rsidR="00286238" w:rsidRDefault="00286238" w:rsidP="00286238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286238" w:rsidRPr="00286238" w:rsidRDefault="00EA5CD1" w:rsidP="00286238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Мечик</w:t>
            </w:r>
            <w:r w:rsidR="00286238" w:rsidRPr="00286238">
              <w:rPr>
                <w:b/>
                <w:sz w:val="28"/>
                <w:szCs w:val="28"/>
                <w:lang w:eastAsia="ar-SA"/>
              </w:rPr>
              <w:t xml:space="preserve"> </w:t>
            </w:r>
          </w:p>
          <w:p w:rsidR="00286238" w:rsidRDefault="00EA5CD1" w:rsidP="0028623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Володимир Анатолійович</w:t>
            </w:r>
          </w:p>
          <w:p w:rsidR="00286238" w:rsidRDefault="00286238" w:rsidP="00286238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286238" w:rsidRDefault="00286238" w:rsidP="00286238">
            <w:pPr>
              <w:suppressAutoHyphens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Чайченко</w:t>
            </w:r>
          </w:p>
          <w:p w:rsidR="00286238" w:rsidRPr="007F492B" w:rsidRDefault="00286238" w:rsidP="0028623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Олег</w:t>
            </w:r>
            <w:r w:rsidRPr="007F492B">
              <w:rPr>
                <w:sz w:val="28"/>
                <w:szCs w:val="28"/>
                <w:lang w:eastAsia="ar-SA"/>
              </w:rPr>
              <w:t xml:space="preserve"> Володимирович </w:t>
            </w:r>
          </w:p>
          <w:p w:rsidR="00286238" w:rsidRPr="00783C54" w:rsidRDefault="00286238" w:rsidP="007F492B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523" w:type="dxa"/>
          </w:tcPr>
          <w:p w:rsidR="00783C54" w:rsidRPr="00783C54" w:rsidRDefault="00783C54" w:rsidP="00293AE6">
            <w:pPr>
              <w:suppressAutoHyphens/>
              <w:ind w:left="101" w:hanging="101"/>
              <w:jc w:val="both"/>
              <w:rPr>
                <w:b/>
                <w:sz w:val="28"/>
                <w:szCs w:val="28"/>
                <w:lang w:eastAsia="ar-SA"/>
              </w:rPr>
            </w:pPr>
            <w:r w:rsidRPr="00783C54">
              <w:rPr>
                <w:sz w:val="28"/>
                <w:szCs w:val="28"/>
                <w:lang w:eastAsia="ar-SA"/>
              </w:rPr>
              <w:t>- </w:t>
            </w:r>
            <w:r w:rsidR="00CA34B4">
              <w:rPr>
                <w:sz w:val="28"/>
                <w:szCs w:val="28"/>
                <w:lang w:eastAsia="ar-SA"/>
              </w:rPr>
              <w:t>д</w:t>
            </w:r>
            <w:r w:rsidR="00F971A3">
              <w:rPr>
                <w:sz w:val="28"/>
                <w:szCs w:val="28"/>
                <w:lang w:eastAsia="ar-SA"/>
              </w:rPr>
              <w:t>иректор Департаменту інфраструктури міста Сумської міської ради</w:t>
            </w:r>
            <w:r w:rsidRPr="00783C54">
              <w:rPr>
                <w:sz w:val="28"/>
                <w:szCs w:val="28"/>
                <w:lang w:eastAsia="ar-SA"/>
              </w:rPr>
              <w:t xml:space="preserve">, </w:t>
            </w:r>
            <w:r w:rsidRPr="00783C54">
              <w:rPr>
                <w:b/>
                <w:sz w:val="28"/>
                <w:szCs w:val="28"/>
                <w:lang w:eastAsia="ar-SA"/>
              </w:rPr>
              <w:t>голова комісії;</w:t>
            </w:r>
          </w:p>
          <w:p w:rsidR="00783C54" w:rsidRPr="00783C54" w:rsidRDefault="00783C54" w:rsidP="00293AE6">
            <w:pPr>
              <w:suppressAutoHyphens/>
              <w:ind w:left="101" w:hanging="101"/>
              <w:jc w:val="both"/>
              <w:rPr>
                <w:sz w:val="28"/>
                <w:szCs w:val="28"/>
                <w:lang w:eastAsia="ar-SA"/>
              </w:rPr>
            </w:pPr>
          </w:p>
          <w:p w:rsidR="00783C54" w:rsidRPr="005041F0" w:rsidRDefault="005041F0" w:rsidP="00293AE6">
            <w:pPr>
              <w:pStyle w:val="a4"/>
              <w:suppressAutoHyphens/>
              <w:ind w:left="101" w:hanging="101"/>
              <w:jc w:val="both"/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r w:rsidR="0059426E">
              <w:rPr>
                <w:sz w:val="28"/>
                <w:szCs w:val="28"/>
                <w:lang w:eastAsia="ar-SA"/>
              </w:rPr>
              <w:t xml:space="preserve"> </w:t>
            </w:r>
            <w:r w:rsidR="0059426E" w:rsidRPr="00783C54">
              <w:rPr>
                <w:sz w:val="28"/>
                <w:szCs w:val="28"/>
                <w:lang w:eastAsia="ar-SA"/>
              </w:rPr>
              <w:t xml:space="preserve">начальник відділу </w:t>
            </w:r>
            <w:r w:rsidR="0059426E">
              <w:rPr>
                <w:sz w:val="28"/>
                <w:szCs w:val="28"/>
                <w:lang w:eastAsia="ar-SA"/>
              </w:rPr>
              <w:t xml:space="preserve">санітарного очищення міста та поводження з ТПВ </w:t>
            </w:r>
            <w:r w:rsidR="0059426E" w:rsidRPr="00F971A3">
              <w:rPr>
                <w:sz w:val="28"/>
                <w:szCs w:val="28"/>
                <w:lang w:eastAsia="ar-SA"/>
              </w:rPr>
              <w:t>Департаменту інфраструктури міста Сумської міської ради</w:t>
            </w:r>
            <w:r w:rsidR="0059426E">
              <w:rPr>
                <w:sz w:val="28"/>
                <w:szCs w:val="28"/>
                <w:lang w:eastAsia="ar-SA"/>
              </w:rPr>
              <w:t xml:space="preserve">, </w:t>
            </w:r>
            <w:r w:rsidRPr="005041F0">
              <w:rPr>
                <w:b/>
                <w:sz w:val="28"/>
                <w:szCs w:val="28"/>
                <w:lang w:eastAsia="ar-SA"/>
              </w:rPr>
              <w:t>секретар комісії;</w:t>
            </w:r>
          </w:p>
          <w:p w:rsidR="004A3CDC" w:rsidRPr="00783C54" w:rsidRDefault="004A3CDC" w:rsidP="00293AE6">
            <w:pPr>
              <w:suppressAutoHyphens/>
              <w:ind w:left="101" w:hanging="101"/>
              <w:jc w:val="both"/>
              <w:rPr>
                <w:sz w:val="28"/>
                <w:szCs w:val="28"/>
                <w:lang w:eastAsia="ar-SA"/>
              </w:rPr>
            </w:pPr>
          </w:p>
          <w:p w:rsidR="00783C54" w:rsidRDefault="00783C54" w:rsidP="00293AE6">
            <w:pPr>
              <w:suppressAutoHyphens/>
              <w:ind w:left="101" w:hanging="101"/>
              <w:jc w:val="both"/>
              <w:rPr>
                <w:b/>
                <w:sz w:val="28"/>
                <w:szCs w:val="28"/>
                <w:lang w:eastAsia="ar-SA"/>
              </w:rPr>
            </w:pPr>
            <w:r w:rsidRPr="00783C54">
              <w:rPr>
                <w:b/>
                <w:sz w:val="28"/>
                <w:szCs w:val="28"/>
                <w:lang w:eastAsia="ar-SA"/>
              </w:rPr>
              <w:t>Члени комісії:</w:t>
            </w:r>
          </w:p>
          <w:p w:rsidR="00293AE6" w:rsidRPr="00783C54" w:rsidRDefault="00293AE6" w:rsidP="00293AE6">
            <w:pPr>
              <w:suppressAutoHyphens/>
              <w:ind w:left="101" w:hanging="101"/>
              <w:jc w:val="both"/>
              <w:rPr>
                <w:b/>
                <w:sz w:val="28"/>
                <w:szCs w:val="28"/>
                <w:lang w:eastAsia="ar-SA"/>
              </w:rPr>
            </w:pPr>
          </w:p>
          <w:p w:rsidR="00783C54" w:rsidRPr="00293AE6" w:rsidRDefault="00293AE6" w:rsidP="00293AE6">
            <w:pPr>
              <w:pStyle w:val="a4"/>
              <w:numPr>
                <w:ilvl w:val="0"/>
                <w:numId w:val="7"/>
              </w:numPr>
              <w:suppressAutoHyphens/>
              <w:ind w:left="101" w:hanging="10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EA5CD1" w:rsidRPr="00293AE6">
              <w:rPr>
                <w:sz w:val="28"/>
                <w:szCs w:val="28"/>
                <w:lang w:eastAsia="ar-SA"/>
              </w:rPr>
              <w:t>член постійної комісії з питань житлово-комунального господарства, благоустрою, енергозбереження, транспорту та зв’язку Сумської міської ради (за згодою);</w:t>
            </w:r>
          </w:p>
          <w:p w:rsidR="00EA5CD1" w:rsidRDefault="00EA5CD1" w:rsidP="00293AE6">
            <w:pPr>
              <w:pStyle w:val="a4"/>
              <w:suppressAutoHyphens/>
              <w:ind w:left="101" w:hanging="101"/>
              <w:jc w:val="both"/>
              <w:rPr>
                <w:sz w:val="28"/>
                <w:szCs w:val="28"/>
                <w:lang w:eastAsia="ar-SA"/>
              </w:rPr>
            </w:pPr>
          </w:p>
          <w:p w:rsidR="00EA5CD1" w:rsidRPr="00EA5CD1" w:rsidRDefault="00293AE6" w:rsidP="00293AE6">
            <w:pPr>
              <w:pStyle w:val="a4"/>
              <w:numPr>
                <w:ilvl w:val="0"/>
                <w:numId w:val="7"/>
              </w:numPr>
              <w:suppressAutoHyphens/>
              <w:ind w:left="101" w:hanging="10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  <w:r w:rsidR="00EA5CD1">
              <w:rPr>
                <w:sz w:val="28"/>
                <w:szCs w:val="28"/>
              </w:rPr>
              <w:t>голова постійної</w:t>
            </w:r>
            <w:r w:rsidR="00EA5CD1" w:rsidRPr="00963568">
              <w:rPr>
                <w:sz w:val="28"/>
                <w:szCs w:val="28"/>
              </w:rPr>
              <w:t xml:space="preserve">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</w:t>
            </w:r>
            <w:r>
              <w:rPr>
                <w:sz w:val="28"/>
                <w:szCs w:val="28"/>
              </w:rPr>
              <w:t xml:space="preserve"> Сумської міської ради (за згодою)</w:t>
            </w:r>
            <w:r w:rsidR="00EA5CD1">
              <w:rPr>
                <w:sz w:val="28"/>
                <w:szCs w:val="28"/>
              </w:rPr>
              <w:t>;</w:t>
            </w:r>
          </w:p>
          <w:p w:rsidR="00EA5CD1" w:rsidRDefault="00EA5CD1" w:rsidP="00293AE6">
            <w:pPr>
              <w:suppressAutoHyphens/>
              <w:ind w:left="101" w:hanging="101"/>
              <w:jc w:val="both"/>
              <w:rPr>
                <w:sz w:val="28"/>
                <w:szCs w:val="28"/>
                <w:lang w:eastAsia="ar-SA"/>
              </w:rPr>
            </w:pPr>
          </w:p>
          <w:p w:rsidR="00286238" w:rsidRDefault="001276F1" w:rsidP="00293AE6">
            <w:pPr>
              <w:pStyle w:val="a4"/>
              <w:suppressAutoHyphens/>
              <w:ind w:left="101" w:hanging="10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</w:t>
            </w:r>
            <w:r w:rsidR="00286238">
              <w:rPr>
                <w:sz w:val="28"/>
                <w:szCs w:val="28"/>
                <w:lang w:eastAsia="ar-SA"/>
              </w:rPr>
              <w:t xml:space="preserve">директор Комунального підприємства «Чисте </w:t>
            </w:r>
            <w:r w:rsidR="00EA5CD1">
              <w:rPr>
                <w:sz w:val="28"/>
                <w:szCs w:val="28"/>
                <w:lang w:eastAsia="ar-SA"/>
              </w:rPr>
              <w:t xml:space="preserve"> </w:t>
            </w:r>
            <w:r w:rsidR="00286238">
              <w:rPr>
                <w:sz w:val="28"/>
                <w:szCs w:val="28"/>
                <w:lang w:eastAsia="ar-SA"/>
              </w:rPr>
              <w:t>місто» Сумської міської ради;</w:t>
            </w:r>
          </w:p>
          <w:p w:rsidR="00286238" w:rsidRDefault="00286238" w:rsidP="00293AE6">
            <w:pPr>
              <w:pStyle w:val="a4"/>
              <w:suppressAutoHyphens/>
              <w:ind w:left="101" w:hanging="101"/>
              <w:jc w:val="both"/>
              <w:rPr>
                <w:sz w:val="28"/>
                <w:szCs w:val="28"/>
                <w:lang w:eastAsia="ar-SA"/>
              </w:rPr>
            </w:pPr>
          </w:p>
          <w:p w:rsidR="00286238" w:rsidRPr="00286238" w:rsidRDefault="001276F1" w:rsidP="00293AE6">
            <w:pPr>
              <w:pStyle w:val="a4"/>
              <w:suppressAutoHyphens/>
              <w:ind w:left="101" w:hanging="101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</w:t>
            </w:r>
            <w:r w:rsidR="00EA5CD1">
              <w:rPr>
                <w:sz w:val="28"/>
                <w:szCs w:val="28"/>
                <w:lang w:eastAsia="ar-SA"/>
              </w:rPr>
              <w:t>в.о. директора Комунального підприємства «Сумижилкомсервіс»</w:t>
            </w:r>
            <w:r w:rsidR="00286238" w:rsidRPr="00286238">
              <w:rPr>
                <w:sz w:val="28"/>
                <w:szCs w:val="28"/>
                <w:lang w:eastAsia="ar-SA"/>
              </w:rPr>
              <w:t xml:space="preserve"> Сумської міської ради;</w:t>
            </w:r>
          </w:p>
          <w:p w:rsidR="00286238" w:rsidRPr="00286238" w:rsidRDefault="00286238" w:rsidP="00293AE6">
            <w:pPr>
              <w:pStyle w:val="a4"/>
              <w:suppressAutoHyphens/>
              <w:ind w:left="101" w:hanging="101"/>
              <w:jc w:val="both"/>
              <w:rPr>
                <w:sz w:val="28"/>
                <w:szCs w:val="28"/>
                <w:lang w:eastAsia="ar-SA"/>
              </w:rPr>
            </w:pPr>
          </w:p>
          <w:p w:rsidR="00286238" w:rsidRPr="00783C54" w:rsidRDefault="00286238" w:rsidP="00293AE6">
            <w:pPr>
              <w:suppressAutoHyphens/>
              <w:ind w:left="101" w:hanging="101"/>
              <w:jc w:val="both"/>
              <w:rPr>
                <w:sz w:val="28"/>
                <w:szCs w:val="28"/>
                <w:lang w:eastAsia="ar-SA"/>
              </w:rPr>
            </w:pPr>
            <w:r w:rsidRPr="00783C54">
              <w:rPr>
                <w:sz w:val="28"/>
                <w:szCs w:val="28"/>
                <w:lang w:eastAsia="ar-SA"/>
              </w:rPr>
              <w:t>- </w:t>
            </w:r>
            <w:r>
              <w:rPr>
                <w:sz w:val="28"/>
                <w:szCs w:val="28"/>
                <w:lang w:eastAsia="ar-SA"/>
              </w:rPr>
              <w:t>н</w:t>
            </w:r>
            <w:r w:rsidRPr="007F492B">
              <w:rPr>
                <w:sz w:val="28"/>
                <w:szCs w:val="28"/>
                <w:lang w:eastAsia="ar-SA"/>
              </w:rPr>
              <w:t xml:space="preserve">ачальник </w:t>
            </w:r>
            <w:r w:rsidR="00CA34B4">
              <w:rPr>
                <w:sz w:val="28"/>
                <w:szCs w:val="28"/>
                <w:lang w:eastAsia="ar-SA"/>
              </w:rPr>
              <w:t>п</w:t>
            </w:r>
            <w:r>
              <w:rPr>
                <w:sz w:val="28"/>
                <w:szCs w:val="28"/>
                <w:lang w:eastAsia="ar-SA"/>
              </w:rPr>
              <w:t>равового у</w:t>
            </w:r>
            <w:r w:rsidRPr="007F492B">
              <w:rPr>
                <w:sz w:val="28"/>
                <w:szCs w:val="28"/>
                <w:lang w:eastAsia="ar-SA"/>
              </w:rPr>
              <w:t>правлін</w:t>
            </w:r>
            <w:r>
              <w:rPr>
                <w:sz w:val="28"/>
                <w:szCs w:val="28"/>
                <w:lang w:eastAsia="ar-SA"/>
              </w:rPr>
              <w:t>ня</w:t>
            </w:r>
            <w:r w:rsidRPr="007F492B">
              <w:rPr>
                <w:sz w:val="28"/>
                <w:szCs w:val="28"/>
                <w:lang w:eastAsia="ar-SA"/>
              </w:rPr>
              <w:t xml:space="preserve"> Сумської міської ради</w:t>
            </w:r>
            <w:r w:rsidR="001276F1">
              <w:rPr>
                <w:sz w:val="28"/>
                <w:szCs w:val="28"/>
                <w:lang w:eastAsia="ar-SA"/>
              </w:rPr>
              <w:t>.</w:t>
            </w:r>
          </w:p>
          <w:p w:rsidR="00286238" w:rsidRDefault="00286238" w:rsidP="00293AE6">
            <w:pPr>
              <w:suppressAutoHyphens/>
              <w:ind w:left="101" w:hanging="101"/>
              <w:jc w:val="both"/>
              <w:rPr>
                <w:sz w:val="28"/>
                <w:szCs w:val="28"/>
                <w:lang w:eastAsia="ar-SA"/>
              </w:rPr>
            </w:pPr>
          </w:p>
          <w:p w:rsidR="004A3CDC" w:rsidRPr="00783C54" w:rsidRDefault="004A3CDC" w:rsidP="00293AE6">
            <w:pPr>
              <w:suppressAutoHyphens/>
              <w:ind w:left="101" w:hanging="101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EC6F9D" w:rsidRDefault="00EC6F9D" w:rsidP="00C716EA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Установити, що</w:t>
      </w:r>
      <w:r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у разі персональних змін у складі </w:t>
      </w:r>
      <w:r w:rsidR="00293AE6">
        <w:rPr>
          <w:sz w:val="28"/>
          <w:szCs w:val="28"/>
          <w:lang w:eastAsia="ar-SA"/>
        </w:rPr>
        <w:t>комісії</w:t>
      </w:r>
      <w:r w:rsidR="008E2B4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або відсутності осіб, які входять до її складу, у зв'язку з відпусткою, хворобою чи з інших причин, особи, які виконують їх обов'язки, входять до складу </w:t>
      </w:r>
      <w:r w:rsidR="0059426E">
        <w:rPr>
          <w:sz w:val="28"/>
          <w:szCs w:val="28"/>
          <w:lang w:eastAsia="ar-SA"/>
        </w:rPr>
        <w:t>комісії</w:t>
      </w:r>
      <w:r w:rsidR="00522FD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за посадами. У разі необхідності за рішенням голови </w:t>
      </w:r>
      <w:r w:rsidR="00F971A3">
        <w:rPr>
          <w:sz w:val="28"/>
          <w:szCs w:val="28"/>
          <w:lang w:eastAsia="ar-SA"/>
        </w:rPr>
        <w:t>комісії</w:t>
      </w:r>
      <w:r w:rsidR="008E2B4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до роботи можуть залучатися інші фахівці.</w:t>
      </w:r>
    </w:p>
    <w:p w:rsidR="00293AE6" w:rsidRDefault="00293AE6" w:rsidP="00EC6F9D">
      <w:pPr>
        <w:rPr>
          <w:b/>
          <w:sz w:val="28"/>
          <w:szCs w:val="28"/>
        </w:rPr>
      </w:pPr>
    </w:p>
    <w:p w:rsidR="0010157A" w:rsidRDefault="00844895" w:rsidP="00EC6F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10157A">
        <w:rPr>
          <w:b/>
          <w:sz w:val="28"/>
          <w:szCs w:val="28"/>
        </w:rPr>
        <w:t xml:space="preserve">иректор </w:t>
      </w:r>
      <w:r w:rsidR="00F971A3">
        <w:rPr>
          <w:b/>
          <w:sz w:val="28"/>
          <w:szCs w:val="28"/>
        </w:rPr>
        <w:t>Д</w:t>
      </w:r>
      <w:r w:rsidR="0010157A">
        <w:rPr>
          <w:b/>
          <w:sz w:val="28"/>
          <w:szCs w:val="28"/>
        </w:rPr>
        <w:t>епартаменту</w:t>
      </w:r>
    </w:p>
    <w:p w:rsidR="00F971A3" w:rsidRDefault="00743F3D" w:rsidP="00EC6F9D">
      <w:pPr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 w:rsidR="00F971A3">
        <w:rPr>
          <w:b/>
          <w:sz w:val="28"/>
          <w:szCs w:val="28"/>
        </w:rPr>
        <w:t xml:space="preserve">нфраструктури міста </w:t>
      </w:r>
    </w:p>
    <w:p w:rsidR="00EC6F9D" w:rsidRPr="0010157A" w:rsidRDefault="00F971A3" w:rsidP="00EC6F9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Сумської міської ради</w:t>
      </w:r>
      <w:r w:rsidR="0010157A">
        <w:rPr>
          <w:b/>
          <w:sz w:val="28"/>
          <w:szCs w:val="28"/>
        </w:rPr>
        <w:tab/>
      </w:r>
      <w:r w:rsidR="0010157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О.І. Журба</w:t>
      </w:r>
    </w:p>
    <w:p w:rsidR="003135D6" w:rsidRDefault="003135D6" w:rsidP="00EE3F40">
      <w:pPr>
        <w:rPr>
          <w:b/>
          <w:sz w:val="28"/>
          <w:szCs w:val="28"/>
        </w:rPr>
      </w:pPr>
      <w:bookmarkStart w:id="0" w:name="_GoBack"/>
      <w:bookmarkEnd w:id="0"/>
    </w:p>
    <w:sectPr w:rsidR="003135D6" w:rsidSect="00293AE6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51B7"/>
    <w:multiLevelType w:val="hybridMultilevel"/>
    <w:tmpl w:val="36084672"/>
    <w:lvl w:ilvl="0" w:tplc="66BEFB9C">
      <w:start w:val="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81D9E"/>
    <w:multiLevelType w:val="multilevel"/>
    <w:tmpl w:val="F4AAAB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02E1ECF"/>
    <w:multiLevelType w:val="hybridMultilevel"/>
    <w:tmpl w:val="BD1443BC"/>
    <w:lvl w:ilvl="0" w:tplc="9BC0A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B4FC6"/>
    <w:multiLevelType w:val="hybridMultilevel"/>
    <w:tmpl w:val="A2DEC614"/>
    <w:lvl w:ilvl="0" w:tplc="C2606532">
      <w:start w:val="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70C1A"/>
    <w:multiLevelType w:val="multilevel"/>
    <w:tmpl w:val="766A6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E13290E"/>
    <w:multiLevelType w:val="multilevel"/>
    <w:tmpl w:val="365AA774"/>
    <w:lvl w:ilvl="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6" w15:restartNumberingAfterBreak="0">
    <w:nsid w:val="70FE7EA9"/>
    <w:multiLevelType w:val="multilevel"/>
    <w:tmpl w:val="4B848B9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AC"/>
    <w:rsid w:val="000A383F"/>
    <w:rsid w:val="000A7877"/>
    <w:rsid w:val="000E01B0"/>
    <w:rsid w:val="0010157A"/>
    <w:rsid w:val="0012414C"/>
    <w:rsid w:val="00126AFB"/>
    <w:rsid w:val="001276F1"/>
    <w:rsid w:val="00174937"/>
    <w:rsid w:val="001811FC"/>
    <w:rsid w:val="00182F5D"/>
    <w:rsid w:val="001A1C2F"/>
    <w:rsid w:val="001A3D0A"/>
    <w:rsid w:val="00204E37"/>
    <w:rsid w:val="00286238"/>
    <w:rsid w:val="00293AE6"/>
    <w:rsid w:val="003135D6"/>
    <w:rsid w:val="003447E6"/>
    <w:rsid w:val="00382BCE"/>
    <w:rsid w:val="00396699"/>
    <w:rsid w:val="003E7A79"/>
    <w:rsid w:val="00415B74"/>
    <w:rsid w:val="004368C3"/>
    <w:rsid w:val="00486824"/>
    <w:rsid w:val="004A3CDC"/>
    <w:rsid w:val="004D09B9"/>
    <w:rsid w:val="004D0FDF"/>
    <w:rsid w:val="005041F0"/>
    <w:rsid w:val="00522FDB"/>
    <w:rsid w:val="00580396"/>
    <w:rsid w:val="0059426E"/>
    <w:rsid w:val="005D4458"/>
    <w:rsid w:val="00617211"/>
    <w:rsid w:val="00655847"/>
    <w:rsid w:val="00666DC8"/>
    <w:rsid w:val="00667268"/>
    <w:rsid w:val="006B0535"/>
    <w:rsid w:val="006F0767"/>
    <w:rsid w:val="00743F3D"/>
    <w:rsid w:val="00767016"/>
    <w:rsid w:val="00775713"/>
    <w:rsid w:val="00783C54"/>
    <w:rsid w:val="007C6803"/>
    <w:rsid w:val="007F492B"/>
    <w:rsid w:val="008219A6"/>
    <w:rsid w:val="00844895"/>
    <w:rsid w:val="00892EB4"/>
    <w:rsid w:val="0089517F"/>
    <w:rsid w:val="008E2B46"/>
    <w:rsid w:val="008F3511"/>
    <w:rsid w:val="00963568"/>
    <w:rsid w:val="00993A6B"/>
    <w:rsid w:val="009B4C68"/>
    <w:rsid w:val="009F0423"/>
    <w:rsid w:val="00A01D86"/>
    <w:rsid w:val="00A904EA"/>
    <w:rsid w:val="00A92FAC"/>
    <w:rsid w:val="00A94EBE"/>
    <w:rsid w:val="00AE6B03"/>
    <w:rsid w:val="00BC2CD0"/>
    <w:rsid w:val="00C716EA"/>
    <w:rsid w:val="00CA34B4"/>
    <w:rsid w:val="00CD41B9"/>
    <w:rsid w:val="00E33255"/>
    <w:rsid w:val="00E54C0B"/>
    <w:rsid w:val="00E70E07"/>
    <w:rsid w:val="00E93DD0"/>
    <w:rsid w:val="00EA2922"/>
    <w:rsid w:val="00EA33B7"/>
    <w:rsid w:val="00EA5CD1"/>
    <w:rsid w:val="00EA753B"/>
    <w:rsid w:val="00EC6F9D"/>
    <w:rsid w:val="00ED7EB6"/>
    <w:rsid w:val="00EE3F40"/>
    <w:rsid w:val="00F049D7"/>
    <w:rsid w:val="00F059F3"/>
    <w:rsid w:val="00F21BCD"/>
    <w:rsid w:val="00F53196"/>
    <w:rsid w:val="00F62C2A"/>
    <w:rsid w:val="00F9647B"/>
    <w:rsid w:val="00F971A3"/>
    <w:rsid w:val="00FB0BAD"/>
    <w:rsid w:val="00F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B3B16"/>
  <w15:docId w15:val="{75277C69-D85C-483A-B389-402874AD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C716EA"/>
    <w:pPr>
      <w:keepNext/>
      <w:spacing w:before="240" w:after="60"/>
      <w:outlineLvl w:val="3"/>
    </w:pPr>
    <w:rPr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6F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6F9D"/>
    <w:pPr>
      <w:ind w:left="720"/>
      <w:contextualSpacing/>
    </w:pPr>
  </w:style>
  <w:style w:type="paragraph" w:customStyle="1" w:styleId="2">
    <w:name w:val="Верхний колонтитул2"/>
    <w:basedOn w:val="a"/>
    <w:rsid w:val="00EC6F9D"/>
    <w:pPr>
      <w:tabs>
        <w:tab w:val="center" w:pos="4153"/>
        <w:tab w:val="right" w:pos="8306"/>
      </w:tabs>
    </w:pPr>
  </w:style>
  <w:style w:type="character" w:styleId="a5">
    <w:name w:val="Strong"/>
    <w:basedOn w:val="a0"/>
    <w:uiPriority w:val="22"/>
    <w:qFormat/>
    <w:rsid w:val="00EC6F9D"/>
    <w:rPr>
      <w:b/>
      <w:bCs/>
    </w:rPr>
  </w:style>
  <w:style w:type="paragraph" w:customStyle="1" w:styleId="12">
    <w:name w:val="Обычный + 12"/>
    <w:aliases w:val="5 пт"/>
    <w:basedOn w:val="a"/>
    <w:rsid w:val="001A1C2F"/>
    <w:pPr>
      <w:jc w:val="both"/>
    </w:pPr>
    <w:rPr>
      <w:rFonts w:eastAsia="SimSun"/>
      <w:bCs/>
      <w:sz w:val="25"/>
      <w:szCs w:val="25"/>
      <w:lang w:eastAsia="uk-UA"/>
    </w:rPr>
  </w:style>
  <w:style w:type="table" w:styleId="a6">
    <w:name w:val="Table Grid"/>
    <w:basedOn w:val="a1"/>
    <w:uiPriority w:val="59"/>
    <w:rsid w:val="0065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757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71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No Spacing"/>
    <w:uiPriority w:val="1"/>
    <w:qFormat/>
    <w:rsid w:val="006F0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C716EA"/>
    <w:rPr>
      <w:rFonts w:ascii="Times New Roman" w:eastAsia="Times New Roman" w:hAnsi="Times New Roman" w:cs="Times New Roman"/>
      <w:b/>
      <w:color w:val="000000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6797F-5823-48AB-84A0-F01B365A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Шуліпа Ольга Василівна</cp:lastModifiedBy>
  <cp:revision>29</cp:revision>
  <cp:lastPrinted>2022-11-09T08:54:00Z</cp:lastPrinted>
  <dcterms:created xsi:type="dcterms:W3CDTF">2022-06-17T10:32:00Z</dcterms:created>
  <dcterms:modified xsi:type="dcterms:W3CDTF">2022-11-15T08:18:00Z</dcterms:modified>
</cp:coreProperties>
</file>