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E90D69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 w:rsidR="00E409A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07.07.2023 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 w:rsidR="00E409AF">
        <w:rPr>
          <w:rFonts w:ascii="Times New Roman" w:hAnsi="Times New Roman" w:cs="Times New Roman"/>
          <w:b w:val="0"/>
          <w:sz w:val="28"/>
          <w:szCs w:val="28"/>
          <w:lang w:val="uk-UA"/>
        </w:rPr>
        <w:t>331-Р</w:t>
      </w:r>
      <w:bookmarkStart w:id="0" w:name="_GoBack"/>
      <w:bookmarkEnd w:id="0"/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E90D69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0D69" w:rsidRDefault="00771F13" w:rsidP="007B5FBF">
            <w:pPr>
              <w:ind w:right="1699"/>
              <w:jc w:val="both"/>
              <w:rPr>
                <w:b/>
                <w:sz w:val="28"/>
                <w:lang w:val="uk-UA"/>
              </w:rPr>
            </w:pPr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771BB8">
              <w:rPr>
                <w:b/>
                <w:sz w:val="28"/>
                <w:lang w:val="uk-UA"/>
              </w:rPr>
              <w:t>тренінгу «Проектний</w:t>
            </w:r>
            <w:r w:rsidR="007B5FBF">
              <w:rPr>
                <w:b/>
                <w:sz w:val="28"/>
                <w:lang w:val="uk-UA"/>
              </w:rPr>
              <w:t xml:space="preserve"> менеджмент для </w:t>
            </w:r>
            <w:r w:rsidR="00E51ACC">
              <w:rPr>
                <w:b/>
                <w:sz w:val="28"/>
                <w:lang w:val="uk-UA"/>
              </w:rPr>
              <w:t>органів студентського самоврядування</w:t>
            </w:r>
            <w:r w:rsidR="007B5FBF">
              <w:rPr>
                <w:b/>
                <w:sz w:val="28"/>
                <w:lang w:val="uk-UA"/>
              </w:rPr>
              <w:t>»</w:t>
            </w:r>
          </w:p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11039B" w:rsidRDefault="000E3F02" w:rsidP="00771F13">
      <w:pPr>
        <w:ind w:right="-81" w:firstLine="708"/>
        <w:jc w:val="both"/>
        <w:rPr>
          <w:sz w:val="28"/>
          <w:lang w:val="uk-UA"/>
        </w:rPr>
      </w:pPr>
      <w:r w:rsidRPr="00E51ACC">
        <w:rPr>
          <w:sz w:val="28"/>
          <w:lang w:val="uk-UA"/>
        </w:rPr>
        <w:t>З метою</w:t>
      </w:r>
      <w:r w:rsidR="00E90D69" w:rsidRPr="00E51ACC">
        <w:rPr>
          <w:sz w:val="28"/>
          <w:lang w:val="uk-UA"/>
        </w:rPr>
        <w:t xml:space="preserve"> підв</w:t>
      </w:r>
      <w:r w:rsidR="00D91E8A">
        <w:rPr>
          <w:sz w:val="28"/>
          <w:lang w:val="uk-UA"/>
        </w:rPr>
        <w:t>ищення рівня компетенції студентів</w:t>
      </w:r>
      <w:r w:rsidR="004F1F58" w:rsidRPr="00E51ACC">
        <w:rPr>
          <w:sz w:val="28"/>
          <w:lang w:val="uk-UA"/>
        </w:rPr>
        <w:t xml:space="preserve">, </w:t>
      </w:r>
      <w:r w:rsidR="002A6661" w:rsidRPr="00E51ACC">
        <w:rPr>
          <w:sz w:val="28"/>
          <w:lang w:val="uk-UA"/>
        </w:rPr>
        <w:t xml:space="preserve">спрямованої на здобуття молодими людьми знань, навичок та інших </w:t>
      </w:r>
      <w:proofErr w:type="spellStart"/>
      <w:r w:rsidR="002A6661" w:rsidRPr="00E51ACC">
        <w:rPr>
          <w:sz w:val="28"/>
          <w:lang w:val="uk-UA"/>
        </w:rPr>
        <w:t>компетентностей</w:t>
      </w:r>
      <w:proofErr w:type="spellEnd"/>
      <w:r w:rsidR="002A6661" w:rsidRPr="00E51ACC">
        <w:rPr>
          <w:sz w:val="28"/>
          <w:lang w:val="uk-UA"/>
        </w:rPr>
        <w:t xml:space="preserve"> поза системою освіти, розвиток неформальної освіти</w:t>
      </w:r>
      <w:r w:rsidR="00D91E8A">
        <w:rPr>
          <w:sz w:val="28"/>
          <w:lang w:val="uk-UA"/>
        </w:rPr>
        <w:t xml:space="preserve"> та студентського самоврядування</w:t>
      </w:r>
      <w:r w:rsidR="002A6661" w:rsidRPr="00E51ACC">
        <w:rPr>
          <w:sz w:val="28"/>
          <w:lang w:val="uk-UA"/>
        </w:rPr>
        <w:t xml:space="preserve">, </w:t>
      </w:r>
      <w:r w:rsidR="00771F13" w:rsidRPr="00E51ACC">
        <w:rPr>
          <w:sz w:val="28"/>
          <w:lang w:val="uk-UA"/>
        </w:rPr>
        <w:t xml:space="preserve">на </w:t>
      </w:r>
      <w:r w:rsidR="00771F13" w:rsidRPr="0011039B">
        <w:rPr>
          <w:sz w:val="28"/>
          <w:lang w:val="uk-UA"/>
        </w:rPr>
        <w:t xml:space="preserve">виконання завдання </w:t>
      </w:r>
      <w:r w:rsidR="0011039B" w:rsidRPr="0011039B">
        <w:rPr>
          <w:sz w:val="28"/>
          <w:lang w:val="uk-UA"/>
        </w:rPr>
        <w:t>1.3</w:t>
      </w:r>
      <w:r w:rsidR="00771F13" w:rsidRPr="0011039B">
        <w:rPr>
          <w:sz w:val="28"/>
          <w:lang w:val="uk-UA"/>
        </w:rPr>
        <w:t xml:space="preserve"> підпрограми</w:t>
      </w:r>
      <w:r w:rsidR="00355452" w:rsidRPr="0011039B">
        <w:rPr>
          <w:sz w:val="28"/>
          <w:lang w:val="uk-UA"/>
        </w:rPr>
        <w:t xml:space="preserve"> 1</w:t>
      </w:r>
      <w:r w:rsidR="002A6661" w:rsidRPr="0011039B">
        <w:rPr>
          <w:sz w:val="28"/>
          <w:lang w:val="uk-UA"/>
        </w:rPr>
        <w:t>,</w:t>
      </w:r>
      <w:r w:rsidR="00771F13" w:rsidRPr="0011039B">
        <w:rPr>
          <w:sz w:val="28"/>
          <w:lang w:val="uk-UA"/>
        </w:rPr>
        <w:t xml:space="preserve"> </w:t>
      </w:r>
      <w:r w:rsidR="00355452" w:rsidRPr="0011039B">
        <w:rPr>
          <w:sz w:val="28"/>
          <w:lang w:val="uk-UA"/>
        </w:rPr>
        <w:t xml:space="preserve">цільової комплексної програми </w:t>
      </w:r>
      <w:r w:rsidR="00771F13" w:rsidRPr="0011039B">
        <w:rPr>
          <w:sz w:val="28"/>
          <w:lang w:val="uk-UA"/>
        </w:rPr>
        <w:t>«</w:t>
      </w:r>
      <w:r w:rsidR="0055085B" w:rsidRPr="0011039B">
        <w:rPr>
          <w:sz w:val="28"/>
          <w:lang w:val="uk-UA"/>
        </w:rPr>
        <w:t>Суми-громада для молоді» на 2022-2024 роки</w:t>
      </w:r>
      <w:r w:rsidR="00E90D69" w:rsidRPr="0011039B">
        <w:rPr>
          <w:sz w:val="28"/>
          <w:lang w:val="uk-UA"/>
        </w:rPr>
        <w:t xml:space="preserve"> </w:t>
      </w:r>
      <w:r w:rsidR="00771F13" w:rsidRPr="0011039B">
        <w:rPr>
          <w:sz w:val="28"/>
          <w:lang w:val="uk-UA"/>
        </w:rPr>
        <w:t xml:space="preserve">затвердженої </w:t>
      </w:r>
      <w:r w:rsidR="00771F13" w:rsidRPr="0011039B">
        <w:rPr>
          <w:sz w:val="28"/>
          <w:szCs w:val="28"/>
          <w:lang w:val="uk-UA"/>
        </w:rPr>
        <w:t xml:space="preserve">рішенням Сумської міської ради від </w:t>
      </w:r>
      <w:r w:rsidR="0055085B" w:rsidRPr="0011039B">
        <w:rPr>
          <w:bCs/>
          <w:sz w:val="28"/>
          <w:szCs w:val="28"/>
          <w:lang w:val="uk-UA"/>
        </w:rPr>
        <w:t>23 грудня 2021 року</w:t>
      </w:r>
      <w:r w:rsidR="00355452" w:rsidRPr="0011039B">
        <w:rPr>
          <w:bCs/>
          <w:sz w:val="28"/>
          <w:szCs w:val="28"/>
          <w:lang w:val="uk-UA"/>
        </w:rPr>
        <w:t xml:space="preserve"> </w:t>
      </w:r>
      <w:r w:rsidR="0055085B" w:rsidRPr="0011039B">
        <w:rPr>
          <w:bCs/>
          <w:sz w:val="28"/>
          <w:szCs w:val="28"/>
          <w:lang w:val="uk-UA"/>
        </w:rPr>
        <w:t>№ 2698</w:t>
      </w:r>
      <w:r w:rsidR="00771F13" w:rsidRPr="0011039B">
        <w:rPr>
          <w:bCs/>
          <w:sz w:val="28"/>
          <w:szCs w:val="28"/>
          <w:lang w:val="uk-UA"/>
        </w:rPr>
        <w:t>-МР</w:t>
      </w:r>
      <w:r w:rsidR="008C3B97" w:rsidRPr="0011039B">
        <w:rPr>
          <w:bCs/>
          <w:sz w:val="28"/>
          <w:szCs w:val="28"/>
          <w:lang w:val="uk-UA"/>
        </w:rPr>
        <w:t xml:space="preserve"> (зі змінами)</w:t>
      </w:r>
      <w:r w:rsidR="00771F13" w:rsidRPr="0011039B">
        <w:rPr>
          <w:bCs/>
          <w:sz w:val="28"/>
          <w:szCs w:val="28"/>
          <w:lang w:val="uk-UA"/>
        </w:rPr>
        <w:t>,</w:t>
      </w:r>
      <w:r w:rsidR="00771F13" w:rsidRPr="0011039B">
        <w:rPr>
          <w:sz w:val="28"/>
          <w:lang w:val="uk-UA"/>
        </w:rPr>
        <w:t xml:space="preserve"> керуючись пунктом </w:t>
      </w:r>
      <w:r w:rsidR="002A6661" w:rsidRPr="0011039B">
        <w:rPr>
          <w:sz w:val="28"/>
          <w:lang w:val="uk-UA"/>
        </w:rPr>
        <w:t xml:space="preserve">                         </w:t>
      </w:r>
      <w:r w:rsidR="00771F13" w:rsidRPr="0011039B">
        <w:rPr>
          <w:sz w:val="28"/>
          <w:lang w:val="uk-UA"/>
        </w:rPr>
        <w:t>20 частини 4 статті 42 Закону України «Про місцеве самоврядування в Україні»:</w:t>
      </w:r>
    </w:p>
    <w:p w:rsidR="00771F13" w:rsidRPr="0011039B" w:rsidRDefault="00771F13" w:rsidP="00771F13">
      <w:pPr>
        <w:ind w:right="-81"/>
        <w:jc w:val="both"/>
        <w:rPr>
          <w:b/>
          <w:sz w:val="28"/>
          <w:lang w:val="uk-UA"/>
        </w:rPr>
      </w:pPr>
    </w:p>
    <w:p w:rsidR="001A6F09" w:rsidRPr="00D13179" w:rsidRDefault="00771F13" w:rsidP="001A6F09">
      <w:pPr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1.</w:t>
      </w:r>
      <w:r w:rsidRPr="00D13179">
        <w:rPr>
          <w:sz w:val="28"/>
          <w:lang w:val="uk-UA"/>
        </w:rPr>
        <w:t xml:space="preserve"> Відділу </w:t>
      </w:r>
      <w:r w:rsidR="00A8276F" w:rsidRPr="00D13179">
        <w:rPr>
          <w:sz w:val="28"/>
          <w:lang w:val="uk-UA"/>
        </w:rPr>
        <w:t>молодіжної політики</w:t>
      </w:r>
      <w:r w:rsidRPr="00D13179">
        <w:rPr>
          <w:sz w:val="28"/>
          <w:lang w:val="uk-UA"/>
        </w:rPr>
        <w:t xml:space="preserve"> Сумської </w:t>
      </w:r>
      <w:r w:rsidR="00A8276F" w:rsidRPr="00D13179">
        <w:rPr>
          <w:sz w:val="28"/>
          <w:lang w:val="uk-UA"/>
        </w:rPr>
        <w:t xml:space="preserve">міської ради </w:t>
      </w:r>
      <w:r w:rsidRPr="00D13179">
        <w:rPr>
          <w:sz w:val="28"/>
          <w:lang w:val="uk-UA"/>
        </w:rPr>
        <w:t>(</w:t>
      </w:r>
      <w:proofErr w:type="spellStart"/>
      <w:r w:rsidR="00A8276F" w:rsidRPr="00D13179">
        <w:rPr>
          <w:sz w:val="28"/>
          <w:lang w:val="uk-UA"/>
        </w:rPr>
        <w:t>Сахнюк</w:t>
      </w:r>
      <w:proofErr w:type="spellEnd"/>
      <w:r w:rsidR="00A8276F" w:rsidRPr="00D13179">
        <w:rPr>
          <w:sz w:val="28"/>
          <w:lang w:val="uk-UA"/>
        </w:rPr>
        <w:t xml:space="preserve"> Т.В.</w:t>
      </w:r>
      <w:r w:rsidRPr="00D13179">
        <w:rPr>
          <w:sz w:val="28"/>
          <w:lang w:val="uk-UA"/>
        </w:rPr>
        <w:t xml:space="preserve">) провести </w:t>
      </w:r>
      <w:r w:rsidR="0055085B" w:rsidRPr="00D13179">
        <w:rPr>
          <w:sz w:val="28"/>
          <w:lang w:val="uk-UA"/>
        </w:rPr>
        <w:t xml:space="preserve">у </w:t>
      </w:r>
      <w:r w:rsidR="007B5FBF">
        <w:rPr>
          <w:sz w:val="28"/>
          <w:lang w:val="uk-UA"/>
        </w:rPr>
        <w:t xml:space="preserve">липні </w:t>
      </w:r>
      <w:r w:rsidR="007C6C90">
        <w:rPr>
          <w:sz w:val="28"/>
          <w:lang w:val="uk-UA"/>
        </w:rPr>
        <w:t>2023 року</w:t>
      </w:r>
      <w:r w:rsidR="00D13179" w:rsidRPr="00D13179">
        <w:rPr>
          <w:sz w:val="28"/>
          <w:lang w:val="uk-UA"/>
        </w:rPr>
        <w:t xml:space="preserve"> </w:t>
      </w:r>
      <w:r w:rsidR="00A30DEE">
        <w:rPr>
          <w:sz w:val="28"/>
          <w:lang w:val="uk-UA"/>
        </w:rPr>
        <w:t>«</w:t>
      </w:r>
      <w:r w:rsidR="007B5FBF">
        <w:rPr>
          <w:sz w:val="28"/>
          <w:lang w:val="uk-UA"/>
        </w:rPr>
        <w:t>тренінг «Проектний менеджмент для органів студентського самоврядування</w:t>
      </w:r>
      <w:r w:rsidR="00A30DEE">
        <w:rPr>
          <w:sz w:val="28"/>
          <w:lang w:val="uk-UA"/>
        </w:rPr>
        <w:t>»</w:t>
      </w:r>
      <w:r w:rsidR="006E40DB">
        <w:rPr>
          <w:sz w:val="28"/>
          <w:lang w:val="uk-UA"/>
        </w:rPr>
        <w:t xml:space="preserve"> </w:t>
      </w:r>
      <w:r w:rsidR="00D91E8A">
        <w:rPr>
          <w:sz w:val="28"/>
          <w:lang w:val="uk-UA"/>
        </w:rPr>
        <w:t xml:space="preserve">серед закладів вищої освіти </w:t>
      </w:r>
      <w:r w:rsidR="00D91E8A">
        <w:rPr>
          <w:sz w:val="28"/>
          <w:lang w:val="en-US"/>
        </w:rPr>
        <w:t>I</w:t>
      </w:r>
      <w:r w:rsidR="00D91E8A" w:rsidRPr="00D91E8A">
        <w:rPr>
          <w:sz w:val="28"/>
          <w:lang w:val="uk-UA"/>
        </w:rPr>
        <w:t>-</w:t>
      </w:r>
      <w:r w:rsidR="00D91E8A">
        <w:rPr>
          <w:sz w:val="28"/>
          <w:lang w:val="en-US"/>
        </w:rPr>
        <w:t>IV</w:t>
      </w:r>
      <w:r w:rsidR="00AE12AA">
        <w:rPr>
          <w:sz w:val="28"/>
          <w:lang w:val="uk-UA"/>
        </w:rPr>
        <w:t xml:space="preserve"> </w:t>
      </w:r>
      <w:proofErr w:type="spellStart"/>
      <w:r w:rsidR="00AE12AA">
        <w:rPr>
          <w:sz w:val="28"/>
          <w:lang w:val="uk-UA"/>
        </w:rPr>
        <w:t>р.а</w:t>
      </w:r>
      <w:proofErr w:type="spellEnd"/>
      <w:r w:rsidR="00AE12AA">
        <w:rPr>
          <w:sz w:val="28"/>
          <w:lang w:val="uk-UA"/>
        </w:rPr>
        <w:t>.</w:t>
      </w:r>
      <w:r w:rsidR="007C6C90">
        <w:rPr>
          <w:sz w:val="28"/>
          <w:lang w:val="uk-UA"/>
        </w:rPr>
        <w:t xml:space="preserve"> </w:t>
      </w:r>
      <w:r w:rsidR="00B969FA" w:rsidRPr="00D13179">
        <w:rPr>
          <w:sz w:val="28"/>
          <w:lang w:val="uk-UA"/>
        </w:rPr>
        <w:t>згідно з П</w:t>
      </w:r>
      <w:r w:rsidR="00C74BBF" w:rsidRPr="00D13179">
        <w:rPr>
          <w:sz w:val="28"/>
          <w:lang w:val="uk-UA"/>
        </w:rPr>
        <w:t>оложенням (д</w:t>
      </w:r>
      <w:r w:rsidR="00B969FA" w:rsidRPr="00D13179">
        <w:rPr>
          <w:sz w:val="28"/>
          <w:lang w:val="uk-UA"/>
        </w:rPr>
        <w:t>одаток 1)</w:t>
      </w:r>
      <w:r w:rsidR="00355452" w:rsidRPr="00D13179">
        <w:rPr>
          <w:sz w:val="28"/>
          <w:lang w:val="uk-UA"/>
        </w:rPr>
        <w:t>.</w:t>
      </w:r>
    </w:p>
    <w:p w:rsidR="00771F13" w:rsidRPr="00D13179" w:rsidRDefault="00771F13" w:rsidP="001A6F09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2.</w:t>
      </w:r>
      <w:r w:rsidRPr="00D13179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7A4859">
        <w:rPr>
          <w:sz w:val="28"/>
          <w:lang w:val="uk-UA"/>
        </w:rPr>
        <w:t>13 710</w:t>
      </w:r>
      <w:r w:rsidR="008023A6" w:rsidRPr="008023A6">
        <w:rPr>
          <w:sz w:val="28"/>
          <w:lang w:val="uk-UA"/>
        </w:rPr>
        <w:t xml:space="preserve"> </w:t>
      </w:r>
      <w:r w:rsidRPr="008023A6">
        <w:rPr>
          <w:sz w:val="28"/>
          <w:lang w:val="uk-UA"/>
        </w:rPr>
        <w:t>(</w:t>
      </w:r>
      <w:r w:rsidR="007A4859">
        <w:rPr>
          <w:sz w:val="28"/>
          <w:szCs w:val="28"/>
          <w:lang w:val="uk-UA"/>
        </w:rPr>
        <w:t>тринадцять тисяч сімсот десять</w:t>
      </w:r>
      <w:r w:rsidRPr="008023A6">
        <w:rPr>
          <w:sz w:val="28"/>
          <w:lang w:val="uk-UA"/>
        </w:rPr>
        <w:t>) гривень 00 коп.</w:t>
      </w:r>
      <w:r w:rsidR="00355452" w:rsidRPr="008023A6">
        <w:rPr>
          <w:sz w:val="28"/>
          <w:lang w:val="uk-UA"/>
        </w:rPr>
        <w:t>,</w:t>
      </w:r>
      <w:r w:rsidRPr="008023A6">
        <w:rPr>
          <w:sz w:val="28"/>
          <w:lang w:val="uk-UA"/>
        </w:rPr>
        <w:t xml:space="preserve"> </w:t>
      </w:r>
      <w:r w:rsidRPr="00D13179">
        <w:rPr>
          <w:sz w:val="28"/>
          <w:lang w:val="uk-UA"/>
        </w:rPr>
        <w:t>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D13179">
        <w:rPr>
          <w:sz w:val="28"/>
          <w:lang w:val="uk-UA"/>
        </w:rPr>
        <w:t>рами «Молодь України» (додаток 2</w:t>
      </w:r>
      <w:r w:rsidRPr="00D13179">
        <w:rPr>
          <w:sz w:val="28"/>
          <w:lang w:val="uk-UA"/>
        </w:rPr>
        <w:t>).</w:t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color w:val="FF0000"/>
          <w:sz w:val="28"/>
          <w:lang w:val="uk-UA"/>
        </w:rPr>
      </w:pPr>
    </w:p>
    <w:p w:rsidR="00CB77EE" w:rsidRPr="00D13179" w:rsidRDefault="00771F13" w:rsidP="0055085B">
      <w:pPr>
        <w:tabs>
          <w:tab w:val="left" w:pos="540"/>
        </w:tabs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bCs/>
          <w:color w:val="000000" w:themeColor="text1"/>
          <w:sz w:val="28"/>
          <w:szCs w:val="28"/>
          <w:lang w:val="uk-UA"/>
        </w:rPr>
        <w:t>3.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Відділу бухгалтерського обліку та звітності </w:t>
      </w:r>
      <w:r w:rsidRPr="00D13179">
        <w:rPr>
          <w:color w:val="000000" w:themeColor="text1"/>
          <w:sz w:val="28"/>
          <w:lang w:val="uk-UA"/>
        </w:rPr>
        <w:t xml:space="preserve">Сумської міської ради 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D13179">
        <w:rPr>
          <w:bCs/>
          <w:color w:val="000000" w:themeColor="text1"/>
          <w:sz w:val="28"/>
          <w:szCs w:val="28"/>
          <w:lang w:val="uk-UA"/>
        </w:rPr>
        <w:t>молодіжної політики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згідно </w:t>
      </w:r>
      <w:r w:rsidR="006D59C1" w:rsidRPr="00D13179">
        <w:rPr>
          <w:bCs/>
          <w:color w:val="000000" w:themeColor="text1"/>
          <w:sz w:val="28"/>
          <w:szCs w:val="28"/>
          <w:lang w:val="uk-UA"/>
        </w:rPr>
        <w:t xml:space="preserve">           </w:t>
      </w:r>
      <w:r w:rsidRPr="00D13179">
        <w:rPr>
          <w:bCs/>
          <w:color w:val="000000" w:themeColor="text1"/>
          <w:sz w:val="28"/>
          <w:szCs w:val="28"/>
          <w:lang w:val="uk-UA"/>
        </w:rPr>
        <w:t>з наданими документами.</w:t>
      </w:r>
      <w:r w:rsidRPr="00D13179">
        <w:rPr>
          <w:color w:val="000000" w:themeColor="text1"/>
          <w:sz w:val="28"/>
          <w:lang w:val="uk-UA"/>
        </w:rPr>
        <w:t xml:space="preserve"> </w:t>
      </w:r>
    </w:p>
    <w:p w:rsidR="00CB77EE" w:rsidRPr="00D13179" w:rsidRDefault="00CB77EE" w:rsidP="006D59C1">
      <w:pPr>
        <w:jc w:val="both"/>
        <w:rPr>
          <w:b/>
          <w:color w:val="FF0000"/>
          <w:sz w:val="28"/>
          <w:lang w:val="uk-UA"/>
        </w:rPr>
      </w:pPr>
    </w:p>
    <w:p w:rsidR="00866109" w:rsidRPr="00D13179" w:rsidRDefault="0055085B" w:rsidP="004B731D">
      <w:pPr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lang w:val="uk-UA"/>
        </w:rPr>
        <w:t>4</w:t>
      </w:r>
      <w:r w:rsidR="00771F13" w:rsidRPr="00D13179">
        <w:rPr>
          <w:b/>
          <w:color w:val="000000" w:themeColor="text1"/>
          <w:sz w:val="28"/>
          <w:lang w:val="uk-UA"/>
        </w:rPr>
        <w:t xml:space="preserve">. </w:t>
      </w:r>
      <w:r w:rsidR="00771F13" w:rsidRPr="00D13179">
        <w:rPr>
          <w:color w:val="000000" w:themeColor="text1"/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Pr="00D13179" w:rsidRDefault="004B731D" w:rsidP="006D59C1">
      <w:pPr>
        <w:jc w:val="both"/>
        <w:rPr>
          <w:color w:val="FF0000"/>
          <w:sz w:val="28"/>
          <w:szCs w:val="28"/>
          <w:lang w:val="uk-UA"/>
        </w:rPr>
      </w:pPr>
    </w:p>
    <w:p w:rsidR="00F73BD9" w:rsidRPr="00D13179" w:rsidRDefault="00F73BD9" w:rsidP="006D59C1">
      <w:pPr>
        <w:jc w:val="both"/>
        <w:rPr>
          <w:color w:val="000000" w:themeColor="text1"/>
          <w:sz w:val="28"/>
          <w:szCs w:val="28"/>
          <w:lang w:val="uk-UA"/>
        </w:rPr>
      </w:pPr>
    </w:p>
    <w:p w:rsidR="00771F13" w:rsidRPr="00D13179" w:rsidRDefault="00DE6B2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>Міський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 xml:space="preserve"> голова 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  <w:t>О. М. Лисенко</w:t>
      </w:r>
    </w:p>
    <w:p w:rsidR="00456A32" w:rsidRPr="00D13179" w:rsidRDefault="00456A3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71F13" w:rsidRPr="00D13179" w:rsidRDefault="004B731D" w:rsidP="00771F13">
      <w:pPr>
        <w:pBdr>
          <w:bottom w:val="single" w:sz="12" w:space="1" w:color="auto"/>
        </w:pBdr>
        <w:ind w:right="-82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D56F28" w:rsidRPr="00D13179">
        <w:rPr>
          <w:color w:val="000000" w:themeColor="text1"/>
          <w:sz w:val="28"/>
          <w:szCs w:val="28"/>
          <w:lang w:val="uk-UA"/>
        </w:rPr>
        <w:t xml:space="preserve"> 700-665</w:t>
      </w:r>
    </w:p>
    <w:p w:rsidR="008F3CFE" w:rsidRPr="00D13179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000000" w:themeColor="text1"/>
          <w:sz w:val="28"/>
          <w:szCs w:val="28"/>
          <w:lang w:val="uk-UA"/>
        </w:rPr>
        <w:t>Розіслати: Костенк</w:t>
      </w:r>
      <w:r w:rsidR="00456A32" w:rsidRPr="00D13179">
        <w:rPr>
          <w:color w:val="000000" w:themeColor="text1"/>
          <w:sz w:val="28"/>
          <w:szCs w:val="28"/>
          <w:lang w:val="uk-UA"/>
        </w:rPr>
        <w:t>о О.А., Липовій С.А.,</w:t>
      </w:r>
      <w:r w:rsidR="00866109" w:rsidRPr="00D1317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B731D"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4B731D" w:rsidRPr="00D13179">
        <w:rPr>
          <w:color w:val="000000" w:themeColor="text1"/>
          <w:sz w:val="28"/>
          <w:szCs w:val="28"/>
          <w:lang w:val="uk-UA"/>
        </w:rPr>
        <w:t xml:space="preserve"> Т.В</w:t>
      </w:r>
      <w:r w:rsidRPr="00D13179">
        <w:rPr>
          <w:color w:val="000000" w:themeColor="text1"/>
          <w:sz w:val="28"/>
          <w:szCs w:val="28"/>
          <w:lang w:val="uk-UA"/>
        </w:rPr>
        <w:t>., Полякову С.В.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FF6467" w:rsidRDefault="005D5F8E" w:rsidP="005D5F8E">
      <w:pPr>
        <w:ind w:left="5664" w:right="76" w:firstLine="70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до розпорядження міського голови 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від                                   № 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5D5F8E">
      <w:pPr>
        <w:ind w:left="4680" w:right="76"/>
        <w:jc w:val="center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>Затверджено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розпорядженням міського голови 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від                                   № </w:t>
      </w:r>
    </w:p>
    <w:p w:rsidR="005D5F8E" w:rsidRPr="00FF6467" w:rsidRDefault="005D5F8E" w:rsidP="005D5F8E">
      <w:pPr>
        <w:rPr>
          <w:b/>
          <w:color w:val="000000" w:themeColor="text1"/>
          <w:lang w:val="uk-UA"/>
        </w:rPr>
      </w:pPr>
    </w:p>
    <w:p w:rsidR="004679C2" w:rsidRPr="007B5FBF" w:rsidRDefault="004679C2" w:rsidP="004679C2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7B5FBF">
        <w:rPr>
          <w:b/>
          <w:bCs/>
          <w:sz w:val="28"/>
          <w:szCs w:val="28"/>
          <w:lang w:val="uk-UA"/>
        </w:rPr>
        <w:t>ПОЛОЖЕННЯ</w:t>
      </w:r>
    </w:p>
    <w:p w:rsidR="004679C2" w:rsidRPr="007B5FBF" w:rsidRDefault="00D91E8A" w:rsidP="004679C2">
      <w:pPr>
        <w:ind w:right="-5" w:firstLine="708"/>
        <w:jc w:val="center"/>
        <w:rPr>
          <w:sz w:val="28"/>
          <w:szCs w:val="28"/>
          <w:lang w:val="uk-UA"/>
        </w:rPr>
      </w:pPr>
      <w:r w:rsidRPr="007B5FBF">
        <w:rPr>
          <w:b/>
          <w:sz w:val="28"/>
          <w:lang w:val="uk-UA"/>
        </w:rPr>
        <w:t xml:space="preserve">про проведення </w:t>
      </w:r>
      <w:r w:rsidR="007B5FBF" w:rsidRPr="007B5FBF">
        <w:rPr>
          <w:b/>
          <w:sz w:val="28"/>
          <w:lang w:val="uk-UA"/>
        </w:rPr>
        <w:t>тренінгу «Проектний менеджмент для органів студентського самоврядування»</w:t>
      </w:r>
    </w:p>
    <w:p w:rsidR="000E07AF" w:rsidRPr="007B5FBF" w:rsidRDefault="000E07AF" w:rsidP="000E07AF">
      <w:pPr>
        <w:ind w:right="-5" w:firstLine="708"/>
        <w:jc w:val="center"/>
        <w:rPr>
          <w:sz w:val="28"/>
          <w:szCs w:val="28"/>
          <w:lang w:val="uk-UA"/>
        </w:rPr>
      </w:pPr>
      <w:r w:rsidRPr="007B5FBF">
        <w:rPr>
          <w:sz w:val="28"/>
          <w:szCs w:val="28"/>
          <w:lang w:val="uk-UA"/>
        </w:rPr>
        <w:t>РОЗДІЛ І</w:t>
      </w:r>
    </w:p>
    <w:p w:rsidR="000E07AF" w:rsidRPr="007B5FBF" w:rsidRDefault="00D1765E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B5FBF">
        <w:rPr>
          <w:i/>
          <w:sz w:val="28"/>
          <w:szCs w:val="28"/>
          <w:u w:val="single"/>
          <w:lang w:val="uk-UA"/>
        </w:rPr>
        <w:t xml:space="preserve">1. Назва заходу: </w:t>
      </w:r>
      <w:r w:rsidR="007B5FBF" w:rsidRPr="007B5FBF">
        <w:rPr>
          <w:sz w:val="28"/>
          <w:lang w:val="uk-UA"/>
        </w:rPr>
        <w:t>тренінг «Проектний менеджмент для органів студентського самоврядування</w:t>
      </w:r>
      <w:r w:rsidR="00A30DEE">
        <w:rPr>
          <w:sz w:val="28"/>
          <w:lang w:val="uk-UA"/>
        </w:rPr>
        <w:t>»</w:t>
      </w:r>
      <w:r w:rsidR="007B5FBF" w:rsidRPr="007B5FBF">
        <w:rPr>
          <w:sz w:val="28"/>
          <w:lang w:val="uk-UA"/>
        </w:rPr>
        <w:t>.</w:t>
      </w:r>
    </w:p>
    <w:p w:rsidR="000E07AF" w:rsidRPr="007B5FBF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B5FBF">
        <w:rPr>
          <w:i/>
          <w:sz w:val="28"/>
          <w:u w:val="single"/>
          <w:lang w:val="uk-UA"/>
        </w:rPr>
        <w:t>2. Рівень проведення:</w:t>
      </w:r>
      <w:r w:rsidRPr="007B5FBF">
        <w:rPr>
          <w:sz w:val="28"/>
          <w:lang w:val="uk-UA"/>
        </w:rPr>
        <w:t xml:space="preserve"> міський.</w:t>
      </w:r>
    </w:p>
    <w:p w:rsidR="000E07AF" w:rsidRPr="007B5FBF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B5FBF">
        <w:rPr>
          <w:i/>
          <w:sz w:val="28"/>
          <w:u w:val="single"/>
          <w:lang w:val="uk-UA"/>
        </w:rPr>
        <w:t>3. Зміст заходу:</w:t>
      </w:r>
      <w:r w:rsidRPr="007B5FBF">
        <w:rPr>
          <w:sz w:val="28"/>
          <w:lang w:val="uk-UA"/>
        </w:rPr>
        <w:t xml:space="preserve"> освітній.</w:t>
      </w:r>
    </w:p>
    <w:p w:rsidR="000E07AF" w:rsidRPr="007B5FBF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B5FBF">
        <w:rPr>
          <w:i/>
          <w:sz w:val="28"/>
          <w:u w:val="single"/>
          <w:lang w:val="uk-UA"/>
        </w:rPr>
        <w:t>4. Підстава для проведення заходу:</w:t>
      </w:r>
      <w:r w:rsidRPr="007B5FBF">
        <w:rPr>
          <w:sz w:val="28"/>
          <w:lang w:val="uk-UA"/>
        </w:rPr>
        <w:t xml:space="preserve"> </w:t>
      </w:r>
      <w:r w:rsidR="00E51ACC" w:rsidRPr="007B5FBF">
        <w:rPr>
          <w:sz w:val="28"/>
          <w:szCs w:val="28"/>
          <w:shd w:val="clear" w:color="auto" w:fill="FFFFFF"/>
          <w:lang w:val="uk-UA"/>
        </w:rPr>
        <w:t>завдання 1.3</w:t>
      </w:r>
      <w:r w:rsidRPr="007B5FBF">
        <w:rPr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</w:t>
      </w:r>
      <w:r w:rsidR="00A30DEE">
        <w:rPr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Pr="007B5FBF">
        <w:rPr>
          <w:sz w:val="28"/>
          <w:szCs w:val="28"/>
          <w:shd w:val="clear" w:color="auto" w:fill="FFFFFF"/>
          <w:lang w:val="uk-UA"/>
        </w:rPr>
        <w:t>№ 2698-МР (зі змінами).</w:t>
      </w:r>
      <w:r w:rsidRPr="007B5FBF">
        <w:rPr>
          <w:sz w:val="28"/>
          <w:lang w:val="uk-UA"/>
        </w:rPr>
        <w:t xml:space="preserve"> </w:t>
      </w:r>
    </w:p>
    <w:p w:rsidR="000E07AF" w:rsidRPr="007B5FBF" w:rsidRDefault="000E07AF" w:rsidP="000E07AF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7B5FBF">
        <w:rPr>
          <w:bCs/>
          <w:i/>
          <w:sz w:val="28"/>
          <w:szCs w:val="28"/>
          <w:u w:val="single"/>
          <w:lang w:val="uk-UA"/>
        </w:rPr>
        <w:t xml:space="preserve">5. Строк реалізації заходу: </w:t>
      </w:r>
      <w:r w:rsidR="007B5FBF" w:rsidRPr="007B5FBF">
        <w:rPr>
          <w:bCs/>
          <w:sz w:val="28"/>
          <w:szCs w:val="28"/>
          <w:lang w:val="uk-UA"/>
        </w:rPr>
        <w:t>липень</w:t>
      </w:r>
      <w:r w:rsidR="00F47178" w:rsidRPr="007B5FBF">
        <w:rPr>
          <w:bCs/>
          <w:sz w:val="28"/>
          <w:szCs w:val="28"/>
          <w:lang w:val="uk-UA"/>
        </w:rPr>
        <w:t xml:space="preserve"> 2023</w:t>
      </w:r>
      <w:r w:rsidRPr="007B5FBF">
        <w:rPr>
          <w:bCs/>
          <w:sz w:val="28"/>
          <w:szCs w:val="28"/>
          <w:lang w:val="uk-UA"/>
        </w:rPr>
        <w:t xml:space="preserve"> року.</w:t>
      </w:r>
    </w:p>
    <w:p w:rsidR="000E07AF" w:rsidRPr="007B5FBF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B5FBF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7B5FBF">
        <w:rPr>
          <w:sz w:val="28"/>
          <w:lang w:val="uk-UA"/>
        </w:rPr>
        <w:t xml:space="preserve"> </w:t>
      </w:r>
      <w:r w:rsidR="00A30DEE">
        <w:rPr>
          <w:sz w:val="28"/>
          <w:lang w:val="uk-UA"/>
        </w:rPr>
        <w:t xml:space="preserve">Конгрес-центр </w:t>
      </w:r>
      <w:proofErr w:type="spellStart"/>
      <w:r w:rsidR="00A30DEE">
        <w:rPr>
          <w:sz w:val="28"/>
          <w:lang w:val="uk-UA"/>
        </w:rPr>
        <w:t>Сум</w:t>
      </w:r>
      <w:r w:rsidR="00FF5489" w:rsidRPr="007B5FBF">
        <w:rPr>
          <w:sz w:val="28"/>
          <w:lang w:val="uk-UA"/>
        </w:rPr>
        <w:t>ДУ</w:t>
      </w:r>
      <w:proofErr w:type="spellEnd"/>
      <w:r w:rsidR="00FF5489" w:rsidRPr="007B5FBF">
        <w:rPr>
          <w:sz w:val="28"/>
          <w:lang w:val="uk-UA"/>
        </w:rPr>
        <w:t>.</w:t>
      </w:r>
    </w:p>
    <w:p w:rsidR="000E07AF" w:rsidRPr="00E26989" w:rsidRDefault="000E07AF" w:rsidP="000E07AF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E26989">
        <w:rPr>
          <w:bCs/>
          <w:i/>
          <w:sz w:val="28"/>
          <w:szCs w:val="28"/>
          <w:u w:val="single"/>
          <w:lang w:val="uk-UA"/>
        </w:rPr>
        <w:t>7. Мета:</w:t>
      </w:r>
      <w:r w:rsidRPr="00E26989">
        <w:rPr>
          <w:bCs/>
          <w:i/>
          <w:sz w:val="28"/>
          <w:szCs w:val="28"/>
          <w:lang w:val="uk-UA"/>
        </w:rPr>
        <w:t xml:space="preserve"> </w:t>
      </w:r>
      <w:r w:rsidRPr="00E26989">
        <w:rPr>
          <w:sz w:val="28"/>
          <w:lang w:val="uk-UA"/>
        </w:rPr>
        <w:t>під</w:t>
      </w:r>
      <w:r w:rsidR="00D91E8A" w:rsidRPr="00E26989">
        <w:rPr>
          <w:sz w:val="28"/>
          <w:lang w:val="uk-UA"/>
        </w:rPr>
        <w:t>вищення рівня компетенції студентів</w:t>
      </w:r>
      <w:r w:rsidRPr="00E26989">
        <w:rPr>
          <w:sz w:val="28"/>
          <w:lang w:val="uk-UA"/>
        </w:rPr>
        <w:t xml:space="preserve">, спрямованої на здобуття молодими людьми знань, навичок та інших </w:t>
      </w:r>
      <w:proofErr w:type="spellStart"/>
      <w:r w:rsidRPr="00E26989">
        <w:rPr>
          <w:sz w:val="28"/>
          <w:lang w:val="uk-UA"/>
        </w:rPr>
        <w:t>компетентностей</w:t>
      </w:r>
      <w:proofErr w:type="spellEnd"/>
      <w:r w:rsidRPr="00E26989">
        <w:rPr>
          <w:sz w:val="28"/>
          <w:lang w:val="uk-UA"/>
        </w:rPr>
        <w:t xml:space="preserve"> поза системою освіт</w:t>
      </w:r>
      <w:r w:rsidR="00D91E8A" w:rsidRPr="00E26989">
        <w:rPr>
          <w:sz w:val="28"/>
          <w:lang w:val="uk-UA"/>
        </w:rPr>
        <w:t>и, розвиток неформальної освіти та студентського самоврядування.</w:t>
      </w:r>
    </w:p>
    <w:p w:rsidR="000E07AF" w:rsidRPr="00000CE1" w:rsidRDefault="000E07AF" w:rsidP="000E07AF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000CE1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462DD0" w:rsidRDefault="00CD0454" w:rsidP="009658BC">
      <w:pPr>
        <w:ind w:right="-5"/>
        <w:jc w:val="both"/>
        <w:rPr>
          <w:sz w:val="28"/>
          <w:szCs w:val="28"/>
          <w:shd w:val="clear" w:color="auto" w:fill="FFFFFF"/>
          <w:lang w:val="uk-UA"/>
        </w:rPr>
      </w:pPr>
      <w:r w:rsidRPr="000043A2">
        <w:rPr>
          <w:sz w:val="28"/>
          <w:szCs w:val="28"/>
          <w:shd w:val="clear" w:color="auto" w:fill="FFFFFF"/>
          <w:lang w:val="uk-UA"/>
        </w:rPr>
        <w:t>-</w:t>
      </w:r>
      <w:r w:rsidR="000043A2" w:rsidRPr="000043A2">
        <w:rPr>
          <w:sz w:val="28"/>
          <w:szCs w:val="28"/>
          <w:shd w:val="clear" w:color="auto" w:fill="FFFFFF"/>
          <w:lang w:val="uk-UA"/>
        </w:rPr>
        <w:t>опанування базових принципів проектного менеджменту;</w:t>
      </w:r>
    </w:p>
    <w:p w:rsidR="000043A2" w:rsidRDefault="000043A2" w:rsidP="009658BC">
      <w:pPr>
        <w:ind w:right="-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-засвоєння методології управління проектами;</w:t>
      </w:r>
    </w:p>
    <w:p w:rsidR="00000CE1" w:rsidRDefault="007A4859" w:rsidP="00A30DEE">
      <w:pPr>
        <w:ind w:right="-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 w:rsidR="00000CE1">
        <w:rPr>
          <w:sz w:val="28"/>
          <w:szCs w:val="28"/>
          <w:shd w:val="clear" w:color="auto" w:fill="FFFFFF"/>
          <w:lang w:val="uk-UA"/>
        </w:rPr>
        <w:t>формування сукупності теоретичних знань основних функцій управління проектами;</w:t>
      </w:r>
    </w:p>
    <w:p w:rsidR="000043A2" w:rsidRPr="000043A2" w:rsidRDefault="007A4859" w:rsidP="009658BC">
      <w:pPr>
        <w:ind w:right="-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-н</w:t>
      </w:r>
      <w:r w:rsidR="000043A2">
        <w:rPr>
          <w:sz w:val="28"/>
          <w:szCs w:val="28"/>
          <w:shd w:val="clear" w:color="auto" w:fill="FFFFFF"/>
          <w:lang w:val="uk-UA"/>
        </w:rPr>
        <w:t>абуття практичних навичок в розробці, реалізації та звітності за проектом</w:t>
      </w:r>
      <w:r w:rsidR="00000CE1">
        <w:rPr>
          <w:sz w:val="28"/>
          <w:szCs w:val="28"/>
          <w:shd w:val="clear" w:color="auto" w:fill="FFFFFF"/>
          <w:lang w:val="uk-UA"/>
        </w:rPr>
        <w:t>;</w:t>
      </w:r>
    </w:p>
    <w:p w:rsidR="00A30DEE" w:rsidRDefault="007A4859" w:rsidP="009658BC">
      <w:pPr>
        <w:ind w:right="-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D1765E" w:rsidRPr="000043A2">
        <w:rPr>
          <w:sz w:val="28"/>
          <w:szCs w:val="28"/>
          <w:shd w:val="clear" w:color="auto" w:fill="FFFFFF"/>
          <w:lang w:val="uk-UA"/>
        </w:rPr>
        <w:t>командо</w:t>
      </w:r>
      <w:r w:rsidR="00000CE1">
        <w:rPr>
          <w:sz w:val="28"/>
          <w:szCs w:val="28"/>
          <w:shd w:val="clear" w:color="auto" w:fill="FFFFFF"/>
          <w:lang w:val="uk-UA"/>
        </w:rPr>
        <w:t>у</w:t>
      </w:r>
      <w:r w:rsidR="00462DD0" w:rsidRPr="000043A2">
        <w:rPr>
          <w:sz w:val="28"/>
          <w:szCs w:val="28"/>
          <w:shd w:val="clear" w:color="auto" w:fill="FFFFFF"/>
          <w:lang w:val="uk-UA"/>
        </w:rPr>
        <w:t>творення</w:t>
      </w:r>
      <w:proofErr w:type="spellEnd"/>
      <w:r w:rsidR="00462DD0" w:rsidRPr="000043A2">
        <w:rPr>
          <w:sz w:val="28"/>
          <w:szCs w:val="28"/>
          <w:shd w:val="clear" w:color="auto" w:fill="FFFFFF"/>
          <w:lang w:val="uk-UA"/>
        </w:rPr>
        <w:t xml:space="preserve"> та робота в команді;</w:t>
      </w:r>
    </w:p>
    <w:p w:rsidR="00000CE1" w:rsidRPr="00A30DEE" w:rsidRDefault="00A30DEE" w:rsidP="009658BC">
      <w:pPr>
        <w:ind w:right="-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</w:t>
      </w:r>
      <w:r w:rsidR="00000CE1">
        <w:rPr>
          <w:sz w:val="28"/>
          <w:szCs w:val="28"/>
          <w:shd w:val="clear" w:color="auto" w:fill="FFFFFF"/>
          <w:lang w:val="uk-UA"/>
        </w:rPr>
        <w:t>робота у напрямку проектної діяльності, ознайомлення з доступними інструментами для реалізації проектів та прикладами успішно реалізованих проектів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E07AF" w:rsidRPr="00E26989" w:rsidRDefault="000E07AF" w:rsidP="000E07AF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E26989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0E07AF" w:rsidRPr="00E26989" w:rsidRDefault="000E07AF" w:rsidP="00A30DEE">
      <w:pPr>
        <w:ind w:right="-5"/>
        <w:jc w:val="both"/>
        <w:rPr>
          <w:sz w:val="28"/>
          <w:szCs w:val="28"/>
          <w:lang w:val="uk-UA"/>
        </w:rPr>
      </w:pPr>
      <w:r w:rsidRPr="00E26989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0E07AF" w:rsidRPr="00E26989" w:rsidRDefault="000E07AF" w:rsidP="000E07AF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0E07AF" w:rsidRPr="00E26989" w:rsidRDefault="000E07AF" w:rsidP="000E07AF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E26989">
        <w:rPr>
          <w:sz w:val="28"/>
          <w:lang w:val="uk-UA"/>
        </w:rPr>
        <w:t>РОЗДІЛ ІІ</w:t>
      </w:r>
    </w:p>
    <w:p w:rsidR="000E07AF" w:rsidRPr="00E26989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7B5FBF">
        <w:rPr>
          <w:color w:val="FF0000"/>
          <w:sz w:val="28"/>
          <w:lang w:val="uk-UA"/>
        </w:rPr>
        <w:tab/>
      </w:r>
      <w:r w:rsidR="00E26989" w:rsidRPr="00E26989">
        <w:rPr>
          <w:sz w:val="28"/>
          <w:lang w:val="uk-UA"/>
        </w:rPr>
        <w:t>Відповідальні</w:t>
      </w:r>
      <w:r w:rsidRPr="00E26989">
        <w:rPr>
          <w:sz w:val="28"/>
          <w:lang w:val="uk-UA"/>
        </w:rPr>
        <w:t xml:space="preserve"> за проведення заходу</w:t>
      </w:r>
      <w:r w:rsidR="00E26989" w:rsidRPr="00E26989">
        <w:rPr>
          <w:sz w:val="28"/>
          <w:lang w:val="uk-UA"/>
        </w:rPr>
        <w:t>:</w:t>
      </w:r>
      <w:r w:rsidRPr="00E26989">
        <w:rPr>
          <w:sz w:val="28"/>
          <w:lang w:val="uk-UA"/>
        </w:rPr>
        <w:t xml:space="preserve"> відділ молодіжної по</w:t>
      </w:r>
      <w:r w:rsidR="00E26989" w:rsidRPr="00E26989">
        <w:rPr>
          <w:sz w:val="28"/>
          <w:lang w:val="uk-UA"/>
        </w:rPr>
        <w:t>літики Сумської міської ради, управління молоді та спорту Сумської ОВА.</w:t>
      </w:r>
    </w:p>
    <w:p w:rsidR="000E07AF" w:rsidRPr="007B5FBF" w:rsidRDefault="000E07AF" w:rsidP="000E07AF">
      <w:pPr>
        <w:tabs>
          <w:tab w:val="left" w:pos="720"/>
        </w:tabs>
        <w:ind w:right="-5"/>
        <w:jc w:val="both"/>
        <w:rPr>
          <w:color w:val="FF0000"/>
          <w:sz w:val="28"/>
          <w:lang w:val="uk-UA"/>
        </w:rPr>
      </w:pPr>
    </w:p>
    <w:p w:rsidR="000E07AF" w:rsidRPr="00E26989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7B5FBF">
        <w:rPr>
          <w:color w:val="FF0000"/>
          <w:sz w:val="28"/>
          <w:lang w:val="uk-UA"/>
        </w:rPr>
        <w:tab/>
      </w:r>
      <w:r w:rsidRPr="007B5FBF">
        <w:rPr>
          <w:color w:val="FF0000"/>
          <w:sz w:val="28"/>
          <w:lang w:val="uk-UA"/>
        </w:rPr>
        <w:tab/>
      </w:r>
      <w:r w:rsidRPr="007B5FBF">
        <w:rPr>
          <w:color w:val="FF0000"/>
          <w:sz w:val="28"/>
          <w:lang w:val="uk-UA"/>
        </w:rPr>
        <w:tab/>
      </w:r>
      <w:r w:rsidRPr="007B5FBF">
        <w:rPr>
          <w:color w:val="FF0000"/>
          <w:sz w:val="28"/>
          <w:lang w:val="uk-UA"/>
        </w:rPr>
        <w:tab/>
      </w:r>
      <w:r w:rsidRPr="007B5FBF">
        <w:rPr>
          <w:color w:val="FF0000"/>
          <w:sz w:val="28"/>
          <w:lang w:val="uk-UA"/>
        </w:rPr>
        <w:tab/>
      </w:r>
      <w:r w:rsidRPr="007B5FBF">
        <w:rPr>
          <w:color w:val="FF0000"/>
          <w:sz w:val="28"/>
          <w:lang w:val="uk-UA"/>
        </w:rPr>
        <w:tab/>
      </w:r>
      <w:r w:rsidRPr="00E26989">
        <w:rPr>
          <w:sz w:val="28"/>
          <w:lang w:val="uk-UA"/>
        </w:rPr>
        <w:t>РОЗДІЛ ІІІ</w:t>
      </w:r>
    </w:p>
    <w:p w:rsidR="000E07AF" w:rsidRPr="00E26989" w:rsidRDefault="000E07AF" w:rsidP="002048C8">
      <w:pPr>
        <w:pStyle w:val="a5"/>
        <w:numPr>
          <w:ilvl w:val="0"/>
          <w:numId w:val="9"/>
        </w:numPr>
        <w:tabs>
          <w:tab w:val="left" w:pos="1080"/>
        </w:tabs>
        <w:ind w:right="-5"/>
        <w:jc w:val="both"/>
        <w:rPr>
          <w:i/>
          <w:sz w:val="28"/>
          <w:u w:val="single"/>
          <w:lang w:val="uk-UA"/>
        </w:rPr>
      </w:pPr>
      <w:r w:rsidRPr="00E26989">
        <w:rPr>
          <w:i/>
          <w:sz w:val="28"/>
          <w:u w:val="single"/>
          <w:lang w:val="uk-UA"/>
        </w:rPr>
        <w:t>Учасники</w:t>
      </w:r>
      <w:r w:rsidR="002048C8" w:rsidRPr="00E26989">
        <w:rPr>
          <w:i/>
          <w:sz w:val="28"/>
          <w:u w:val="single"/>
          <w:lang w:val="uk-UA"/>
        </w:rPr>
        <w:t>:</w:t>
      </w:r>
    </w:p>
    <w:p w:rsidR="002320C5" w:rsidRPr="00A30DEE" w:rsidRDefault="00FC3206" w:rsidP="00A30DEE">
      <w:pPr>
        <w:tabs>
          <w:tab w:val="left" w:pos="1080"/>
        </w:tabs>
        <w:ind w:right="-5"/>
        <w:jc w:val="both"/>
        <w:rPr>
          <w:sz w:val="28"/>
          <w:lang w:val="uk-UA"/>
        </w:rPr>
      </w:pPr>
      <w:r w:rsidRPr="00A30DEE">
        <w:rPr>
          <w:sz w:val="28"/>
          <w:lang w:val="uk-UA"/>
        </w:rPr>
        <w:t>с</w:t>
      </w:r>
      <w:r w:rsidR="002048C8" w:rsidRPr="00A30DEE">
        <w:rPr>
          <w:sz w:val="28"/>
          <w:lang w:val="uk-UA"/>
        </w:rPr>
        <w:t>туденти вищих навчальних закладів</w:t>
      </w:r>
      <w:r w:rsidR="00D91E8A" w:rsidRPr="00A30DEE">
        <w:rPr>
          <w:sz w:val="28"/>
          <w:lang w:val="uk-UA"/>
        </w:rPr>
        <w:t xml:space="preserve"> </w:t>
      </w:r>
      <w:r w:rsidR="00D91E8A" w:rsidRPr="00A30DEE">
        <w:rPr>
          <w:sz w:val="28"/>
          <w:lang w:val="en-US"/>
        </w:rPr>
        <w:t>I</w:t>
      </w:r>
      <w:r w:rsidR="00D91E8A" w:rsidRPr="00A30DEE">
        <w:rPr>
          <w:sz w:val="28"/>
          <w:lang w:val="uk-UA"/>
        </w:rPr>
        <w:t>-</w:t>
      </w:r>
      <w:r w:rsidR="00D91E8A" w:rsidRPr="00A30DEE">
        <w:rPr>
          <w:sz w:val="28"/>
          <w:lang w:val="en-US"/>
        </w:rPr>
        <w:t>IV</w:t>
      </w:r>
      <w:r w:rsidR="00D91E8A" w:rsidRPr="00A30DEE">
        <w:rPr>
          <w:sz w:val="28"/>
          <w:lang w:val="uk-UA"/>
        </w:rPr>
        <w:t xml:space="preserve"> </w:t>
      </w:r>
      <w:proofErr w:type="spellStart"/>
      <w:r w:rsidR="00D91E8A" w:rsidRPr="00A30DEE">
        <w:rPr>
          <w:sz w:val="28"/>
          <w:lang w:val="uk-UA"/>
        </w:rPr>
        <w:t>р.а</w:t>
      </w:r>
      <w:proofErr w:type="spellEnd"/>
      <w:r w:rsidR="00D91E8A" w:rsidRPr="00A30DEE">
        <w:rPr>
          <w:sz w:val="28"/>
          <w:lang w:val="uk-UA"/>
        </w:rPr>
        <w:t>.</w:t>
      </w:r>
    </w:p>
    <w:p w:rsidR="00625202" w:rsidRPr="00E26989" w:rsidRDefault="000E07AF" w:rsidP="00625202">
      <w:pPr>
        <w:pStyle w:val="a5"/>
        <w:numPr>
          <w:ilvl w:val="0"/>
          <w:numId w:val="9"/>
        </w:numPr>
        <w:rPr>
          <w:i/>
          <w:sz w:val="28"/>
          <w:szCs w:val="28"/>
          <w:u w:val="single"/>
          <w:lang w:val="uk-UA"/>
        </w:rPr>
      </w:pPr>
      <w:r w:rsidRPr="00E26989">
        <w:rPr>
          <w:i/>
          <w:sz w:val="28"/>
          <w:szCs w:val="28"/>
          <w:u w:val="single"/>
          <w:lang w:val="uk-UA"/>
        </w:rPr>
        <w:t>Програма тренінгу:</w:t>
      </w:r>
    </w:p>
    <w:p w:rsidR="00625202" w:rsidRPr="00E26989" w:rsidRDefault="00625202" w:rsidP="00625202">
      <w:pPr>
        <w:rPr>
          <w:sz w:val="28"/>
          <w:szCs w:val="28"/>
          <w:lang w:val="uk-UA"/>
        </w:rPr>
      </w:pPr>
      <w:r w:rsidRPr="00E26989">
        <w:rPr>
          <w:sz w:val="28"/>
          <w:szCs w:val="28"/>
          <w:lang w:val="uk-UA"/>
        </w:rPr>
        <w:t>10.00</w:t>
      </w:r>
      <w:r w:rsidR="009278B0" w:rsidRPr="00E26989">
        <w:rPr>
          <w:sz w:val="28"/>
          <w:szCs w:val="28"/>
          <w:lang w:val="uk-UA"/>
        </w:rPr>
        <w:t xml:space="preserve"> </w:t>
      </w:r>
      <w:r w:rsidR="00E26989" w:rsidRPr="00E26989">
        <w:rPr>
          <w:sz w:val="28"/>
          <w:szCs w:val="28"/>
          <w:lang w:val="uk-UA"/>
        </w:rPr>
        <w:t>– 10.20</w:t>
      </w:r>
      <w:r w:rsidRPr="00E26989">
        <w:rPr>
          <w:sz w:val="28"/>
          <w:szCs w:val="28"/>
          <w:lang w:val="uk-UA"/>
        </w:rPr>
        <w:t xml:space="preserve"> реєстрація учасників;</w:t>
      </w:r>
    </w:p>
    <w:p w:rsidR="00625202" w:rsidRPr="00E26989" w:rsidRDefault="00E26989" w:rsidP="00625202">
      <w:pPr>
        <w:rPr>
          <w:sz w:val="28"/>
          <w:szCs w:val="28"/>
          <w:lang w:val="uk-UA"/>
        </w:rPr>
      </w:pPr>
      <w:r w:rsidRPr="00E26989">
        <w:rPr>
          <w:sz w:val="28"/>
          <w:szCs w:val="28"/>
          <w:lang w:val="uk-UA"/>
        </w:rPr>
        <w:t>10.2</w:t>
      </w:r>
      <w:r w:rsidR="00625202" w:rsidRPr="00E26989">
        <w:rPr>
          <w:sz w:val="28"/>
          <w:szCs w:val="28"/>
          <w:lang w:val="uk-UA"/>
        </w:rPr>
        <w:t>0</w:t>
      </w:r>
      <w:r w:rsidR="009278B0" w:rsidRPr="00E26989">
        <w:rPr>
          <w:sz w:val="28"/>
          <w:szCs w:val="28"/>
          <w:lang w:val="uk-UA"/>
        </w:rPr>
        <w:t xml:space="preserve"> </w:t>
      </w:r>
      <w:r w:rsidRPr="00E26989">
        <w:rPr>
          <w:sz w:val="28"/>
          <w:szCs w:val="28"/>
          <w:lang w:val="uk-UA"/>
        </w:rPr>
        <w:t>–</w:t>
      </w:r>
      <w:r w:rsidR="009278B0" w:rsidRPr="00E26989">
        <w:rPr>
          <w:sz w:val="28"/>
          <w:szCs w:val="28"/>
          <w:lang w:val="uk-UA"/>
        </w:rPr>
        <w:t xml:space="preserve"> </w:t>
      </w:r>
      <w:r w:rsidRPr="00E26989">
        <w:rPr>
          <w:sz w:val="28"/>
          <w:szCs w:val="28"/>
          <w:lang w:val="uk-UA"/>
        </w:rPr>
        <w:t>10.40</w:t>
      </w:r>
      <w:r w:rsidR="009278B0" w:rsidRPr="00E26989">
        <w:rPr>
          <w:sz w:val="28"/>
          <w:szCs w:val="28"/>
          <w:lang w:val="uk-UA"/>
        </w:rPr>
        <w:t xml:space="preserve"> відкриття заходу;</w:t>
      </w:r>
    </w:p>
    <w:p w:rsidR="009278B0" w:rsidRPr="00763F5C" w:rsidRDefault="00E26989" w:rsidP="00625202">
      <w:pPr>
        <w:rPr>
          <w:sz w:val="28"/>
          <w:szCs w:val="28"/>
          <w:lang w:val="uk-UA"/>
        </w:rPr>
      </w:pPr>
      <w:r w:rsidRPr="00763F5C">
        <w:rPr>
          <w:sz w:val="28"/>
          <w:szCs w:val="28"/>
          <w:lang w:val="uk-UA"/>
        </w:rPr>
        <w:lastRenderedPageBreak/>
        <w:t>10.40</w:t>
      </w:r>
      <w:r w:rsidR="0003346E" w:rsidRPr="00763F5C">
        <w:rPr>
          <w:sz w:val="28"/>
          <w:szCs w:val="28"/>
          <w:lang w:val="uk-UA"/>
        </w:rPr>
        <w:t xml:space="preserve"> </w:t>
      </w:r>
      <w:r w:rsidRPr="00763F5C">
        <w:rPr>
          <w:sz w:val="28"/>
          <w:szCs w:val="28"/>
          <w:lang w:val="uk-UA"/>
        </w:rPr>
        <w:t>–</w:t>
      </w:r>
      <w:r w:rsidR="0003346E" w:rsidRPr="00763F5C">
        <w:rPr>
          <w:sz w:val="28"/>
          <w:szCs w:val="28"/>
          <w:lang w:val="uk-UA"/>
        </w:rPr>
        <w:t xml:space="preserve"> </w:t>
      </w:r>
      <w:r w:rsidRPr="00763F5C">
        <w:rPr>
          <w:sz w:val="28"/>
          <w:szCs w:val="28"/>
          <w:lang w:val="uk-UA"/>
        </w:rPr>
        <w:t>12.40</w:t>
      </w:r>
      <w:r w:rsidR="009278B0" w:rsidRPr="00763F5C">
        <w:rPr>
          <w:sz w:val="28"/>
          <w:szCs w:val="28"/>
          <w:lang w:val="uk-UA"/>
        </w:rPr>
        <w:t xml:space="preserve"> виступ спікера</w:t>
      </w:r>
      <w:r w:rsidRPr="00763F5C">
        <w:rPr>
          <w:sz w:val="28"/>
          <w:szCs w:val="28"/>
          <w:lang w:val="uk-UA"/>
        </w:rPr>
        <w:t xml:space="preserve"> </w:t>
      </w:r>
      <w:r w:rsidR="00763F5C">
        <w:rPr>
          <w:sz w:val="28"/>
          <w:szCs w:val="28"/>
          <w:lang w:val="uk-UA"/>
        </w:rPr>
        <w:t>(</w:t>
      </w:r>
      <w:proofErr w:type="spellStart"/>
      <w:r w:rsidR="00763F5C">
        <w:rPr>
          <w:sz w:val="28"/>
          <w:szCs w:val="28"/>
          <w:lang w:val="uk-UA"/>
        </w:rPr>
        <w:t>Швіндіна</w:t>
      </w:r>
      <w:proofErr w:type="spellEnd"/>
      <w:r w:rsidR="00763F5C">
        <w:rPr>
          <w:sz w:val="28"/>
          <w:szCs w:val="28"/>
          <w:lang w:val="uk-UA"/>
        </w:rPr>
        <w:t xml:space="preserve"> Г.</w:t>
      </w:r>
      <w:r w:rsidRPr="00763F5C">
        <w:rPr>
          <w:sz w:val="28"/>
          <w:szCs w:val="28"/>
          <w:lang w:val="uk-UA"/>
        </w:rPr>
        <w:t>) на тему: «Управління проектами. Співпраця з міжнародними організаціями</w:t>
      </w:r>
      <w:r w:rsidR="00763F5C">
        <w:rPr>
          <w:sz w:val="28"/>
          <w:szCs w:val="28"/>
          <w:lang w:val="uk-UA"/>
        </w:rPr>
        <w:t>;</w:t>
      </w:r>
    </w:p>
    <w:p w:rsidR="009278B0" w:rsidRPr="00763F5C" w:rsidRDefault="00763F5C" w:rsidP="00625202">
      <w:pPr>
        <w:rPr>
          <w:sz w:val="28"/>
          <w:szCs w:val="28"/>
          <w:lang w:val="uk-UA"/>
        </w:rPr>
      </w:pPr>
      <w:r w:rsidRPr="00763F5C">
        <w:rPr>
          <w:sz w:val="28"/>
          <w:szCs w:val="28"/>
          <w:lang w:val="uk-UA"/>
        </w:rPr>
        <w:t>12.40</w:t>
      </w:r>
      <w:r w:rsidR="0003346E" w:rsidRPr="00763F5C">
        <w:rPr>
          <w:sz w:val="28"/>
          <w:szCs w:val="28"/>
          <w:lang w:val="uk-UA"/>
        </w:rPr>
        <w:t xml:space="preserve"> </w:t>
      </w:r>
      <w:r w:rsidRPr="00763F5C">
        <w:rPr>
          <w:sz w:val="28"/>
          <w:szCs w:val="28"/>
          <w:lang w:val="uk-UA"/>
        </w:rPr>
        <w:t>–</w:t>
      </w:r>
      <w:r w:rsidR="0003346E" w:rsidRPr="00763F5C">
        <w:rPr>
          <w:sz w:val="28"/>
          <w:szCs w:val="28"/>
          <w:lang w:val="uk-UA"/>
        </w:rPr>
        <w:t xml:space="preserve"> </w:t>
      </w:r>
      <w:r w:rsidRPr="00763F5C">
        <w:rPr>
          <w:sz w:val="28"/>
          <w:szCs w:val="28"/>
          <w:lang w:val="uk-UA"/>
        </w:rPr>
        <w:t>13.20</w:t>
      </w:r>
      <w:r w:rsidR="009278B0" w:rsidRPr="00763F5C">
        <w:rPr>
          <w:sz w:val="28"/>
          <w:szCs w:val="28"/>
          <w:lang w:val="uk-UA"/>
        </w:rPr>
        <w:t xml:space="preserve"> обід</w:t>
      </w:r>
      <w:r w:rsidR="007A0730" w:rsidRPr="00763F5C">
        <w:rPr>
          <w:sz w:val="28"/>
          <w:szCs w:val="28"/>
          <w:lang w:val="uk-UA"/>
        </w:rPr>
        <w:t>ня перерва</w:t>
      </w:r>
      <w:r w:rsidR="009278B0" w:rsidRPr="00763F5C">
        <w:rPr>
          <w:sz w:val="28"/>
          <w:szCs w:val="28"/>
          <w:lang w:val="uk-UA"/>
        </w:rPr>
        <w:t>;</w:t>
      </w:r>
    </w:p>
    <w:p w:rsidR="009278B0" w:rsidRPr="00763F5C" w:rsidRDefault="00763F5C" w:rsidP="00625202">
      <w:pPr>
        <w:rPr>
          <w:sz w:val="28"/>
          <w:szCs w:val="28"/>
          <w:lang w:val="uk-UA"/>
        </w:rPr>
      </w:pPr>
      <w:r w:rsidRPr="00763F5C">
        <w:rPr>
          <w:sz w:val="28"/>
          <w:szCs w:val="28"/>
          <w:lang w:val="uk-UA"/>
        </w:rPr>
        <w:t>13.20</w:t>
      </w:r>
      <w:r w:rsidR="0003346E" w:rsidRPr="00763F5C">
        <w:rPr>
          <w:sz w:val="28"/>
          <w:szCs w:val="28"/>
          <w:lang w:val="uk-UA"/>
        </w:rPr>
        <w:t xml:space="preserve"> </w:t>
      </w:r>
      <w:r w:rsidR="009278B0" w:rsidRPr="00763F5C">
        <w:rPr>
          <w:sz w:val="28"/>
          <w:szCs w:val="28"/>
          <w:lang w:val="uk-UA"/>
        </w:rPr>
        <w:t>-</w:t>
      </w:r>
      <w:r w:rsidR="0003346E" w:rsidRPr="00763F5C">
        <w:rPr>
          <w:sz w:val="28"/>
          <w:szCs w:val="28"/>
          <w:lang w:val="uk-UA"/>
        </w:rPr>
        <w:t xml:space="preserve"> </w:t>
      </w:r>
      <w:r w:rsidRPr="00763F5C">
        <w:rPr>
          <w:sz w:val="28"/>
          <w:szCs w:val="28"/>
          <w:lang w:val="uk-UA"/>
        </w:rPr>
        <w:t>14</w:t>
      </w:r>
      <w:r w:rsidR="0040637F" w:rsidRPr="00763F5C">
        <w:rPr>
          <w:sz w:val="28"/>
          <w:szCs w:val="28"/>
          <w:lang w:val="uk-UA"/>
        </w:rPr>
        <w:t xml:space="preserve">.00 </w:t>
      </w:r>
      <w:r w:rsidRPr="00763F5C">
        <w:rPr>
          <w:sz w:val="28"/>
          <w:szCs w:val="28"/>
          <w:lang w:val="uk-UA"/>
        </w:rPr>
        <w:t>виступ спікерів (</w:t>
      </w:r>
      <w:proofErr w:type="spellStart"/>
      <w:r w:rsidRPr="00763F5C">
        <w:rPr>
          <w:sz w:val="28"/>
          <w:szCs w:val="28"/>
          <w:lang w:val="uk-UA"/>
        </w:rPr>
        <w:t>Сахнюк</w:t>
      </w:r>
      <w:proofErr w:type="spellEnd"/>
      <w:r w:rsidRPr="00763F5C">
        <w:rPr>
          <w:sz w:val="28"/>
          <w:szCs w:val="28"/>
          <w:lang w:val="uk-UA"/>
        </w:rPr>
        <w:t xml:space="preserve"> Т., Гребенюк А.) на тему: «Особливості бюджетного фінансування в умовах воєнного часу»</w:t>
      </w:r>
      <w:r>
        <w:rPr>
          <w:sz w:val="28"/>
          <w:szCs w:val="28"/>
          <w:lang w:val="uk-UA"/>
        </w:rPr>
        <w:t>;</w:t>
      </w:r>
    </w:p>
    <w:p w:rsidR="0003346E" w:rsidRPr="00763F5C" w:rsidRDefault="00763F5C" w:rsidP="00625202">
      <w:pPr>
        <w:rPr>
          <w:sz w:val="28"/>
          <w:szCs w:val="28"/>
          <w:lang w:val="uk-UA"/>
        </w:rPr>
      </w:pPr>
      <w:r w:rsidRPr="00763F5C">
        <w:rPr>
          <w:sz w:val="28"/>
          <w:szCs w:val="28"/>
          <w:lang w:val="uk-UA"/>
        </w:rPr>
        <w:t>14.00 - 16</w:t>
      </w:r>
      <w:r w:rsidR="0003346E" w:rsidRPr="00763F5C">
        <w:rPr>
          <w:sz w:val="28"/>
          <w:szCs w:val="28"/>
          <w:lang w:val="uk-UA"/>
        </w:rPr>
        <w:t xml:space="preserve">.00 </w:t>
      </w:r>
      <w:r w:rsidRPr="00763F5C">
        <w:rPr>
          <w:sz w:val="28"/>
          <w:szCs w:val="28"/>
          <w:lang w:val="uk-UA"/>
        </w:rPr>
        <w:t xml:space="preserve">практична робота учасників по групах, </w:t>
      </w:r>
      <w:r w:rsidR="001F0FED">
        <w:rPr>
          <w:sz w:val="28"/>
          <w:szCs w:val="28"/>
          <w:lang w:val="uk-UA"/>
        </w:rPr>
        <w:t>написання проектних пропозицій</w:t>
      </w:r>
      <w:r>
        <w:rPr>
          <w:sz w:val="28"/>
          <w:szCs w:val="28"/>
          <w:lang w:val="uk-UA"/>
        </w:rPr>
        <w:t>;</w:t>
      </w:r>
    </w:p>
    <w:p w:rsidR="0003346E" w:rsidRDefault="00763F5C" w:rsidP="00625202">
      <w:pPr>
        <w:rPr>
          <w:sz w:val="28"/>
          <w:szCs w:val="28"/>
          <w:lang w:val="uk-UA"/>
        </w:rPr>
      </w:pPr>
      <w:r w:rsidRPr="001F0FED">
        <w:rPr>
          <w:sz w:val="28"/>
          <w:szCs w:val="28"/>
          <w:lang w:val="uk-UA"/>
        </w:rPr>
        <w:t>16.00 – 17</w:t>
      </w:r>
      <w:r w:rsidR="0003346E" w:rsidRPr="001F0FED">
        <w:rPr>
          <w:sz w:val="28"/>
          <w:szCs w:val="28"/>
          <w:lang w:val="uk-UA"/>
        </w:rPr>
        <w:t xml:space="preserve">.00 </w:t>
      </w:r>
      <w:r w:rsidRPr="001F0FED">
        <w:rPr>
          <w:sz w:val="28"/>
          <w:szCs w:val="28"/>
          <w:lang w:val="uk-UA"/>
        </w:rPr>
        <w:t>презентація проектних пропозицій</w:t>
      </w:r>
      <w:r w:rsidR="005D21B6">
        <w:rPr>
          <w:sz w:val="28"/>
          <w:szCs w:val="28"/>
          <w:lang w:val="uk-UA"/>
        </w:rPr>
        <w:t>;</w:t>
      </w:r>
    </w:p>
    <w:p w:rsidR="005D21B6" w:rsidRPr="001F0FED" w:rsidRDefault="00A30DEE" w:rsidP="006252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17.00 – 18.00 рефлексія, з</w:t>
      </w:r>
      <w:r w:rsidR="005D21B6">
        <w:rPr>
          <w:sz w:val="28"/>
          <w:szCs w:val="28"/>
          <w:lang w:val="uk-UA"/>
        </w:rPr>
        <w:t>акриття заходу.</w:t>
      </w:r>
    </w:p>
    <w:p w:rsidR="004679C2" w:rsidRPr="007B5FBF" w:rsidRDefault="004679C2" w:rsidP="004679C2">
      <w:pPr>
        <w:ind w:right="-5" w:firstLine="708"/>
        <w:jc w:val="center"/>
        <w:rPr>
          <w:color w:val="FF0000"/>
          <w:sz w:val="28"/>
          <w:szCs w:val="28"/>
          <w:lang w:val="uk-UA"/>
        </w:rPr>
      </w:pPr>
    </w:p>
    <w:p w:rsidR="004679C2" w:rsidRPr="007B5FBF" w:rsidRDefault="004679C2" w:rsidP="004679C2">
      <w:pPr>
        <w:rPr>
          <w:color w:val="FF0000"/>
          <w:sz w:val="28"/>
          <w:szCs w:val="28"/>
          <w:lang w:val="uk-UA"/>
        </w:rPr>
      </w:pPr>
    </w:p>
    <w:p w:rsidR="005D5F8E" w:rsidRPr="007B5FBF" w:rsidRDefault="005D5F8E" w:rsidP="005D5F8E">
      <w:pPr>
        <w:ind w:right="-5" w:firstLine="360"/>
        <w:jc w:val="both"/>
        <w:rPr>
          <w:color w:val="FF0000"/>
          <w:sz w:val="28"/>
          <w:szCs w:val="28"/>
          <w:lang w:val="uk-UA"/>
        </w:rPr>
      </w:pPr>
      <w:r w:rsidRPr="007B5FBF">
        <w:rPr>
          <w:color w:val="FF0000"/>
          <w:sz w:val="28"/>
          <w:szCs w:val="28"/>
          <w:lang w:val="uk-UA"/>
        </w:rPr>
        <w:tab/>
      </w:r>
      <w:r w:rsidRPr="007B5FBF">
        <w:rPr>
          <w:color w:val="FF0000"/>
          <w:sz w:val="28"/>
          <w:szCs w:val="28"/>
          <w:lang w:val="uk-UA"/>
        </w:rPr>
        <w:tab/>
      </w:r>
      <w:r w:rsidRPr="007B5FBF">
        <w:rPr>
          <w:color w:val="FF0000"/>
          <w:sz w:val="28"/>
          <w:szCs w:val="28"/>
          <w:lang w:val="uk-UA"/>
        </w:rPr>
        <w:tab/>
      </w:r>
      <w:r w:rsidRPr="007B5FBF">
        <w:rPr>
          <w:color w:val="FF0000"/>
          <w:sz w:val="28"/>
          <w:szCs w:val="28"/>
          <w:lang w:val="uk-UA"/>
        </w:rPr>
        <w:tab/>
      </w:r>
      <w:r w:rsidRPr="007B5FBF">
        <w:rPr>
          <w:color w:val="FF0000"/>
          <w:sz w:val="28"/>
          <w:szCs w:val="28"/>
          <w:lang w:val="uk-UA"/>
        </w:rPr>
        <w:tab/>
      </w:r>
      <w:r w:rsidRPr="007B5FBF">
        <w:rPr>
          <w:color w:val="FF0000"/>
          <w:sz w:val="28"/>
          <w:szCs w:val="28"/>
        </w:rPr>
        <w:tab/>
      </w:r>
      <w:r w:rsidRPr="005F6990">
        <w:rPr>
          <w:sz w:val="28"/>
          <w:szCs w:val="28"/>
          <w:lang w:val="uk-UA"/>
        </w:rPr>
        <w:t>РОЗДІЛ І</w:t>
      </w:r>
      <w:r w:rsidRPr="005F6990">
        <w:rPr>
          <w:sz w:val="28"/>
          <w:szCs w:val="28"/>
          <w:lang w:val="en-US"/>
        </w:rPr>
        <w:t>V</w:t>
      </w:r>
    </w:p>
    <w:p w:rsidR="005D5F8E" w:rsidRPr="008023A6" w:rsidRDefault="00465A4D" w:rsidP="005F6990">
      <w:pPr>
        <w:jc w:val="both"/>
        <w:rPr>
          <w:sz w:val="28"/>
          <w:szCs w:val="28"/>
          <w:lang w:val="uk-UA"/>
        </w:rPr>
      </w:pPr>
      <w:r w:rsidRPr="007B5FBF">
        <w:rPr>
          <w:color w:val="FF0000"/>
          <w:sz w:val="28"/>
          <w:szCs w:val="28"/>
          <w:lang w:val="uk-UA"/>
        </w:rPr>
        <w:tab/>
      </w:r>
      <w:r w:rsidRPr="002320C5">
        <w:rPr>
          <w:sz w:val="28"/>
          <w:szCs w:val="28"/>
          <w:lang w:val="uk-UA"/>
        </w:rPr>
        <w:t xml:space="preserve">За рахунок коштів </w:t>
      </w:r>
      <w:r w:rsidR="005D5F8E" w:rsidRPr="002320C5">
        <w:rPr>
          <w:sz w:val="28"/>
          <w:szCs w:val="28"/>
          <w:lang w:val="uk-UA"/>
        </w:rPr>
        <w:t xml:space="preserve">бюджету </w:t>
      </w:r>
      <w:r w:rsidRPr="002320C5">
        <w:rPr>
          <w:sz w:val="28"/>
          <w:lang w:val="uk-UA"/>
        </w:rPr>
        <w:t xml:space="preserve">Сумської міської територіальної громади </w:t>
      </w:r>
      <w:r w:rsidR="005D5F8E" w:rsidRPr="002320C5">
        <w:rPr>
          <w:sz w:val="28"/>
          <w:szCs w:val="28"/>
          <w:lang w:val="uk-UA"/>
        </w:rPr>
        <w:t>здійснює</w:t>
      </w:r>
      <w:r w:rsidR="00506F52" w:rsidRPr="002320C5">
        <w:rPr>
          <w:sz w:val="28"/>
          <w:szCs w:val="28"/>
          <w:lang w:val="uk-UA"/>
        </w:rPr>
        <w:t>ться оплата</w:t>
      </w:r>
      <w:r w:rsidR="00DC0523" w:rsidRPr="005F6990">
        <w:rPr>
          <w:sz w:val="28"/>
          <w:szCs w:val="28"/>
          <w:lang w:val="uk-UA"/>
        </w:rPr>
        <w:t>:</w:t>
      </w:r>
      <w:r w:rsidR="00506F52" w:rsidRPr="005F6990">
        <w:rPr>
          <w:sz w:val="28"/>
          <w:szCs w:val="28"/>
          <w:lang w:val="uk-UA"/>
        </w:rPr>
        <w:t xml:space="preserve"> з</w:t>
      </w:r>
      <w:r w:rsidR="00550D9D" w:rsidRPr="005F6990">
        <w:rPr>
          <w:sz w:val="28"/>
          <w:szCs w:val="28"/>
          <w:lang w:val="uk-UA"/>
        </w:rPr>
        <w:t>а</w:t>
      </w:r>
      <w:r w:rsidR="00506F52" w:rsidRPr="005F6990">
        <w:rPr>
          <w:sz w:val="28"/>
          <w:szCs w:val="28"/>
          <w:lang w:val="uk-UA"/>
        </w:rPr>
        <w:t xml:space="preserve"> </w:t>
      </w:r>
      <w:r w:rsidR="009C138D" w:rsidRPr="005F6990">
        <w:rPr>
          <w:sz w:val="28"/>
          <w:lang w:val="uk-UA"/>
        </w:rPr>
        <w:t xml:space="preserve">виготовлення </w:t>
      </w:r>
      <w:r w:rsidR="005F6990" w:rsidRPr="005F6990">
        <w:rPr>
          <w:sz w:val="28"/>
          <w:lang w:val="uk-UA"/>
        </w:rPr>
        <w:t>сумок-</w:t>
      </w:r>
      <w:proofErr w:type="spellStart"/>
      <w:r w:rsidR="005F6990" w:rsidRPr="005F6990">
        <w:rPr>
          <w:sz w:val="28"/>
          <w:lang w:val="uk-UA"/>
        </w:rPr>
        <w:t>шоперів</w:t>
      </w:r>
      <w:proofErr w:type="spellEnd"/>
      <w:r w:rsidR="005F6990" w:rsidRPr="005F6990">
        <w:rPr>
          <w:sz w:val="28"/>
          <w:lang w:val="uk-UA"/>
        </w:rPr>
        <w:t xml:space="preserve"> з логотипом відділу</w:t>
      </w:r>
      <w:r w:rsidR="003D1936" w:rsidRPr="005F6990">
        <w:rPr>
          <w:sz w:val="28"/>
          <w:lang w:val="uk-UA"/>
        </w:rPr>
        <w:t xml:space="preserve"> у </w:t>
      </w:r>
      <w:r w:rsidR="00B2572D" w:rsidRPr="005F6990">
        <w:rPr>
          <w:sz w:val="28"/>
          <w:lang w:val="uk-UA"/>
        </w:rPr>
        <w:t xml:space="preserve">                          </w:t>
      </w:r>
      <w:r w:rsidR="003D1936" w:rsidRPr="008023A6">
        <w:rPr>
          <w:sz w:val="28"/>
          <w:lang w:val="uk-UA"/>
        </w:rPr>
        <w:t xml:space="preserve">сумі </w:t>
      </w:r>
      <w:r w:rsidR="007A4859">
        <w:rPr>
          <w:sz w:val="28"/>
          <w:lang w:val="uk-UA"/>
        </w:rPr>
        <w:t>12900</w:t>
      </w:r>
      <w:r w:rsidR="009C138D" w:rsidRPr="008023A6">
        <w:rPr>
          <w:sz w:val="28"/>
          <w:lang w:val="uk-UA"/>
        </w:rPr>
        <w:t>,00 грн.,</w:t>
      </w:r>
      <w:r w:rsidR="000F683F" w:rsidRPr="008023A6">
        <w:rPr>
          <w:b/>
          <w:sz w:val="28"/>
          <w:szCs w:val="28"/>
          <w:lang w:val="uk-UA"/>
        </w:rPr>
        <w:t xml:space="preserve"> </w:t>
      </w:r>
      <w:r w:rsidR="009C138D" w:rsidRPr="008023A6">
        <w:rPr>
          <w:sz w:val="28"/>
          <w:szCs w:val="28"/>
          <w:lang w:val="uk-UA"/>
        </w:rPr>
        <w:t xml:space="preserve">виготовлення </w:t>
      </w:r>
      <w:r w:rsidR="005F6990" w:rsidRPr="008023A6">
        <w:rPr>
          <w:sz w:val="28"/>
          <w:szCs w:val="28"/>
          <w:lang w:val="uk-UA"/>
        </w:rPr>
        <w:t>сертифікатів учасників у</w:t>
      </w:r>
      <w:r w:rsidR="00B2572D" w:rsidRPr="008023A6">
        <w:rPr>
          <w:sz w:val="28"/>
          <w:szCs w:val="28"/>
          <w:lang w:val="uk-UA"/>
        </w:rPr>
        <w:t xml:space="preserve"> </w:t>
      </w:r>
      <w:r w:rsidR="00EB1DF5" w:rsidRPr="008023A6">
        <w:rPr>
          <w:sz w:val="28"/>
          <w:szCs w:val="28"/>
          <w:lang w:val="uk-UA"/>
        </w:rPr>
        <w:t xml:space="preserve">сумі </w:t>
      </w:r>
      <w:r w:rsidR="007A4859">
        <w:rPr>
          <w:sz w:val="28"/>
          <w:szCs w:val="28"/>
          <w:lang w:val="uk-UA"/>
        </w:rPr>
        <w:t>810</w:t>
      </w:r>
      <w:r w:rsidR="009C138D" w:rsidRPr="008023A6">
        <w:rPr>
          <w:sz w:val="28"/>
          <w:szCs w:val="28"/>
          <w:lang w:val="uk-UA"/>
        </w:rPr>
        <w:t>,00 грн.,</w:t>
      </w:r>
      <w:r w:rsidR="009C138D" w:rsidRPr="008023A6">
        <w:rPr>
          <w:sz w:val="28"/>
          <w:lang w:val="uk-UA"/>
        </w:rPr>
        <w:t xml:space="preserve"> </w:t>
      </w:r>
    </w:p>
    <w:p w:rsidR="00E0070C" w:rsidRPr="005F6990" w:rsidRDefault="00E0070C" w:rsidP="00E0070C">
      <w:pPr>
        <w:rPr>
          <w:sz w:val="28"/>
          <w:szCs w:val="28"/>
          <w:lang w:val="uk-UA"/>
        </w:rPr>
      </w:pPr>
    </w:p>
    <w:p w:rsidR="00E0070C" w:rsidRPr="005F6990" w:rsidRDefault="00E0070C" w:rsidP="00E0070C">
      <w:pPr>
        <w:rPr>
          <w:sz w:val="28"/>
          <w:szCs w:val="28"/>
          <w:lang w:val="uk-UA"/>
        </w:rPr>
      </w:pPr>
    </w:p>
    <w:p w:rsidR="00E0070C" w:rsidRDefault="00E0070C" w:rsidP="00E0070C">
      <w:pPr>
        <w:rPr>
          <w:bCs/>
          <w:sz w:val="28"/>
          <w:szCs w:val="20"/>
          <w:lang w:val="uk-UA"/>
        </w:rPr>
      </w:pPr>
    </w:p>
    <w:p w:rsidR="005F0495" w:rsidRPr="005F6990" w:rsidRDefault="005F0495" w:rsidP="00E0070C">
      <w:pPr>
        <w:rPr>
          <w:bCs/>
          <w:sz w:val="28"/>
          <w:szCs w:val="20"/>
          <w:lang w:val="uk-UA"/>
        </w:rPr>
      </w:pPr>
    </w:p>
    <w:p w:rsidR="005D5F8E" w:rsidRPr="005F6990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F6990">
        <w:rPr>
          <w:b/>
          <w:sz w:val="28"/>
          <w:lang w:val="uk-UA"/>
        </w:rPr>
        <w:t>Начальник відділу</w:t>
      </w:r>
    </w:p>
    <w:p w:rsidR="005D5F8E" w:rsidRPr="005F6990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F6990">
        <w:rPr>
          <w:b/>
          <w:sz w:val="28"/>
          <w:lang w:val="uk-UA"/>
        </w:rPr>
        <w:t>молодіжної політики</w:t>
      </w:r>
      <w:r w:rsidRPr="005F6990">
        <w:rPr>
          <w:b/>
          <w:sz w:val="28"/>
          <w:lang w:val="uk-UA"/>
        </w:rPr>
        <w:tab/>
      </w:r>
      <w:r w:rsidRPr="005F6990">
        <w:rPr>
          <w:b/>
          <w:sz w:val="28"/>
          <w:lang w:val="uk-UA"/>
        </w:rPr>
        <w:tab/>
      </w:r>
      <w:r w:rsidRPr="005F6990">
        <w:rPr>
          <w:b/>
          <w:sz w:val="28"/>
          <w:lang w:val="uk-UA"/>
        </w:rPr>
        <w:tab/>
      </w:r>
      <w:r w:rsidRPr="005F6990">
        <w:rPr>
          <w:b/>
          <w:sz w:val="28"/>
          <w:lang w:val="uk-UA"/>
        </w:rPr>
        <w:tab/>
      </w:r>
      <w:r w:rsidRPr="005F6990">
        <w:rPr>
          <w:b/>
          <w:sz w:val="28"/>
          <w:lang w:val="uk-UA"/>
        </w:rPr>
        <w:tab/>
      </w:r>
      <w:r w:rsidRPr="005F6990">
        <w:rPr>
          <w:b/>
          <w:sz w:val="28"/>
          <w:lang w:val="uk-UA"/>
        </w:rPr>
        <w:tab/>
      </w:r>
      <w:r w:rsidRPr="005F6990">
        <w:rPr>
          <w:b/>
          <w:sz w:val="28"/>
          <w:lang w:val="uk-UA"/>
        </w:rPr>
        <w:tab/>
        <w:t xml:space="preserve">Т.В. </w:t>
      </w:r>
      <w:proofErr w:type="spellStart"/>
      <w:r w:rsidRPr="005F6990">
        <w:rPr>
          <w:b/>
          <w:sz w:val="28"/>
          <w:lang w:val="uk-UA"/>
        </w:rPr>
        <w:t>Сахнюк</w:t>
      </w:r>
      <w:proofErr w:type="spellEnd"/>
    </w:p>
    <w:p w:rsidR="005D5F8E" w:rsidRPr="005F6990" w:rsidRDefault="005D5F8E" w:rsidP="005D5F8E">
      <w:pPr>
        <w:jc w:val="both"/>
        <w:rPr>
          <w:b/>
          <w:bCs/>
          <w:kern w:val="32"/>
          <w:sz w:val="28"/>
          <w:szCs w:val="28"/>
          <w:lang w:val="uk-UA"/>
        </w:rPr>
      </w:pPr>
    </w:p>
    <w:p w:rsidR="008F3CFE" w:rsidRPr="007B5FBF" w:rsidRDefault="008F3CFE">
      <w:pPr>
        <w:rPr>
          <w:color w:val="FF0000"/>
          <w:lang w:val="uk-UA"/>
        </w:rPr>
      </w:pPr>
    </w:p>
    <w:p w:rsidR="00805967" w:rsidRDefault="00805967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5F6990" w:rsidRDefault="005F6990">
      <w:pPr>
        <w:rPr>
          <w:color w:val="FF0000"/>
          <w:lang w:val="uk-UA"/>
        </w:rPr>
      </w:pPr>
    </w:p>
    <w:p w:rsidR="00FD6CF0" w:rsidRPr="007B5FBF" w:rsidRDefault="00FD6CF0">
      <w:pPr>
        <w:rPr>
          <w:color w:val="FF0000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E45237" w:rsidRPr="00E45237" w:rsidTr="00FF6C09">
        <w:tc>
          <w:tcPr>
            <w:tcW w:w="4642" w:type="dxa"/>
          </w:tcPr>
          <w:p w:rsidR="001467E5" w:rsidRPr="00E45237" w:rsidRDefault="001467E5" w:rsidP="001467E5">
            <w:pPr>
              <w:jc w:val="center"/>
              <w:rPr>
                <w:sz w:val="28"/>
                <w:szCs w:val="28"/>
                <w:lang w:val="uk-UA"/>
              </w:rPr>
            </w:pPr>
            <w:r w:rsidRPr="00E45237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8F3CFE" w:rsidRPr="00E45237">
              <w:rPr>
                <w:sz w:val="28"/>
                <w:szCs w:val="28"/>
                <w:lang w:val="uk-UA"/>
              </w:rPr>
              <w:t>2</w:t>
            </w:r>
          </w:p>
        </w:tc>
      </w:tr>
      <w:tr w:rsidR="001467E5" w:rsidRPr="00E45237" w:rsidTr="00FF6C09">
        <w:tc>
          <w:tcPr>
            <w:tcW w:w="4642" w:type="dxa"/>
          </w:tcPr>
          <w:p w:rsidR="001467E5" w:rsidRPr="00E45237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  <w:r w:rsidRPr="00E45237">
              <w:rPr>
                <w:sz w:val="28"/>
                <w:szCs w:val="28"/>
                <w:lang w:val="uk-UA"/>
              </w:rPr>
              <w:t xml:space="preserve">до розпорядження міського голови від                        № </w:t>
            </w:r>
          </w:p>
          <w:p w:rsidR="001467E5" w:rsidRPr="00E45237" w:rsidRDefault="001467E5" w:rsidP="001467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467E5" w:rsidRPr="00E45237" w:rsidRDefault="001467E5" w:rsidP="001467E5">
      <w:pPr>
        <w:rPr>
          <w:sz w:val="28"/>
          <w:szCs w:val="28"/>
          <w:lang w:val="uk-UA"/>
        </w:rPr>
      </w:pPr>
    </w:p>
    <w:p w:rsidR="005B7BA4" w:rsidRPr="00E45237" w:rsidRDefault="005B7BA4" w:rsidP="005B7BA4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E45237">
        <w:rPr>
          <w:b/>
          <w:sz w:val="28"/>
          <w:szCs w:val="20"/>
          <w:lang w:val="uk-UA"/>
        </w:rPr>
        <w:t>Р О З Р А Х У Н О К</w:t>
      </w:r>
    </w:p>
    <w:p w:rsidR="00E45237" w:rsidRPr="007B5FBF" w:rsidRDefault="00E45237" w:rsidP="00E45237">
      <w:pPr>
        <w:ind w:right="-5" w:firstLine="708"/>
        <w:jc w:val="center"/>
        <w:rPr>
          <w:sz w:val="28"/>
          <w:szCs w:val="28"/>
          <w:lang w:val="uk-UA"/>
        </w:rPr>
      </w:pPr>
      <w:r w:rsidRPr="007B5FBF">
        <w:rPr>
          <w:b/>
          <w:sz w:val="28"/>
          <w:lang w:val="uk-UA"/>
        </w:rPr>
        <w:t>проведення тренінгу «Проектний менеджмент для органів студентського самоврядування»</w:t>
      </w:r>
    </w:p>
    <w:p w:rsidR="005B7BA4" w:rsidRPr="00E45237" w:rsidRDefault="005B7BA4" w:rsidP="005B7BA4">
      <w:pPr>
        <w:jc w:val="both"/>
        <w:rPr>
          <w:sz w:val="28"/>
          <w:lang w:val="uk-UA"/>
        </w:rPr>
      </w:pPr>
    </w:p>
    <w:p w:rsidR="00505B58" w:rsidRPr="00E45237" w:rsidRDefault="00433F54" w:rsidP="005B7BA4">
      <w:pPr>
        <w:jc w:val="both"/>
        <w:rPr>
          <w:b/>
          <w:sz w:val="28"/>
          <w:lang w:val="uk-UA"/>
        </w:rPr>
      </w:pPr>
      <w:r w:rsidRPr="00E45237">
        <w:rPr>
          <w:b/>
          <w:sz w:val="28"/>
          <w:lang w:val="uk-UA"/>
        </w:rPr>
        <w:t>КЕКВ 2210:</w:t>
      </w:r>
    </w:p>
    <w:p w:rsidR="005A57A1" w:rsidRDefault="005A57A1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Продукція для відзначення та нагородження:</w:t>
      </w:r>
    </w:p>
    <w:p w:rsidR="00E45237" w:rsidRPr="00E45237" w:rsidRDefault="00E45237" w:rsidP="005B7BA4">
      <w:pPr>
        <w:jc w:val="both"/>
        <w:rPr>
          <w:sz w:val="28"/>
          <w:szCs w:val="28"/>
          <w:lang w:val="uk-UA"/>
        </w:rPr>
      </w:pPr>
      <w:r w:rsidRPr="00E45237">
        <w:rPr>
          <w:sz w:val="28"/>
          <w:szCs w:val="28"/>
          <w:lang w:val="uk-UA"/>
        </w:rPr>
        <w:t>-виготовлення сумки-</w:t>
      </w:r>
      <w:proofErr w:type="spellStart"/>
      <w:r w:rsidRPr="00E45237">
        <w:rPr>
          <w:sz w:val="28"/>
          <w:szCs w:val="28"/>
          <w:lang w:val="uk-UA"/>
        </w:rPr>
        <w:t>шоперу</w:t>
      </w:r>
      <w:proofErr w:type="spellEnd"/>
      <w:r w:rsidRPr="00E45237">
        <w:rPr>
          <w:sz w:val="28"/>
          <w:szCs w:val="28"/>
          <w:lang w:val="uk-UA"/>
        </w:rPr>
        <w:t xml:space="preserve"> із логотипом відділу  </w:t>
      </w:r>
    </w:p>
    <w:p w:rsidR="005064E3" w:rsidRPr="00E45237" w:rsidRDefault="007A4859" w:rsidP="00E45237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</w:t>
      </w:r>
      <w:r w:rsidR="00E45237" w:rsidRPr="00E45237">
        <w:rPr>
          <w:sz w:val="28"/>
          <w:szCs w:val="28"/>
          <w:lang w:val="uk-UA"/>
        </w:rPr>
        <w:t>0 шт. х  215</w:t>
      </w:r>
      <w:r>
        <w:rPr>
          <w:sz w:val="28"/>
          <w:szCs w:val="28"/>
          <w:lang w:val="uk-UA"/>
        </w:rPr>
        <w:t>,00 грн. = 12900</w:t>
      </w:r>
      <w:r w:rsidR="005064E3" w:rsidRPr="00E45237">
        <w:rPr>
          <w:sz w:val="28"/>
          <w:szCs w:val="28"/>
          <w:lang w:val="uk-UA"/>
        </w:rPr>
        <w:t>,00 грн.</w:t>
      </w:r>
    </w:p>
    <w:p w:rsidR="00433F54" w:rsidRPr="00E45237" w:rsidRDefault="00A2268E" w:rsidP="005B7BA4">
      <w:pPr>
        <w:jc w:val="both"/>
        <w:rPr>
          <w:sz w:val="28"/>
          <w:lang w:val="uk-UA"/>
        </w:rPr>
      </w:pPr>
      <w:r w:rsidRPr="00E45237">
        <w:rPr>
          <w:sz w:val="28"/>
          <w:lang w:val="uk-UA"/>
        </w:rPr>
        <w:t>-</w:t>
      </w:r>
      <w:r w:rsidR="00433F54" w:rsidRPr="00E45237">
        <w:rPr>
          <w:sz w:val="28"/>
          <w:lang w:val="uk-UA"/>
        </w:rPr>
        <w:t xml:space="preserve">виготовлення </w:t>
      </w:r>
      <w:r w:rsidRPr="00E45237">
        <w:rPr>
          <w:sz w:val="28"/>
          <w:lang w:val="uk-UA"/>
        </w:rPr>
        <w:t>сер</w:t>
      </w:r>
      <w:r w:rsidR="00E45237" w:rsidRPr="00E45237">
        <w:rPr>
          <w:sz w:val="28"/>
          <w:lang w:val="uk-UA"/>
        </w:rPr>
        <w:t>т</w:t>
      </w:r>
      <w:r w:rsidR="007A4859">
        <w:rPr>
          <w:sz w:val="28"/>
          <w:lang w:val="uk-UA"/>
        </w:rPr>
        <w:t>ифікатів учасника             6</w:t>
      </w:r>
      <w:r w:rsidR="00E45237" w:rsidRPr="00E45237">
        <w:rPr>
          <w:sz w:val="28"/>
          <w:lang w:val="uk-UA"/>
        </w:rPr>
        <w:t>0 шт. х    13,50</w:t>
      </w:r>
      <w:r w:rsidR="001C7A4C" w:rsidRPr="00E45237">
        <w:rPr>
          <w:sz w:val="28"/>
          <w:lang w:val="uk-UA"/>
        </w:rPr>
        <w:t xml:space="preserve"> </w:t>
      </w:r>
      <w:r w:rsidR="0037206C" w:rsidRPr="00E45237">
        <w:rPr>
          <w:sz w:val="28"/>
          <w:lang w:val="uk-UA"/>
        </w:rPr>
        <w:t xml:space="preserve">грн. = </w:t>
      </w:r>
      <w:r w:rsidR="007A4859">
        <w:rPr>
          <w:sz w:val="28"/>
          <w:lang w:val="uk-UA"/>
        </w:rPr>
        <w:t xml:space="preserve">  810</w:t>
      </w:r>
      <w:r w:rsidR="00433F54" w:rsidRPr="00E45237">
        <w:rPr>
          <w:sz w:val="28"/>
          <w:lang w:val="uk-UA"/>
        </w:rPr>
        <w:t>,00 грн.</w:t>
      </w:r>
    </w:p>
    <w:p w:rsidR="008F5C70" w:rsidRPr="008023A6" w:rsidRDefault="008F5C70" w:rsidP="008F5C70">
      <w:pPr>
        <w:jc w:val="both"/>
        <w:rPr>
          <w:b/>
          <w:sz w:val="28"/>
          <w:lang w:val="uk-UA"/>
        </w:rPr>
      </w:pPr>
    </w:p>
    <w:p w:rsidR="005B7BA4" w:rsidRPr="008023A6" w:rsidRDefault="008F5C70" w:rsidP="008F5C70">
      <w:pPr>
        <w:jc w:val="both"/>
        <w:rPr>
          <w:b/>
          <w:sz w:val="28"/>
          <w:lang w:val="uk-UA"/>
        </w:rPr>
      </w:pPr>
      <w:r w:rsidRPr="008023A6">
        <w:rPr>
          <w:b/>
          <w:sz w:val="28"/>
          <w:lang w:val="uk-UA"/>
        </w:rPr>
        <w:t xml:space="preserve">                                                     </w:t>
      </w:r>
      <w:r w:rsidR="00DC2647" w:rsidRPr="008023A6">
        <w:rPr>
          <w:b/>
          <w:sz w:val="28"/>
          <w:lang w:val="uk-UA"/>
        </w:rPr>
        <w:t xml:space="preserve"> </w:t>
      </w:r>
      <w:r w:rsidR="003D433E" w:rsidRPr="008023A6">
        <w:rPr>
          <w:b/>
          <w:sz w:val="28"/>
          <w:lang w:val="uk-UA"/>
        </w:rPr>
        <w:tab/>
      </w:r>
      <w:r w:rsidR="005B7BA4" w:rsidRPr="008023A6">
        <w:rPr>
          <w:b/>
          <w:sz w:val="28"/>
          <w:szCs w:val="28"/>
          <w:lang w:val="uk-UA"/>
        </w:rPr>
        <w:t>Усього:</w:t>
      </w:r>
      <w:r w:rsidR="007A4859">
        <w:rPr>
          <w:b/>
          <w:sz w:val="28"/>
          <w:szCs w:val="28"/>
          <w:lang w:val="uk-UA"/>
        </w:rPr>
        <w:t xml:space="preserve"> 13 710</w:t>
      </w:r>
      <w:r w:rsidR="005B7BA4" w:rsidRPr="008023A6">
        <w:rPr>
          <w:b/>
          <w:sz w:val="28"/>
          <w:szCs w:val="28"/>
          <w:lang w:val="uk-UA"/>
        </w:rPr>
        <w:t>,00 грн.</w:t>
      </w:r>
    </w:p>
    <w:p w:rsidR="005B7BA4" w:rsidRPr="008023A6" w:rsidRDefault="0034595D" w:rsidP="005B7BA4">
      <w:pPr>
        <w:jc w:val="both"/>
        <w:rPr>
          <w:sz w:val="28"/>
          <w:szCs w:val="28"/>
          <w:lang w:val="uk-UA"/>
        </w:rPr>
      </w:pPr>
      <w:r w:rsidRPr="008023A6">
        <w:rPr>
          <w:b/>
          <w:sz w:val="28"/>
          <w:szCs w:val="28"/>
          <w:lang w:val="uk-UA"/>
        </w:rPr>
        <w:tab/>
      </w:r>
      <w:r w:rsidR="007A4859">
        <w:rPr>
          <w:b/>
          <w:sz w:val="28"/>
          <w:szCs w:val="28"/>
          <w:lang w:val="uk-UA"/>
        </w:rPr>
        <w:tab/>
      </w:r>
      <w:r w:rsidR="007A4859">
        <w:rPr>
          <w:b/>
          <w:sz w:val="28"/>
          <w:szCs w:val="28"/>
          <w:lang w:val="uk-UA"/>
        </w:rPr>
        <w:tab/>
      </w:r>
      <w:r w:rsidR="005B7BA4" w:rsidRPr="008023A6">
        <w:rPr>
          <w:sz w:val="28"/>
          <w:szCs w:val="28"/>
          <w:lang w:val="uk-UA"/>
        </w:rPr>
        <w:t>(</w:t>
      </w:r>
      <w:r w:rsidR="007A4859">
        <w:rPr>
          <w:sz w:val="28"/>
          <w:szCs w:val="28"/>
          <w:lang w:val="uk-UA"/>
        </w:rPr>
        <w:t>тринадцять тисяч сімсот десять</w:t>
      </w:r>
      <w:r w:rsidR="00E45237" w:rsidRPr="008023A6">
        <w:rPr>
          <w:sz w:val="28"/>
          <w:szCs w:val="28"/>
          <w:lang w:val="uk-UA"/>
        </w:rPr>
        <w:t xml:space="preserve"> </w:t>
      </w:r>
      <w:r w:rsidR="005B7BA4" w:rsidRPr="008023A6">
        <w:rPr>
          <w:sz w:val="28"/>
          <w:szCs w:val="28"/>
          <w:lang w:val="uk-UA"/>
        </w:rPr>
        <w:t>гривень</w:t>
      </w:r>
      <w:r w:rsidR="005B7BA4" w:rsidRPr="008023A6">
        <w:rPr>
          <w:sz w:val="28"/>
          <w:lang w:val="uk-UA"/>
        </w:rPr>
        <w:t>. 00 коп.</w:t>
      </w:r>
      <w:r w:rsidR="005B7BA4" w:rsidRPr="008023A6">
        <w:rPr>
          <w:sz w:val="28"/>
          <w:szCs w:val="28"/>
          <w:lang w:val="uk-UA"/>
        </w:rPr>
        <w:t>)</w:t>
      </w:r>
    </w:p>
    <w:p w:rsidR="005B7BA4" w:rsidRPr="008023A6" w:rsidRDefault="005B7BA4" w:rsidP="005B7BA4">
      <w:pPr>
        <w:rPr>
          <w:bCs/>
          <w:sz w:val="28"/>
          <w:szCs w:val="28"/>
          <w:lang w:val="uk-UA"/>
        </w:rPr>
      </w:pPr>
    </w:p>
    <w:p w:rsidR="008F5C70" w:rsidRPr="008023A6" w:rsidRDefault="008F5C70" w:rsidP="005B7BA4">
      <w:pPr>
        <w:rPr>
          <w:bCs/>
          <w:sz w:val="28"/>
          <w:szCs w:val="28"/>
          <w:lang w:val="uk-UA"/>
        </w:rPr>
      </w:pPr>
    </w:p>
    <w:p w:rsidR="008F5C70" w:rsidRPr="008023A6" w:rsidRDefault="008F5C70" w:rsidP="005B7BA4">
      <w:pPr>
        <w:rPr>
          <w:bCs/>
          <w:sz w:val="28"/>
          <w:szCs w:val="28"/>
          <w:lang w:val="uk-UA"/>
        </w:rPr>
      </w:pPr>
    </w:p>
    <w:p w:rsidR="008F5C70" w:rsidRPr="008023A6" w:rsidRDefault="008F5C70" w:rsidP="005B7BA4">
      <w:pPr>
        <w:rPr>
          <w:bCs/>
          <w:sz w:val="28"/>
          <w:szCs w:val="28"/>
          <w:lang w:val="uk-UA"/>
        </w:rPr>
      </w:pPr>
    </w:p>
    <w:p w:rsidR="008F5C70" w:rsidRPr="008023A6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8023A6">
        <w:rPr>
          <w:b/>
          <w:sz w:val="28"/>
          <w:lang w:val="uk-UA"/>
        </w:rPr>
        <w:t>Начальник відділу</w:t>
      </w:r>
    </w:p>
    <w:p w:rsidR="008F5C70" w:rsidRPr="008023A6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8023A6">
        <w:rPr>
          <w:b/>
          <w:sz w:val="28"/>
          <w:lang w:val="uk-UA"/>
        </w:rPr>
        <w:t>молодіжної політики</w:t>
      </w:r>
      <w:r w:rsidRPr="008023A6">
        <w:rPr>
          <w:b/>
          <w:sz w:val="28"/>
          <w:lang w:val="uk-UA"/>
        </w:rPr>
        <w:tab/>
      </w:r>
      <w:r w:rsidRPr="008023A6">
        <w:rPr>
          <w:b/>
          <w:sz w:val="28"/>
          <w:lang w:val="uk-UA"/>
        </w:rPr>
        <w:tab/>
      </w:r>
      <w:r w:rsidRPr="008023A6">
        <w:rPr>
          <w:b/>
          <w:sz w:val="28"/>
          <w:lang w:val="uk-UA"/>
        </w:rPr>
        <w:tab/>
      </w:r>
      <w:r w:rsidRPr="008023A6">
        <w:rPr>
          <w:b/>
          <w:sz w:val="28"/>
          <w:lang w:val="uk-UA"/>
        </w:rPr>
        <w:tab/>
      </w:r>
      <w:r w:rsidRPr="008023A6">
        <w:rPr>
          <w:b/>
          <w:sz w:val="28"/>
          <w:lang w:val="uk-UA"/>
        </w:rPr>
        <w:tab/>
      </w:r>
      <w:r w:rsidRPr="008023A6">
        <w:rPr>
          <w:b/>
          <w:sz w:val="28"/>
          <w:lang w:val="uk-UA"/>
        </w:rPr>
        <w:tab/>
      </w:r>
      <w:r w:rsidRPr="008023A6">
        <w:rPr>
          <w:b/>
          <w:sz w:val="28"/>
          <w:lang w:val="uk-UA"/>
        </w:rPr>
        <w:tab/>
        <w:t xml:space="preserve">Т.В. </w:t>
      </w:r>
      <w:proofErr w:type="spellStart"/>
      <w:r w:rsidRPr="008023A6">
        <w:rPr>
          <w:b/>
          <w:sz w:val="28"/>
          <w:lang w:val="uk-UA"/>
        </w:rPr>
        <w:t>Сахнюк</w:t>
      </w:r>
      <w:proofErr w:type="spellEnd"/>
    </w:p>
    <w:p w:rsidR="008F5C70" w:rsidRPr="008023A6" w:rsidRDefault="008F5C70" w:rsidP="005B7BA4">
      <w:pPr>
        <w:rPr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5B7BA4" w:rsidRPr="007B5FBF" w:rsidRDefault="005B7BA4" w:rsidP="005B7BA4">
      <w:pPr>
        <w:rPr>
          <w:color w:val="FF0000"/>
          <w:lang w:val="uk-UA"/>
        </w:rPr>
      </w:pPr>
    </w:p>
    <w:p w:rsidR="00615CE4" w:rsidRPr="007B5FBF" w:rsidRDefault="00615CE4" w:rsidP="005B7BA4">
      <w:pPr>
        <w:rPr>
          <w:color w:val="FF0000"/>
          <w:lang w:val="uk-UA"/>
        </w:rPr>
      </w:pPr>
    </w:p>
    <w:p w:rsidR="0034595D" w:rsidRPr="007B5FBF" w:rsidRDefault="0034595D" w:rsidP="005B7BA4">
      <w:pPr>
        <w:rPr>
          <w:color w:val="FF0000"/>
          <w:lang w:val="uk-UA"/>
        </w:rPr>
      </w:pPr>
    </w:p>
    <w:p w:rsidR="0034595D" w:rsidRPr="007B5FBF" w:rsidRDefault="0034595D" w:rsidP="005B7BA4">
      <w:pPr>
        <w:rPr>
          <w:color w:val="FF0000"/>
          <w:lang w:val="uk-UA"/>
        </w:rPr>
      </w:pPr>
    </w:p>
    <w:p w:rsidR="0034595D" w:rsidRPr="007B5FBF" w:rsidRDefault="0034595D" w:rsidP="005B7BA4">
      <w:pPr>
        <w:rPr>
          <w:color w:val="FF0000"/>
          <w:lang w:val="uk-UA"/>
        </w:rPr>
      </w:pPr>
    </w:p>
    <w:p w:rsidR="00FC3206" w:rsidRDefault="00FC3206" w:rsidP="005B7BA4">
      <w:pPr>
        <w:rPr>
          <w:lang w:val="uk-UA"/>
        </w:rPr>
      </w:pPr>
    </w:p>
    <w:p w:rsidR="00FC3206" w:rsidRDefault="00FC3206" w:rsidP="005B7BA4">
      <w:pPr>
        <w:rPr>
          <w:lang w:val="uk-UA"/>
        </w:rPr>
      </w:pPr>
    </w:p>
    <w:p w:rsidR="005F6990" w:rsidRDefault="005F6990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8023A6" w:rsidRDefault="008023A6" w:rsidP="005B7BA4">
      <w:pPr>
        <w:rPr>
          <w:lang w:val="uk-UA"/>
        </w:rPr>
      </w:pPr>
    </w:p>
    <w:p w:rsidR="00FD6CF0" w:rsidRPr="00D27C8C" w:rsidRDefault="00FD6CF0" w:rsidP="005B7BA4">
      <w:pPr>
        <w:rPr>
          <w:lang w:val="uk-UA"/>
        </w:rPr>
      </w:pPr>
    </w:p>
    <w:p w:rsidR="005B7BA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E461B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політики</w:t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Т.В.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>Заступник міського голови з питань</w:t>
      </w: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 xml:space="preserve">діяльності виконавчих органів ради </w:t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Л.В. Моша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 w:rsidR="005B7BA4">
        <w:rPr>
          <w:sz w:val="28"/>
          <w:szCs w:val="28"/>
        </w:rPr>
        <w:t xml:space="preserve">иректор </w:t>
      </w:r>
      <w:r w:rsidR="005B7BA4">
        <w:rPr>
          <w:sz w:val="28"/>
          <w:szCs w:val="28"/>
          <w:lang w:val="uk-UA"/>
        </w:rPr>
        <w:t>Д</w:t>
      </w:r>
      <w:proofErr w:type="spellStart"/>
      <w:r w:rsidRPr="009A528E">
        <w:rPr>
          <w:sz w:val="28"/>
          <w:szCs w:val="28"/>
        </w:rPr>
        <w:t>епартаменту</w:t>
      </w:r>
      <w:proofErr w:type="spellEnd"/>
      <w:r w:rsidRPr="009A528E">
        <w:rPr>
          <w:sz w:val="28"/>
          <w:szCs w:val="28"/>
        </w:rPr>
        <w:t xml:space="preserve">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1540CD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48299E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722FBE"/>
    <w:multiLevelType w:val="hybridMultilevel"/>
    <w:tmpl w:val="24EA8388"/>
    <w:lvl w:ilvl="0" w:tplc="938CDA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51951"/>
    <w:multiLevelType w:val="hybridMultilevel"/>
    <w:tmpl w:val="E3B64EC6"/>
    <w:lvl w:ilvl="0" w:tplc="A8C6365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00CE1"/>
    <w:rsid w:val="000043A2"/>
    <w:rsid w:val="0002344E"/>
    <w:rsid w:val="0003346E"/>
    <w:rsid w:val="00072690"/>
    <w:rsid w:val="000908E8"/>
    <w:rsid w:val="000C5BD0"/>
    <w:rsid w:val="000D3F1C"/>
    <w:rsid w:val="000E07AF"/>
    <w:rsid w:val="000E3F02"/>
    <w:rsid w:val="000F322A"/>
    <w:rsid w:val="000F683F"/>
    <w:rsid w:val="00105CBD"/>
    <w:rsid w:val="0011039B"/>
    <w:rsid w:val="00113F31"/>
    <w:rsid w:val="00123919"/>
    <w:rsid w:val="001467E5"/>
    <w:rsid w:val="0014768B"/>
    <w:rsid w:val="001540CD"/>
    <w:rsid w:val="00167265"/>
    <w:rsid w:val="00183D74"/>
    <w:rsid w:val="0018764E"/>
    <w:rsid w:val="001A6F09"/>
    <w:rsid w:val="001B3740"/>
    <w:rsid w:val="001C5A5C"/>
    <w:rsid w:val="001C7A4C"/>
    <w:rsid w:val="001D482D"/>
    <w:rsid w:val="001F0FED"/>
    <w:rsid w:val="002048C8"/>
    <w:rsid w:val="0021289A"/>
    <w:rsid w:val="00212C04"/>
    <w:rsid w:val="0022119E"/>
    <w:rsid w:val="002320C5"/>
    <w:rsid w:val="00272A34"/>
    <w:rsid w:val="00275F4F"/>
    <w:rsid w:val="002A2758"/>
    <w:rsid w:val="002A6661"/>
    <w:rsid w:val="002A6B1B"/>
    <w:rsid w:val="002B313F"/>
    <w:rsid w:val="002B75AC"/>
    <w:rsid w:val="002C2EA3"/>
    <w:rsid w:val="002D0371"/>
    <w:rsid w:val="002D54B6"/>
    <w:rsid w:val="002E483C"/>
    <w:rsid w:val="0034595D"/>
    <w:rsid w:val="00355452"/>
    <w:rsid w:val="003611DF"/>
    <w:rsid w:val="00363ACC"/>
    <w:rsid w:val="0037206C"/>
    <w:rsid w:val="00386B18"/>
    <w:rsid w:val="003A204F"/>
    <w:rsid w:val="003C1EC5"/>
    <w:rsid w:val="003D1936"/>
    <w:rsid w:val="003D433E"/>
    <w:rsid w:val="003F22F5"/>
    <w:rsid w:val="0040637F"/>
    <w:rsid w:val="00412A12"/>
    <w:rsid w:val="00412C89"/>
    <w:rsid w:val="00421383"/>
    <w:rsid w:val="00433F54"/>
    <w:rsid w:val="00435919"/>
    <w:rsid w:val="00456A32"/>
    <w:rsid w:val="00462DD0"/>
    <w:rsid w:val="00465A4D"/>
    <w:rsid w:val="004679C2"/>
    <w:rsid w:val="0048299E"/>
    <w:rsid w:val="004918D0"/>
    <w:rsid w:val="004A4A21"/>
    <w:rsid w:val="004A604D"/>
    <w:rsid w:val="004A7A84"/>
    <w:rsid w:val="004B1384"/>
    <w:rsid w:val="004B731D"/>
    <w:rsid w:val="004C309E"/>
    <w:rsid w:val="004F1F58"/>
    <w:rsid w:val="00505B58"/>
    <w:rsid w:val="005064E3"/>
    <w:rsid w:val="00506F52"/>
    <w:rsid w:val="00510535"/>
    <w:rsid w:val="00512CC9"/>
    <w:rsid w:val="0051757E"/>
    <w:rsid w:val="0055085B"/>
    <w:rsid w:val="00550D9D"/>
    <w:rsid w:val="005737BE"/>
    <w:rsid w:val="005A57A1"/>
    <w:rsid w:val="005B4783"/>
    <w:rsid w:val="005B7BA4"/>
    <w:rsid w:val="005C069A"/>
    <w:rsid w:val="005D21B6"/>
    <w:rsid w:val="005D5F8E"/>
    <w:rsid w:val="005F0495"/>
    <w:rsid w:val="005F6990"/>
    <w:rsid w:val="00605F56"/>
    <w:rsid w:val="00615CE4"/>
    <w:rsid w:val="00625202"/>
    <w:rsid w:val="0066148E"/>
    <w:rsid w:val="00661F3D"/>
    <w:rsid w:val="0069173E"/>
    <w:rsid w:val="006A6049"/>
    <w:rsid w:val="006A671B"/>
    <w:rsid w:val="006D59C1"/>
    <w:rsid w:val="006D5F7D"/>
    <w:rsid w:val="006E40DB"/>
    <w:rsid w:val="007468C0"/>
    <w:rsid w:val="00763F5C"/>
    <w:rsid w:val="00771BB8"/>
    <w:rsid w:val="00771F13"/>
    <w:rsid w:val="007A0730"/>
    <w:rsid w:val="007A4859"/>
    <w:rsid w:val="007B5FBF"/>
    <w:rsid w:val="007C58DC"/>
    <w:rsid w:val="007C6C90"/>
    <w:rsid w:val="007D0984"/>
    <w:rsid w:val="007D1BE0"/>
    <w:rsid w:val="007E4626"/>
    <w:rsid w:val="008023A6"/>
    <w:rsid w:val="00805967"/>
    <w:rsid w:val="008130CA"/>
    <w:rsid w:val="00826ED6"/>
    <w:rsid w:val="00837D8F"/>
    <w:rsid w:val="00866109"/>
    <w:rsid w:val="008B48D5"/>
    <w:rsid w:val="008C3B97"/>
    <w:rsid w:val="008C7C9F"/>
    <w:rsid w:val="008E0DF0"/>
    <w:rsid w:val="008E0F42"/>
    <w:rsid w:val="008F3CFE"/>
    <w:rsid w:val="008F5C70"/>
    <w:rsid w:val="00917612"/>
    <w:rsid w:val="009278B0"/>
    <w:rsid w:val="009658BC"/>
    <w:rsid w:val="009C074C"/>
    <w:rsid w:val="009C138D"/>
    <w:rsid w:val="00A03730"/>
    <w:rsid w:val="00A2268E"/>
    <w:rsid w:val="00A30DEE"/>
    <w:rsid w:val="00A50068"/>
    <w:rsid w:val="00A8276F"/>
    <w:rsid w:val="00AB5536"/>
    <w:rsid w:val="00AD0C05"/>
    <w:rsid w:val="00AD5D0D"/>
    <w:rsid w:val="00AE12AA"/>
    <w:rsid w:val="00AE1AF9"/>
    <w:rsid w:val="00AE7D39"/>
    <w:rsid w:val="00AF116C"/>
    <w:rsid w:val="00B24E81"/>
    <w:rsid w:val="00B2572D"/>
    <w:rsid w:val="00B32138"/>
    <w:rsid w:val="00B564D8"/>
    <w:rsid w:val="00B65D1E"/>
    <w:rsid w:val="00B80C77"/>
    <w:rsid w:val="00B9156C"/>
    <w:rsid w:val="00B969FA"/>
    <w:rsid w:val="00BD4778"/>
    <w:rsid w:val="00C07DAF"/>
    <w:rsid w:val="00C178CB"/>
    <w:rsid w:val="00C17F4F"/>
    <w:rsid w:val="00C2514C"/>
    <w:rsid w:val="00C611C2"/>
    <w:rsid w:val="00C74BBF"/>
    <w:rsid w:val="00C8176D"/>
    <w:rsid w:val="00C87C4C"/>
    <w:rsid w:val="00C9361B"/>
    <w:rsid w:val="00CB1588"/>
    <w:rsid w:val="00CB77EE"/>
    <w:rsid w:val="00CD0454"/>
    <w:rsid w:val="00D10991"/>
    <w:rsid w:val="00D13179"/>
    <w:rsid w:val="00D1765E"/>
    <w:rsid w:val="00D21875"/>
    <w:rsid w:val="00D30340"/>
    <w:rsid w:val="00D56F28"/>
    <w:rsid w:val="00D60838"/>
    <w:rsid w:val="00D778A3"/>
    <w:rsid w:val="00D91E8A"/>
    <w:rsid w:val="00DC0523"/>
    <w:rsid w:val="00DC1A91"/>
    <w:rsid w:val="00DC2647"/>
    <w:rsid w:val="00DD5159"/>
    <w:rsid w:val="00DE08F6"/>
    <w:rsid w:val="00DE3650"/>
    <w:rsid w:val="00DE6B22"/>
    <w:rsid w:val="00E0070C"/>
    <w:rsid w:val="00E0305D"/>
    <w:rsid w:val="00E26989"/>
    <w:rsid w:val="00E409AF"/>
    <w:rsid w:val="00E45237"/>
    <w:rsid w:val="00E461B4"/>
    <w:rsid w:val="00E51ACC"/>
    <w:rsid w:val="00E90D69"/>
    <w:rsid w:val="00E97DC5"/>
    <w:rsid w:val="00EB1DF5"/>
    <w:rsid w:val="00ED7B34"/>
    <w:rsid w:val="00F40ECD"/>
    <w:rsid w:val="00F47178"/>
    <w:rsid w:val="00F7122E"/>
    <w:rsid w:val="00F73BD9"/>
    <w:rsid w:val="00F93E71"/>
    <w:rsid w:val="00FC3206"/>
    <w:rsid w:val="00FD6CF0"/>
    <w:rsid w:val="00FE3DF7"/>
    <w:rsid w:val="00FF5489"/>
    <w:rsid w:val="00FF637B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57DD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FF5E-A14A-44FE-8ECE-1758DD23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Моша Лариса Валентинівна</cp:lastModifiedBy>
  <cp:revision>113</cp:revision>
  <cp:lastPrinted>2023-05-08T09:25:00Z</cp:lastPrinted>
  <dcterms:created xsi:type="dcterms:W3CDTF">2021-11-04T07:01:00Z</dcterms:created>
  <dcterms:modified xsi:type="dcterms:W3CDTF">2023-07-10T10:31:00Z</dcterms:modified>
</cp:coreProperties>
</file>