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20" w:type="dxa"/>
        <w:tblInd w:w="108" w:type="dxa"/>
        <w:tblLook w:val="04A0" w:firstRow="1" w:lastRow="0" w:firstColumn="1" w:lastColumn="0" w:noHBand="0" w:noVBand="1"/>
      </w:tblPr>
      <w:tblGrid>
        <w:gridCol w:w="4428"/>
        <w:gridCol w:w="720"/>
        <w:gridCol w:w="4572"/>
      </w:tblGrid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 w:rsidP="00A96189">
            <w:pPr>
              <w:tabs>
                <w:tab w:val="left" w:pos="8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1121E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 w:rsidP="00A96189">
            <w:pPr>
              <w:tabs>
                <w:tab w:val="left" w:pos="8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B6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 w:rsidP="00A96189">
            <w:pPr>
              <w:tabs>
                <w:tab w:val="left" w:pos="8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AB6756" w:rsidRDefault="00AB675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1121EC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>
        <w:rPr>
          <w:rFonts w:ascii="Times New Roman" w:eastAsia="Batang" w:hAnsi="Times New Roman" w:cs="Times New Roman"/>
          <w:b/>
          <w:smallCaps/>
          <w:sz w:val="36"/>
          <w:szCs w:val="20"/>
          <w:lang w:eastAsia="uk-UA"/>
        </w:rPr>
        <w:t>РОЗПОРЯДЖЕННЯ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AB6756" w:rsidRDefault="0011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AB6756" w:rsidRDefault="00A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4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</w:tblGrid>
      <w:tr w:rsidR="00AB6756" w:rsidRPr="00111AE0" w:rsidTr="0067108B">
        <w:tc>
          <w:tcPr>
            <w:tcW w:w="4854" w:type="dxa"/>
          </w:tcPr>
          <w:p w:rsidR="00AB6756" w:rsidRDefault="001121EC">
            <w:pPr>
              <w:spacing w:after="0" w:line="240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111AE0">
              <w:rPr>
                <w:sz w:val="28"/>
                <w:szCs w:val="28"/>
                <w:lang w:val="uk-UA"/>
              </w:rPr>
              <w:t xml:space="preserve">16.04.2024 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111AE0">
              <w:rPr>
                <w:sz w:val="28"/>
                <w:szCs w:val="28"/>
                <w:lang w:val="uk-UA"/>
              </w:rPr>
              <w:t xml:space="preserve">  101-Р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32733" w:rsidRDefault="00932733">
            <w:pPr>
              <w:spacing w:after="0" w:line="240" w:lineRule="auto"/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B6756" w:rsidRPr="00A61666" w:rsidRDefault="00932733" w:rsidP="0067108B">
            <w:pPr>
              <w:spacing w:after="0" w:line="240" w:lineRule="auto"/>
              <w:ind w:left="-108"/>
              <w:jc w:val="both"/>
              <w:rPr>
                <w:b/>
                <w:sz w:val="28"/>
                <w:szCs w:val="24"/>
                <w:lang w:val="uk-UA"/>
              </w:rPr>
            </w:pPr>
            <w:bookmarkStart w:id="0" w:name="_GoBack"/>
            <w:r w:rsidRPr="00A61666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</w:t>
            </w:r>
            <w:r w:rsidR="0067108B">
              <w:rPr>
                <w:b/>
                <w:sz w:val="28"/>
                <w:szCs w:val="28"/>
                <w:lang w:val="uk-UA"/>
              </w:rPr>
              <w:t xml:space="preserve">міського голови </w:t>
            </w:r>
            <w:r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3C7549">
              <w:rPr>
                <w:b/>
                <w:sz w:val="28"/>
                <w:szCs w:val="28"/>
                <w:lang w:val="uk-UA"/>
              </w:rPr>
              <w:t>02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3C7549">
              <w:rPr>
                <w:b/>
                <w:sz w:val="28"/>
                <w:szCs w:val="28"/>
                <w:lang w:val="uk-UA"/>
              </w:rPr>
              <w:t>04</w:t>
            </w:r>
            <w:r>
              <w:rPr>
                <w:b/>
                <w:sz w:val="28"/>
                <w:szCs w:val="28"/>
                <w:lang w:val="uk-UA"/>
              </w:rPr>
              <w:t xml:space="preserve">.2024 № </w:t>
            </w:r>
            <w:r w:rsidR="003C7549">
              <w:rPr>
                <w:b/>
                <w:sz w:val="28"/>
                <w:szCs w:val="28"/>
                <w:lang w:val="uk-UA"/>
              </w:rPr>
              <w:t>90</w:t>
            </w:r>
            <w:r>
              <w:rPr>
                <w:b/>
                <w:sz w:val="28"/>
                <w:szCs w:val="28"/>
                <w:lang w:val="uk-UA"/>
              </w:rPr>
              <w:t>-Р</w:t>
            </w:r>
            <w:r w:rsidR="00A96189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3C7549">
              <w:rPr>
                <w:b/>
                <w:sz w:val="28"/>
                <w:szCs w:val="28"/>
                <w:lang w:val="uk-UA"/>
              </w:rPr>
              <w:t>«</w:t>
            </w:r>
            <w:r w:rsidR="00A61666" w:rsidRPr="00A61666">
              <w:rPr>
                <w:b/>
                <w:sz w:val="28"/>
                <w:szCs w:val="28"/>
                <w:lang w:val="uk-UA"/>
              </w:rPr>
              <w:t xml:space="preserve">Про проведення аудиту окремих питань ефективності фінансово-господарської діяльності Комунального підприємства </w:t>
            </w:r>
            <w:r w:rsidR="00EB2A70" w:rsidRPr="00EB2A70">
              <w:rPr>
                <w:b/>
                <w:sz w:val="28"/>
                <w:szCs w:val="28"/>
                <w:lang w:val="uk-UA"/>
              </w:rPr>
              <w:t>«</w:t>
            </w:r>
            <w:r w:rsidR="004E65DD">
              <w:rPr>
                <w:b/>
                <w:sz w:val="28"/>
                <w:szCs w:val="28"/>
                <w:lang w:val="uk-UA"/>
              </w:rPr>
              <w:t>Електроавтотранс</w:t>
            </w:r>
            <w:r w:rsidR="00EB2A70" w:rsidRPr="00EB2A70">
              <w:rPr>
                <w:b/>
                <w:sz w:val="28"/>
                <w:szCs w:val="28"/>
                <w:lang w:val="uk-UA"/>
              </w:rPr>
              <w:t>» Сумської міської ради</w:t>
            </w:r>
            <w:r w:rsidR="003C7549">
              <w:rPr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AB6756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549" w:rsidRDefault="003C7549" w:rsidP="00A3761E">
      <w:pPr>
        <w:tabs>
          <w:tab w:val="left" w:pos="1560"/>
          <w:tab w:val="left" w:pos="48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зв’язку з кадровими змінами</w:t>
      </w:r>
      <w:r w:rsidR="00A61666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119D">
        <w:rPr>
          <w:rFonts w:ascii="Times New Roman" w:hAnsi="Times New Roman" w:cs="Times New Roman"/>
          <w:sz w:val="28"/>
          <w:szCs w:val="28"/>
          <w:lang w:val="uk-UA"/>
        </w:rPr>
        <w:t>враховуючи рішення Сумської міської ради</w:t>
      </w:r>
      <w:r w:rsidR="00C07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19D">
        <w:rPr>
          <w:rFonts w:ascii="Times New Roman" w:hAnsi="Times New Roman" w:cs="Times New Roman"/>
          <w:sz w:val="28"/>
          <w:szCs w:val="28"/>
          <w:lang w:val="uk-UA"/>
        </w:rPr>
        <w:t>від 10.04.2024 №</w:t>
      </w:r>
      <w:r w:rsidR="00A37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19D">
        <w:rPr>
          <w:rFonts w:ascii="Times New Roman" w:hAnsi="Times New Roman" w:cs="Times New Roman"/>
          <w:sz w:val="28"/>
          <w:szCs w:val="28"/>
          <w:lang w:val="uk-UA"/>
        </w:rPr>
        <w:t>4705-МР «</w:t>
      </w:r>
      <w:r w:rsidR="00A3761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61666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="0064051B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B3119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1121EC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2</w:t>
      </w:r>
      <w:r w:rsidR="00D04A7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1EC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частини 4 статті 42 Закону України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Україні»:</w:t>
      </w:r>
    </w:p>
    <w:p w:rsidR="00C0712F" w:rsidRDefault="00B3119D" w:rsidP="003C7549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розпорядження </w:t>
      </w:r>
      <w:r w:rsidR="0067108B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від 02.04.2024 №</w:t>
      </w:r>
      <w:r w:rsidR="00F75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90-Р «Про проведення аудиту окремих питань ефективності фінансово-господарської діяльності Комунального підприємства «Елект</w:t>
      </w:r>
      <w:r w:rsidR="00A95BA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712F">
        <w:rPr>
          <w:rFonts w:ascii="Times New Roman" w:hAnsi="Times New Roman" w:cs="Times New Roman"/>
          <w:sz w:val="28"/>
          <w:szCs w:val="28"/>
          <w:lang w:val="uk-UA"/>
        </w:rPr>
        <w:t>авто</w:t>
      </w:r>
      <w:r>
        <w:rPr>
          <w:rFonts w:ascii="Times New Roman" w:hAnsi="Times New Roman" w:cs="Times New Roman"/>
          <w:sz w:val="28"/>
          <w:szCs w:val="28"/>
          <w:lang w:val="uk-UA"/>
        </w:rPr>
        <w:t>транс» Сумської міської ради»</w:t>
      </w:r>
      <w:r w:rsidR="00F758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712F">
        <w:rPr>
          <w:rFonts w:ascii="Times New Roman" w:hAnsi="Times New Roman" w:cs="Times New Roman"/>
          <w:sz w:val="28"/>
          <w:szCs w:val="28"/>
          <w:lang w:val="uk-UA"/>
        </w:rPr>
        <w:t xml:space="preserve"> змінивши у пункті 2 та додатку до розпорядження назви посад у відповідних відмінках стосовно наступних посадових осіб:</w:t>
      </w:r>
    </w:p>
    <w:p w:rsidR="00EB2A70" w:rsidRDefault="00521DDE" w:rsidP="00A96189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37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A70" w:rsidRPr="00C454B7">
        <w:rPr>
          <w:rFonts w:ascii="Times New Roman" w:hAnsi="Times New Roman" w:cs="Times New Roman"/>
          <w:sz w:val="28"/>
          <w:lang w:val="uk-UA"/>
        </w:rPr>
        <w:t xml:space="preserve">Козачок І.В. - начальник </w:t>
      </w:r>
      <w:r w:rsidR="00CC4665">
        <w:rPr>
          <w:rFonts w:ascii="Times New Roman" w:hAnsi="Times New Roman" w:cs="Times New Roman"/>
          <w:sz w:val="28"/>
          <w:lang w:val="uk-UA"/>
        </w:rPr>
        <w:t>у</w:t>
      </w:r>
      <w:r w:rsidR="00EB2A70" w:rsidRPr="00C454B7">
        <w:rPr>
          <w:rFonts w:ascii="Times New Roman" w:hAnsi="Times New Roman" w:cs="Times New Roman"/>
          <w:sz w:val="28"/>
          <w:lang w:val="uk-UA"/>
        </w:rPr>
        <w:t xml:space="preserve">правління </w:t>
      </w:r>
      <w:r w:rsidR="003C7549">
        <w:rPr>
          <w:rFonts w:ascii="Times New Roman" w:hAnsi="Times New Roman" w:cs="Times New Roman"/>
          <w:sz w:val="28"/>
          <w:lang w:val="uk-UA"/>
        </w:rPr>
        <w:t>внутрішнього контролю та аудиту</w:t>
      </w:r>
      <w:r w:rsidR="00D04A7E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EB2A70" w:rsidRPr="00C454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5DD" w:rsidRDefault="00521DDE" w:rsidP="00A96189">
      <w:pPr>
        <w:pStyle w:val="a8"/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lang w:val="uk-UA"/>
        </w:rPr>
        <w:t>Є</w:t>
      </w:r>
      <w:r w:rsidR="004E65DD" w:rsidRPr="00D065E9">
        <w:rPr>
          <w:rFonts w:ascii="Times New Roman" w:hAnsi="Times New Roman" w:cs="Times New Roman"/>
          <w:sz w:val="28"/>
          <w:lang w:val="uk-UA"/>
        </w:rPr>
        <w:t xml:space="preserve">рмоленко І.В. – заступник начальника управління </w:t>
      </w:r>
      <w:r w:rsidR="003C7549">
        <w:rPr>
          <w:rFonts w:ascii="Times New Roman" w:hAnsi="Times New Roman" w:cs="Times New Roman"/>
          <w:sz w:val="28"/>
          <w:lang w:val="uk-UA"/>
        </w:rPr>
        <w:t>внутрішнього контролю та аудиту</w:t>
      </w:r>
      <w:r w:rsidR="00D04A7E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4E65DD" w:rsidRPr="00D065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5DD" w:rsidRDefault="00521DDE" w:rsidP="00A96189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65DD">
        <w:rPr>
          <w:rFonts w:ascii="Times New Roman" w:hAnsi="Times New Roman" w:cs="Times New Roman"/>
          <w:sz w:val="28"/>
          <w:szCs w:val="28"/>
          <w:lang w:val="uk-UA"/>
        </w:rPr>
        <w:t>Єгорова Л.Б.</w:t>
      </w:r>
      <w:r w:rsidR="004E65DD"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E65DD">
        <w:rPr>
          <w:rFonts w:ascii="Times New Roman" w:hAnsi="Times New Roman" w:cs="Times New Roman"/>
          <w:sz w:val="28"/>
          <w:lang w:val="uk-UA"/>
        </w:rPr>
        <w:t>начальник</w:t>
      </w:r>
      <w:r w:rsidR="004E65DD" w:rsidRPr="00C454B7">
        <w:rPr>
          <w:rFonts w:ascii="Times New Roman" w:hAnsi="Times New Roman" w:cs="Times New Roman"/>
          <w:sz w:val="28"/>
          <w:lang w:val="uk-UA"/>
        </w:rPr>
        <w:t xml:space="preserve"> відділу економічного </w:t>
      </w:r>
      <w:r w:rsidR="004E65DD" w:rsidRPr="00C454B7">
        <w:rPr>
          <w:rFonts w:ascii="Times New Roman" w:hAnsi="Times New Roman" w:cs="Times New Roman"/>
          <w:sz w:val="28"/>
          <w:szCs w:val="28"/>
          <w:lang w:val="uk-UA"/>
        </w:rPr>
        <w:t>аналізу,</w:t>
      </w:r>
      <w:r w:rsidR="004E6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549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4E65DD">
        <w:rPr>
          <w:rFonts w:ascii="Times New Roman" w:hAnsi="Times New Roman" w:cs="Times New Roman"/>
          <w:sz w:val="28"/>
          <w:szCs w:val="28"/>
          <w:lang w:val="uk-UA"/>
        </w:rPr>
        <w:t xml:space="preserve"> та аудиту</w:t>
      </w:r>
      <w:r w:rsidR="00D04A7E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549"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="00D04A7E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4E65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5DD" w:rsidRDefault="00521DDE" w:rsidP="00A96189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E65DD">
        <w:rPr>
          <w:rFonts w:ascii="Times New Roman" w:hAnsi="Times New Roman" w:cs="Times New Roman"/>
          <w:sz w:val="28"/>
          <w:lang w:val="uk-UA"/>
        </w:rPr>
        <w:t xml:space="preserve">Андрущенко О.М. </w:t>
      </w:r>
      <w:r w:rsidR="004E65DD" w:rsidRPr="00D065E9">
        <w:rPr>
          <w:rFonts w:ascii="Times New Roman" w:hAnsi="Times New Roman" w:cs="Times New Roman"/>
          <w:sz w:val="28"/>
          <w:lang w:val="uk-UA"/>
        </w:rPr>
        <w:t xml:space="preserve"> – </w:t>
      </w:r>
      <w:r w:rsidR="003C7549">
        <w:rPr>
          <w:rFonts w:ascii="Times New Roman" w:hAnsi="Times New Roman" w:cs="Times New Roman"/>
          <w:sz w:val="28"/>
          <w:lang w:val="uk-UA"/>
        </w:rPr>
        <w:t xml:space="preserve">завідувач сектором </w:t>
      </w:r>
      <w:r w:rsidR="003C7549" w:rsidRPr="00C454B7">
        <w:rPr>
          <w:rFonts w:ascii="Times New Roman" w:hAnsi="Times New Roman" w:cs="Times New Roman"/>
          <w:sz w:val="28"/>
          <w:lang w:val="uk-UA"/>
        </w:rPr>
        <w:t xml:space="preserve">відділу економічного </w:t>
      </w:r>
      <w:r w:rsidR="003C7549" w:rsidRPr="00C454B7">
        <w:rPr>
          <w:rFonts w:ascii="Times New Roman" w:hAnsi="Times New Roman" w:cs="Times New Roman"/>
          <w:sz w:val="28"/>
          <w:szCs w:val="28"/>
          <w:lang w:val="uk-UA"/>
        </w:rPr>
        <w:t>аналізу,</w:t>
      </w:r>
      <w:r w:rsidR="003C7549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аудиту</w:t>
      </w:r>
      <w:r w:rsidR="003C7549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549"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="003C7549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3C75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7549" w:rsidRPr="00C454B7" w:rsidRDefault="00521DDE" w:rsidP="00A96189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C7549" w:rsidRPr="00C454B7">
        <w:rPr>
          <w:rFonts w:ascii="Times New Roman" w:hAnsi="Times New Roman" w:cs="Times New Roman"/>
          <w:sz w:val="28"/>
          <w:szCs w:val="28"/>
          <w:lang w:val="uk-UA"/>
        </w:rPr>
        <w:t>Мірзаєва</w:t>
      </w:r>
      <w:proofErr w:type="spellEnd"/>
      <w:r w:rsidR="003C7549"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С.А. - </w:t>
      </w:r>
      <w:r w:rsidR="003C7549" w:rsidRPr="00C454B7">
        <w:rPr>
          <w:rFonts w:ascii="Times New Roman" w:hAnsi="Times New Roman" w:cs="Times New Roman"/>
          <w:sz w:val="28"/>
          <w:lang w:val="uk-UA"/>
        </w:rPr>
        <w:t xml:space="preserve">головний спеціаліст </w:t>
      </w:r>
      <w:r w:rsidR="003C7549">
        <w:rPr>
          <w:rFonts w:ascii="Times New Roman" w:hAnsi="Times New Roman" w:cs="Times New Roman"/>
          <w:sz w:val="28"/>
          <w:lang w:val="uk-UA"/>
        </w:rPr>
        <w:t xml:space="preserve">сектору економічного аналізу </w:t>
      </w:r>
      <w:r w:rsidR="003C7549" w:rsidRPr="00C454B7">
        <w:rPr>
          <w:rFonts w:ascii="Times New Roman" w:hAnsi="Times New Roman" w:cs="Times New Roman"/>
          <w:sz w:val="28"/>
          <w:lang w:val="uk-UA"/>
        </w:rPr>
        <w:t xml:space="preserve">відділу економічного </w:t>
      </w:r>
      <w:r w:rsidR="003C7549" w:rsidRPr="00C454B7">
        <w:rPr>
          <w:rFonts w:ascii="Times New Roman" w:hAnsi="Times New Roman" w:cs="Times New Roman"/>
          <w:sz w:val="28"/>
          <w:szCs w:val="28"/>
          <w:lang w:val="uk-UA"/>
        </w:rPr>
        <w:t>аналізу,</w:t>
      </w:r>
      <w:r w:rsidR="003C7549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аудиту</w:t>
      </w:r>
      <w:r w:rsidR="003C7549" w:rsidRPr="00D04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549"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="003C7549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3C75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7549" w:rsidRPr="00C454B7" w:rsidRDefault="00521DDE" w:rsidP="00A96189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- </w:t>
      </w:r>
      <w:proofErr w:type="spellStart"/>
      <w:r w:rsidR="003C7549" w:rsidRPr="00C454B7">
        <w:rPr>
          <w:rFonts w:ascii="Times New Roman" w:hAnsi="Times New Roman" w:cs="Times New Roman"/>
          <w:sz w:val="28"/>
          <w:lang w:val="uk-UA"/>
        </w:rPr>
        <w:t>Серженко</w:t>
      </w:r>
      <w:proofErr w:type="spellEnd"/>
      <w:r w:rsidR="003C7549" w:rsidRPr="00C454B7">
        <w:rPr>
          <w:rFonts w:ascii="Times New Roman" w:hAnsi="Times New Roman" w:cs="Times New Roman"/>
          <w:sz w:val="28"/>
          <w:lang w:val="uk-UA"/>
        </w:rPr>
        <w:t xml:space="preserve"> О.Ю. – </w:t>
      </w:r>
      <w:r w:rsidR="003C7549">
        <w:rPr>
          <w:rFonts w:ascii="Times New Roman" w:hAnsi="Times New Roman" w:cs="Times New Roman"/>
          <w:sz w:val="28"/>
          <w:lang w:val="uk-UA"/>
        </w:rPr>
        <w:t xml:space="preserve">завідувач сектором </w:t>
      </w:r>
      <w:r w:rsidR="002C3411">
        <w:rPr>
          <w:rFonts w:ascii="Times New Roman" w:hAnsi="Times New Roman" w:cs="Times New Roman"/>
          <w:sz w:val="28"/>
          <w:lang w:val="uk-UA"/>
        </w:rPr>
        <w:t xml:space="preserve">контролю та </w:t>
      </w:r>
      <w:r w:rsidR="003C7549">
        <w:rPr>
          <w:rFonts w:ascii="Times New Roman" w:hAnsi="Times New Roman" w:cs="Times New Roman"/>
          <w:sz w:val="28"/>
          <w:lang w:val="uk-UA"/>
        </w:rPr>
        <w:t>аудиту</w:t>
      </w:r>
      <w:r w:rsidR="003C7549" w:rsidRPr="00C454B7">
        <w:rPr>
          <w:rFonts w:ascii="Times New Roman" w:hAnsi="Times New Roman" w:cs="Times New Roman"/>
          <w:sz w:val="28"/>
          <w:lang w:val="uk-UA"/>
        </w:rPr>
        <w:t xml:space="preserve"> відділу економічного аналізу та фінансової звітності </w:t>
      </w:r>
      <w:r w:rsidR="002C3411"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="002C3411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3C7549" w:rsidRPr="00C454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5DD" w:rsidRDefault="00521DDE" w:rsidP="00A96189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65DD">
        <w:rPr>
          <w:rFonts w:ascii="Times New Roman" w:hAnsi="Times New Roman" w:cs="Times New Roman"/>
          <w:sz w:val="28"/>
          <w:szCs w:val="28"/>
          <w:lang w:val="uk-UA"/>
        </w:rPr>
        <w:t>Самсоненко</w:t>
      </w:r>
      <w:proofErr w:type="spellEnd"/>
      <w:r w:rsidR="004E65DD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4E65DD" w:rsidRPr="00C454B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E65DD" w:rsidRPr="00C454B7">
        <w:rPr>
          <w:rFonts w:ascii="Times New Roman" w:hAnsi="Times New Roman" w:cs="Times New Roman"/>
          <w:sz w:val="28"/>
          <w:lang w:val="uk-UA"/>
        </w:rPr>
        <w:t xml:space="preserve">головний спеціаліст </w:t>
      </w:r>
      <w:r w:rsidR="002C3411">
        <w:rPr>
          <w:rFonts w:ascii="Times New Roman" w:hAnsi="Times New Roman" w:cs="Times New Roman"/>
          <w:sz w:val="28"/>
          <w:lang w:val="uk-UA"/>
        </w:rPr>
        <w:t>сектору контролю та аудиту</w:t>
      </w:r>
      <w:r w:rsidR="002C3411" w:rsidRPr="00C454B7">
        <w:rPr>
          <w:rFonts w:ascii="Times New Roman" w:hAnsi="Times New Roman" w:cs="Times New Roman"/>
          <w:sz w:val="28"/>
          <w:lang w:val="uk-UA"/>
        </w:rPr>
        <w:t xml:space="preserve"> відділу економічного аналізу та фінансової звітності </w:t>
      </w:r>
      <w:r w:rsidR="002C3411"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внутрішнього контролю та аудиту</w:t>
      </w:r>
      <w:r w:rsidR="002C3411" w:rsidRPr="004E65D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2C34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03A" w:rsidRDefault="00C0712F" w:rsidP="0025527F">
      <w:pPr>
        <w:pStyle w:val="a8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503A">
        <w:rPr>
          <w:rFonts w:ascii="Times New Roman" w:hAnsi="Times New Roman" w:cs="Times New Roman"/>
          <w:sz w:val="28"/>
          <w:szCs w:val="28"/>
          <w:lang w:val="uk-UA"/>
        </w:rPr>
        <w:t>. Решту пунктів розпорядження залишити без змін.</w:t>
      </w:r>
    </w:p>
    <w:p w:rsidR="00AB6756" w:rsidRPr="00C454B7" w:rsidRDefault="00C0712F" w:rsidP="0033503A">
      <w:pPr>
        <w:tabs>
          <w:tab w:val="left" w:pos="0"/>
          <w:tab w:val="left" w:pos="180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3350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1121EC"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розпорядження </w:t>
      </w:r>
      <w:r w:rsidR="00EB2A70"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залишаю за собою</w:t>
      </w:r>
      <w:r w:rsidR="001121EC" w:rsidRPr="00C454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B6756" w:rsidRPr="00C454B7" w:rsidRDefault="00AB6756" w:rsidP="002552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Pr="00C454B7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Pr="00C454B7" w:rsidRDefault="00AB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756" w:rsidRDefault="001121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Сумської міської ради                                            Артем КОБЗАР</w:t>
      </w: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F71" w:rsidRDefault="00284F7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AB67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756" w:rsidRDefault="00C454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Козачок</w:t>
      </w:r>
      <w:r w:rsidR="00112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70-05-66</w:t>
      </w:r>
    </w:p>
    <w:p w:rsidR="00AB6756" w:rsidRDefault="0011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="004E6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Новик</w:t>
      </w:r>
      <w:proofErr w:type="spellEnd"/>
      <w:r w:rsidR="004E65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А.В., Козачок І.В.</w:t>
      </w: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756" w:rsidRDefault="00AB6756">
      <w:pPr>
        <w:spacing w:after="0" w:line="240" w:lineRule="auto"/>
        <w:ind w:left="5040" w:firstLine="16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43A" w:rsidRDefault="001D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4A7E" w:rsidRDefault="00D04A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B118D5" w:rsidRPr="002F0DBA" w:rsidRDefault="00B118D5" w:rsidP="00B118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0DBA">
        <w:rPr>
          <w:rFonts w:ascii="Times New Roman" w:hAnsi="Times New Roman" w:cs="Times New Roman"/>
          <w:sz w:val="28"/>
          <w:szCs w:val="28"/>
          <w:lang w:val="uk-UA"/>
        </w:rPr>
        <w:lastRenderedPageBreak/>
        <w:t>АРКУШ   ПОГОДЖЕННЯ</w:t>
      </w:r>
    </w:p>
    <w:p w:rsidR="00B118D5" w:rsidRPr="00A3761E" w:rsidRDefault="00B118D5" w:rsidP="00B118D5">
      <w:pPr>
        <w:jc w:val="center"/>
        <w:rPr>
          <w:rFonts w:ascii="Times New Roman" w:hAnsi="Times New Roman" w:cs="Times New Roman"/>
          <w:sz w:val="28"/>
          <w:szCs w:val="20"/>
          <w:lang w:val="uk-UA"/>
        </w:rPr>
      </w:pPr>
      <w:r w:rsidRPr="002F0DB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118D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Сумського міського голови </w:t>
      </w:r>
      <w:r w:rsidR="00A3761E" w:rsidRPr="00A3761E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розпорядження від 02.04.2024 № 90-Р</w:t>
      </w:r>
      <w:r w:rsidR="00A37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61E" w:rsidRPr="00A3761E">
        <w:rPr>
          <w:rFonts w:ascii="Times New Roman" w:hAnsi="Times New Roman" w:cs="Times New Roman"/>
          <w:sz w:val="28"/>
          <w:szCs w:val="28"/>
          <w:lang w:val="uk-UA"/>
        </w:rPr>
        <w:t>«Про проведення аудиту окремих питань ефективності фінансово-господарської діяльності Комунального підприємства «Електроавтотранс» Сумської міської ради»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3396"/>
      </w:tblGrid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B118D5" w:rsidP="001A0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="001A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внутрішнього контролю</w:t>
            </w: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аудиту </w:t>
            </w:r>
            <w:r w:rsidR="001A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Козачок</w:t>
            </w: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6B6721" w:rsidP="006B67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118D5"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правового управління 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6B6721" w:rsidP="006B67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 Бойко</w:t>
            </w:r>
          </w:p>
        </w:tc>
      </w:tr>
      <w:tr w:rsidR="00B118D5" w:rsidTr="002732AF">
        <w:tc>
          <w:tcPr>
            <w:tcW w:w="4248" w:type="dxa"/>
            <w:shd w:val="clear" w:color="auto" w:fill="auto"/>
          </w:tcPr>
          <w:p w:rsidR="00B118D5" w:rsidRPr="00B118D5" w:rsidRDefault="00B118D5" w:rsidP="002732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4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  <w:shd w:val="clear" w:color="auto" w:fill="auto"/>
          </w:tcPr>
          <w:p w:rsidR="00B118D5" w:rsidRPr="00B118D5" w:rsidRDefault="00B118D5" w:rsidP="00273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B11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</w:tbl>
    <w:p w:rsidR="00B118D5" w:rsidRDefault="00B118D5" w:rsidP="008B100E">
      <w:pPr>
        <w:tabs>
          <w:tab w:val="left" w:pos="-1701"/>
        </w:tabs>
        <w:ind w:right="799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sectPr w:rsidR="00B118D5" w:rsidSect="002F0DBA">
      <w:head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01" w:rsidRDefault="00CB7001">
      <w:pPr>
        <w:spacing w:line="240" w:lineRule="auto"/>
      </w:pPr>
      <w:r>
        <w:separator/>
      </w:r>
    </w:p>
  </w:endnote>
  <w:endnote w:type="continuationSeparator" w:id="0">
    <w:p w:rsidR="00CB7001" w:rsidRDefault="00CB7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01" w:rsidRDefault="00CB7001">
      <w:pPr>
        <w:spacing w:after="0"/>
      </w:pPr>
      <w:r>
        <w:separator/>
      </w:r>
    </w:p>
  </w:footnote>
  <w:footnote w:type="continuationSeparator" w:id="0">
    <w:p w:rsidR="00CB7001" w:rsidRDefault="00CB70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BA" w:rsidRDefault="002F0DBA">
    <w:pPr>
      <w:pStyle w:val="a9"/>
      <w:jc w:val="center"/>
    </w:pPr>
  </w:p>
  <w:p w:rsidR="002F0DBA" w:rsidRDefault="002F0D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92C1B"/>
    <w:multiLevelType w:val="multilevel"/>
    <w:tmpl w:val="3B992C1B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2FF1"/>
    <w:multiLevelType w:val="hybridMultilevel"/>
    <w:tmpl w:val="5D46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069"/>
    <w:multiLevelType w:val="singleLevel"/>
    <w:tmpl w:val="5D902069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181640"/>
    <w:multiLevelType w:val="multilevel"/>
    <w:tmpl w:val="7F181640"/>
    <w:lvl w:ilvl="0">
      <w:start w:val="1"/>
      <w:numFmt w:val="decimal"/>
      <w:lvlText w:val="%1."/>
      <w:lvlJc w:val="left"/>
      <w:pPr>
        <w:tabs>
          <w:tab w:val="left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48"/>
        </w:tabs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08"/>
        </w:tabs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868"/>
        </w:tabs>
        <w:ind w:left="2868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2C"/>
    <w:rsid w:val="000001F0"/>
    <w:rsid w:val="0001793A"/>
    <w:rsid w:val="000366DE"/>
    <w:rsid w:val="00081B73"/>
    <w:rsid w:val="000C5A8C"/>
    <w:rsid w:val="00111AE0"/>
    <w:rsid w:val="001121EC"/>
    <w:rsid w:val="00126C3C"/>
    <w:rsid w:val="00190323"/>
    <w:rsid w:val="001A0A3B"/>
    <w:rsid w:val="001A232E"/>
    <w:rsid w:val="001A3DFA"/>
    <w:rsid w:val="001B6621"/>
    <w:rsid w:val="001D443A"/>
    <w:rsid w:val="001E51AF"/>
    <w:rsid w:val="00200EC1"/>
    <w:rsid w:val="002014AF"/>
    <w:rsid w:val="0025527F"/>
    <w:rsid w:val="00284F71"/>
    <w:rsid w:val="00293397"/>
    <w:rsid w:val="002C3411"/>
    <w:rsid w:val="002F0DBA"/>
    <w:rsid w:val="003117F3"/>
    <w:rsid w:val="003238E5"/>
    <w:rsid w:val="0033503A"/>
    <w:rsid w:val="00386585"/>
    <w:rsid w:val="003C34C4"/>
    <w:rsid w:val="003C7549"/>
    <w:rsid w:val="004803E5"/>
    <w:rsid w:val="0049262B"/>
    <w:rsid w:val="00492D4B"/>
    <w:rsid w:val="004E65DD"/>
    <w:rsid w:val="00521DDE"/>
    <w:rsid w:val="005561B3"/>
    <w:rsid w:val="00556725"/>
    <w:rsid w:val="005F7328"/>
    <w:rsid w:val="00611B13"/>
    <w:rsid w:val="006120C7"/>
    <w:rsid w:val="00627D92"/>
    <w:rsid w:val="0064051B"/>
    <w:rsid w:val="0066012E"/>
    <w:rsid w:val="0067108B"/>
    <w:rsid w:val="006B3469"/>
    <w:rsid w:val="006B6721"/>
    <w:rsid w:val="006B7387"/>
    <w:rsid w:val="006C49C7"/>
    <w:rsid w:val="006E77F8"/>
    <w:rsid w:val="006F373B"/>
    <w:rsid w:val="006F414C"/>
    <w:rsid w:val="00787A7E"/>
    <w:rsid w:val="007979DC"/>
    <w:rsid w:val="007E5DD6"/>
    <w:rsid w:val="007F1249"/>
    <w:rsid w:val="00806D0D"/>
    <w:rsid w:val="00836D12"/>
    <w:rsid w:val="00851C1D"/>
    <w:rsid w:val="00873817"/>
    <w:rsid w:val="008803DF"/>
    <w:rsid w:val="00883A25"/>
    <w:rsid w:val="008B100E"/>
    <w:rsid w:val="008C568D"/>
    <w:rsid w:val="008D0D42"/>
    <w:rsid w:val="00932733"/>
    <w:rsid w:val="00934757"/>
    <w:rsid w:val="00951D19"/>
    <w:rsid w:val="0097152E"/>
    <w:rsid w:val="00976E38"/>
    <w:rsid w:val="009C4376"/>
    <w:rsid w:val="00A3761E"/>
    <w:rsid w:val="00A510F0"/>
    <w:rsid w:val="00A603A1"/>
    <w:rsid w:val="00A61666"/>
    <w:rsid w:val="00A93040"/>
    <w:rsid w:val="00A95BA1"/>
    <w:rsid w:val="00A96189"/>
    <w:rsid w:val="00AA1C65"/>
    <w:rsid w:val="00AB6756"/>
    <w:rsid w:val="00AD1F12"/>
    <w:rsid w:val="00AF743F"/>
    <w:rsid w:val="00B118D5"/>
    <w:rsid w:val="00B130A1"/>
    <w:rsid w:val="00B235CB"/>
    <w:rsid w:val="00B23746"/>
    <w:rsid w:val="00B3119D"/>
    <w:rsid w:val="00B461F2"/>
    <w:rsid w:val="00B4686C"/>
    <w:rsid w:val="00BB6A2C"/>
    <w:rsid w:val="00BB79F3"/>
    <w:rsid w:val="00BC08A2"/>
    <w:rsid w:val="00BC6D1C"/>
    <w:rsid w:val="00BD5554"/>
    <w:rsid w:val="00BE06F9"/>
    <w:rsid w:val="00C0712F"/>
    <w:rsid w:val="00C1123A"/>
    <w:rsid w:val="00C43850"/>
    <w:rsid w:val="00C454B7"/>
    <w:rsid w:val="00CB7001"/>
    <w:rsid w:val="00CC4665"/>
    <w:rsid w:val="00D04A7E"/>
    <w:rsid w:val="00D12512"/>
    <w:rsid w:val="00D3284F"/>
    <w:rsid w:val="00D446E9"/>
    <w:rsid w:val="00D851A3"/>
    <w:rsid w:val="00D8616E"/>
    <w:rsid w:val="00D92E27"/>
    <w:rsid w:val="00DF2B07"/>
    <w:rsid w:val="00E3125D"/>
    <w:rsid w:val="00E3589B"/>
    <w:rsid w:val="00E52C89"/>
    <w:rsid w:val="00E54E28"/>
    <w:rsid w:val="00E83C98"/>
    <w:rsid w:val="00EB2A70"/>
    <w:rsid w:val="00EE3C37"/>
    <w:rsid w:val="00F75889"/>
    <w:rsid w:val="6C4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875F45"/>
  <w15:docId w15:val="{929E2E7D-994E-43C6-B84D-AF2927D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1D44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1D443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0">
    <w:name w:val="Знак Знак Знак Знак1"/>
    <w:basedOn w:val="a"/>
    <w:rsid w:val="00B11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2F0D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0DBA"/>
    <w:rPr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2F0D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0DBA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885A-B573-4E68-8DDE-9913EB5A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7</cp:revision>
  <cp:lastPrinted>2024-04-16T07:03:00Z</cp:lastPrinted>
  <dcterms:created xsi:type="dcterms:W3CDTF">2024-04-16T06:00:00Z</dcterms:created>
  <dcterms:modified xsi:type="dcterms:W3CDTF">2024-04-17T06:45:00Z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67BC2CD4624D4F3D9E7725A2642A1020_12</vt:lpwstr>
  </property>
</Properties>
</file>