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B6" w:rsidRDefault="00565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96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4"/>
        <w:gridCol w:w="903"/>
        <w:gridCol w:w="4289"/>
      </w:tblGrid>
      <w:tr w:rsidR="00565CB6">
        <w:trPr>
          <w:trHeight w:val="1151"/>
          <w:jc w:val="center"/>
        </w:trPr>
        <w:tc>
          <w:tcPr>
            <w:tcW w:w="4504" w:type="dxa"/>
          </w:tcPr>
          <w:p w:rsidR="00565CB6" w:rsidRDefault="00565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903" w:type="dxa"/>
          </w:tcPr>
          <w:p w:rsidR="00565CB6" w:rsidRDefault="00F0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141"/>
              <w:rPr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97510" cy="58039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8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565CB6" w:rsidRDefault="00F0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1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65CB6" w:rsidRDefault="00F04341">
      <w:pPr>
        <w:ind w:right="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565CB6" w:rsidRDefault="00F04341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565CB6" w:rsidRDefault="00F04341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565CB6" w:rsidRPr="00741A7B" w:rsidRDefault="00741A7B">
      <w:pPr>
        <w:pStyle w:val="1"/>
        <w:ind w:right="14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22.10.2025</w:t>
      </w:r>
      <w:r w:rsidR="00F04341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353-Р</w:t>
      </w:r>
    </w:p>
    <w:p w:rsidR="00565CB6" w:rsidRDefault="00565CB6">
      <w:pPr>
        <w:ind w:right="141"/>
      </w:pPr>
    </w:p>
    <w:tbl>
      <w:tblPr>
        <w:tblStyle w:val="ac"/>
        <w:tblW w:w="4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="00565CB6" w:rsidRPr="00ED3963">
        <w:trPr>
          <w:trHeight w:val="105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65CB6" w:rsidRPr="00ED3963" w:rsidRDefault="008D2222" w:rsidP="007D3EE0">
            <w:pPr>
              <w:ind w:right="141"/>
              <w:rPr>
                <w:b/>
                <w:sz w:val="28"/>
                <w:szCs w:val="28"/>
                <w:lang w:val="uk-UA"/>
              </w:rPr>
            </w:pPr>
            <w:r w:rsidRPr="00ED3963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D3963">
              <w:rPr>
                <w:b/>
                <w:sz w:val="28"/>
                <w:szCs w:val="28"/>
              </w:rPr>
              <w:t>проведення</w:t>
            </w:r>
            <w:proofErr w:type="spellEnd"/>
            <w:r w:rsidRPr="00ED3963">
              <w:rPr>
                <w:b/>
                <w:sz w:val="28"/>
                <w:szCs w:val="28"/>
              </w:rPr>
              <w:t xml:space="preserve"> </w:t>
            </w:r>
            <w:r w:rsidRPr="00ED3963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ED3963">
              <w:rPr>
                <w:b/>
                <w:sz w:val="28"/>
                <w:szCs w:val="28"/>
                <w:lang w:val="uk-UA"/>
              </w:rPr>
              <w:t>Геловін</w:t>
            </w:r>
            <w:proofErr w:type="spellEnd"/>
            <w:r w:rsidRPr="00ED3963">
              <w:rPr>
                <w:b/>
                <w:sz w:val="28"/>
                <w:szCs w:val="28"/>
                <w:lang w:val="uk-UA"/>
              </w:rPr>
              <w:t xml:space="preserve"> паті»</w:t>
            </w:r>
          </w:p>
        </w:tc>
      </w:tr>
    </w:tbl>
    <w:p w:rsidR="00565CB6" w:rsidRPr="00ED3963" w:rsidRDefault="008D2222" w:rsidP="005F0064">
      <w:pPr>
        <w:ind w:right="141" w:firstLine="708"/>
        <w:jc w:val="both"/>
        <w:rPr>
          <w:sz w:val="28"/>
          <w:szCs w:val="28"/>
        </w:rPr>
      </w:pPr>
      <w:r w:rsidRPr="00ED3963">
        <w:rPr>
          <w:sz w:val="28"/>
          <w:szCs w:val="28"/>
        </w:rPr>
        <w:t xml:space="preserve">З метою </w:t>
      </w:r>
      <w:proofErr w:type="spellStart"/>
      <w:r w:rsidRPr="00ED3963">
        <w:rPr>
          <w:sz w:val="28"/>
          <w:szCs w:val="28"/>
        </w:rPr>
        <w:t>популярізації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студентських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ініціатив</w:t>
      </w:r>
      <w:proofErr w:type="spellEnd"/>
      <w:r w:rsidRPr="00ED3963">
        <w:rPr>
          <w:sz w:val="28"/>
          <w:szCs w:val="28"/>
        </w:rPr>
        <w:t xml:space="preserve"> та активного </w:t>
      </w:r>
      <w:proofErr w:type="spellStart"/>
      <w:r w:rsidRPr="00ED3963">
        <w:rPr>
          <w:sz w:val="28"/>
          <w:szCs w:val="28"/>
        </w:rPr>
        <w:t>дозвілля</w:t>
      </w:r>
      <w:proofErr w:type="spellEnd"/>
      <w:r w:rsidRPr="00ED3963">
        <w:rPr>
          <w:sz w:val="28"/>
          <w:szCs w:val="28"/>
        </w:rPr>
        <w:t xml:space="preserve"> молоді шляхом </w:t>
      </w:r>
      <w:proofErr w:type="spellStart"/>
      <w:r w:rsidRPr="00ED3963">
        <w:rPr>
          <w:sz w:val="28"/>
          <w:szCs w:val="28"/>
        </w:rPr>
        <w:t>проведення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тематичної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вечірки</w:t>
      </w:r>
      <w:proofErr w:type="spellEnd"/>
      <w:r w:rsidRPr="00ED3963">
        <w:rPr>
          <w:sz w:val="28"/>
          <w:szCs w:val="28"/>
        </w:rPr>
        <w:t xml:space="preserve"> до свята </w:t>
      </w:r>
      <w:proofErr w:type="spellStart"/>
      <w:r w:rsidRPr="00ED3963">
        <w:rPr>
          <w:sz w:val="28"/>
          <w:szCs w:val="28"/>
        </w:rPr>
        <w:t>Геловіну</w:t>
      </w:r>
      <w:proofErr w:type="spellEnd"/>
      <w:r w:rsidR="00F04341" w:rsidRPr="00ED3963">
        <w:rPr>
          <w:sz w:val="28"/>
          <w:szCs w:val="28"/>
        </w:rPr>
        <w:t xml:space="preserve">, </w:t>
      </w:r>
      <w:r w:rsidR="003608DC" w:rsidRPr="00ED3963">
        <w:rPr>
          <w:spacing w:val="-4"/>
          <w:sz w:val="28"/>
          <w:szCs w:val="28"/>
          <w:lang w:val="uk-UA"/>
        </w:rPr>
        <w:t>на виконання завдання 2.2 підпрограми 2</w:t>
      </w:r>
      <w:r w:rsidR="00934E5B" w:rsidRPr="00ED3963">
        <w:rPr>
          <w:spacing w:val="-4"/>
          <w:sz w:val="28"/>
          <w:szCs w:val="28"/>
          <w:lang w:val="uk-UA"/>
        </w:rPr>
        <w:t xml:space="preserve"> цільової комплексної програми «Суми – громада для молоді» на 2025-2027 роки, </w:t>
      </w:r>
      <w:r w:rsidR="00934E5B" w:rsidRPr="00ED3963">
        <w:rPr>
          <w:sz w:val="28"/>
          <w:szCs w:val="28"/>
          <w:lang w:val="uk-UA"/>
        </w:rPr>
        <w:t xml:space="preserve">затвердженої наказом Сумської міської військової адміністрації від </w:t>
      </w:r>
      <w:r w:rsidR="00934E5B" w:rsidRPr="00ED3963">
        <w:rPr>
          <w:bCs/>
          <w:sz w:val="28"/>
          <w:szCs w:val="28"/>
          <w:lang w:val="uk-UA"/>
        </w:rPr>
        <w:t>31 грудня 2024 року</w:t>
      </w:r>
      <w:r w:rsidR="007D3EE0" w:rsidRPr="00ED3963">
        <w:rPr>
          <w:bCs/>
          <w:sz w:val="28"/>
          <w:szCs w:val="28"/>
          <w:lang w:val="uk-UA"/>
        </w:rPr>
        <w:t xml:space="preserve"> </w:t>
      </w:r>
      <w:r w:rsidR="00934E5B" w:rsidRPr="00ED3963">
        <w:rPr>
          <w:bCs/>
          <w:sz w:val="28"/>
          <w:szCs w:val="28"/>
          <w:lang w:val="uk-UA"/>
        </w:rPr>
        <w:t>№ 424-МР</w:t>
      </w:r>
      <w:r w:rsidR="00F04341" w:rsidRPr="00ED3963">
        <w:rPr>
          <w:sz w:val="28"/>
          <w:szCs w:val="28"/>
        </w:rPr>
        <w:t xml:space="preserve">, </w:t>
      </w:r>
      <w:proofErr w:type="spellStart"/>
      <w:r w:rsidR="00F04341" w:rsidRPr="00ED3963">
        <w:rPr>
          <w:sz w:val="28"/>
          <w:szCs w:val="28"/>
        </w:rPr>
        <w:t>керуючись</w:t>
      </w:r>
      <w:proofErr w:type="spellEnd"/>
      <w:r w:rsidR="00F04341" w:rsidRPr="00ED3963">
        <w:rPr>
          <w:sz w:val="28"/>
          <w:szCs w:val="28"/>
        </w:rPr>
        <w:t xml:space="preserve"> пунктом 20 </w:t>
      </w:r>
      <w:proofErr w:type="spellStart"/>
      <w:r w:rsidR="00F04341" w:rsidRPr="00ED3963">
        <w:rPr>
          <w:sz w:val="28"/>
          <w:szCs w:val="28"/>
        </w:rPr>
        <w:t>частини</w:t>
      </w:r>
      <w:proofErr w:type="spellEnd"/>
      <w:r w:rsidR="00F04341" w:rsidRPr="00ED3963">
        <w:rPr>
          <w:sz w:val="28"/>
          <w:szCs w:val="28"/>
        </w:rPr>
        <w:t xml:space="preserve"> 4 </w:t>
      </w:r>
      <w:proofErr w:type="spellStart"/>
      <w:r w:rsidR="00F04341" w:rsidRPr="00ED3963">
        <w:rPr>
          <w:sz w:val="28"/>
          <w:szCs w:val="28"/>
        </w:rPr>
        <w:t>статті</w:t>
      </w:r>
      <w:proofErr w:type="spellEnd"/>
      <w:r w:rsidR="00F04341" w:rsidRPr="00ED3963">
        <w:rPr>
          <w:sz w:val="28"/>
          <w:szCs w:val="28"/>
        </w:rPr>
        <w:t xml:space="preserve"> 42 Закону </w:t>
      </w:r>
      <w:proofErr w:type="spellStart"/>
      <w:r w:rsidR="00F04341" w:rsidRPr="00ED3963">
        <w:rPr>
          <w:sz w:val="28"/>
          <w:szCs w:val="28"/>
        </w:rPr>
        <w:t>України</w:t>
      </w:r>
      <w:proofErr w:type="spellEnd"/>
      <w:r w:rsidR="00F04341" w:rsidRPr="00ED3963">
        <w:rPr>
          <w:sz w:val="28"/>
          <w:szCs w:val="28"/>
        </w:rPr>
        <w:t xml:space="preserve"> «Про </w:t>
      </w:r>
      <w:proofErr w:type="spellStart"/>
      <w:r w:rsidR="00F04341" w:rsidRPr="00ED3963">
        <w:rPr>
          <w:sz w:val="28"/>
          <w:szCs w:val="28"/>
        </w:rPr>
        <w:t>місцеве</w:t>
      </w:r>
      <w:proofErr w:type="spellEnd"/>
      <w:r w:rsidR="00F04341" w:rsidRPr="00ED3963">
        <w:rPr>
          <w:sz w:val="28"/>
          <w:szCs w:val="28"/>
        </w:rPr>
        <w:t xml:space="preserve"> </w:t>
      </w:r>
      <w:proofErr w:type="spellStart"/>
      <w:r w:rsidR="00F04341" w:rsidRPr="00ED3963">
        <w:rPr>
          <w:sz w:val="28"/>
          <w:szCs w:val="28"/>
        </w:rPr>
        <w:t>самоврядування</w:t>
      </w:r>
      <w:proofErr w:type="spellEnd"/>
      <w:r w:rsidR="00F04341" w:rsidRPr="00ED3963">
        <w:rPr>
          <w:sz w:val="28"/>
          <w:szCs w:val="28"/>
        </w:rPr>
        <w:t xml:space="preserve"> в </w:t>
      </w:r>
      <w:proofErr w:type="spellStart"/>
      <w:r w:rsidR="00F04341" w:rsidRPr="00ED3963">
        <w:rPr>
          <w:sz w:val="28"/>
          <w:szCs w:val="28"/>
        </w:rPr>
        <w:t>Україні</w:t>
      </w:r>
      <w:proofErr w:type="spellEnd"/>
      <w:r w:rsidR="00F04341" w:rsidRPr="00ED3963">
        <w:rPr>
          <w:sz w:val="28"/>
          <w:szCs w:val="28"/>
        </w:rPr>
        <w:t>»:</w:t>
      </w:r>
    </w:p>
    <w:p w:rsidR="00565CB6" w:rsidRPr="00ED3963" w:rsidRDefault="00565CB6" w:rsidP="00147959">
      <w:pPr>
        <w:ind w:right="141"/>
        <w:jc w:val="both"/>
        <w:rPr>
          <w:b/>
          <w:sz w:val="28"/>
          <w:szCs w:val="28"/>
        </w:rPr>
      </w:pPr>
    </w:p>
    <w:p w:rsidR="00565CB6" w:rsidRPr="00ED3963" w:rsidRDefault="00F04341" w:rsidP="00147959">
      <w:pPr>
        <w:ind w:right="141" w:firstLine="709"/>
        <w:jc w:val="both"/>
        <w:rPr>
          <w:sz w:val="28"/>
          <w:szCs w:val="28"/>
        </w:rPr>
      </w:pPr>
      <w:r w:rsidRPr="00ED3963">
        <w:rPr>
          <w:b/>
          <w:sz w:val="28"/>
          <w:szCs w:val="28"/>
        </w:rPr>
        <w:t>1.</w:t>
      </w:r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Відділу</w:t>
      </w:r>
      <w:proofErr w:type="spellEnd"/>
      <w:r w:rsidRPr="00ED3963">
        <w:rPr>
          <w:sz w:val="28"/>
          <w:szCs w:val="28"/>
        </w:rPr>
        <w:t xml:space="preserve"> молодіжної політики </w:t>
      </w:r>
      <w:proofErr w:type="spellStart"/>
      <w:r w:rsidRPr="00ED3963">
        <w:rPr>
          <w:sz w:val="28"/>
          <w:szCs w:val="28"/>
        </w:rPr>
        <w:t>С</w:t>
      </w:r>
      <w:r w:rsidR="004404C3" w:rsidRPr="00ED3963">
        <w:rPr>
          <w:sz w:val="28"/>
          <w:szCs w:val="28"/>
        </w:rPr>
        <w:t>умської</w:t>
      </w:r>
      <w:proofErr w:type="spellEnd"/>
      <w:r w:rsidR="004404C3" w:rsidRPr="00ED3963">
        <w:rPr>
          <w:sz w:val="28"/>
          <w:szCs w:val="28"/>
        </w:rPr>
        <w:t xml:space="preserve"> </w:t>
      </w:r>
      <w:proofErr w:type="spellStart"/>
      <w:r w:rsidR="004404C3" w:rsidRPr="00ED3963">
        <w:rPr>
          <w:sz w:val="28"/>
          <w:szCs w:val="28"/>
        </w:rPr>
        <w:t>міської</w:t>
      </w:r>
      <w:proofErr w:type="spellEnd"/>
      <w:r w:rsidR="004404C3" w:rsidRPr="00ED3963">
        <w:rPr>
          <w:sz w:val="28"/>
          <w:szCs w:val="28"/>
        </w:rPr>
        <w:t xml:space="preserve"> ради (</w:t>
      </w:r>
      <w:proofErr w:type="spellStart"/>
      <w:r w:rsidR="004404C3" w:rsidRPr="00ED3963">
        <w:rPr>
          <w:sz w:val="28"/>
          <w:szCs w:val="28"/>
          <w:lang w:val="uk-UA"/>
        </w:rPr>
        <w:t>Вербицьк</w:t>
      </w:r>
      <w:proofErr w:type="spellEnd"/>
      <w:r w:rsidR="004404C3" w:rsidRPr="00ED3963">
        <w:rPr>
          <w:sz w:val="28"/>
          <w:szCs w:val="28"/>
        </w:rPr>
        <w:t xml:space="preserve">а </w:t>
      </w:r>
      <w:r w:rsidR="004404C3" w:rsidRPr="00ED3963">
        <w:rPr>
          <w:sz w:val="28"/>
          <w:szCs w:val="28"/>
          <w:lang w:val="uk-UA"/>
        </w:rPr>
        <w:t>В</w:t>
      </w:r>
      <w:r w:rsidR="004404C3" w:rsidRPr="00ED3963">
        <w:rPr>
          <w:sz w:val="28"/>
          <w:szCs w:val="28"/>
        </w:rPr>
        <w:t>.</w:t>
      </w:r>
      <w:r w:rsidR="004404C3" w:rsidRPr="00ED3963">
        <w:rPr>
          <w:sz w:val="28"/>
          <w:szCs w:val="28"/>
          <w:lang w:val="uk-UA"/>
        </w:rPr>
        <w:t>Л</w:t>
      </w:r>
      <w:r w:rsidR="004404C3" w:rsidRPr="00ED3963">
        <w:rPr>
          <w:sz w:val="28"/>
          <w:szCs w:val="28"/>
        </w:rPr>
        <w:t xml:space="preserve">.) провести до 31 </w:t>
      </w:r>
      <w:proofErr w:type="spellStart"/>
      <w:r w:rsidR="004404C3" w:rsidRPr="00ED3963">
        <w:rPr>
          <w:sz w:val="28"/>
          <w:szCs w:val="28"/>
        </w:rPr>
        <w:t>грудня</w:t>
      </w:r>
      <w:proofErr w:type="spellEnd"/>
      <w:r w:rsidR="004404C3" w:rsidRPr="00ED3963">
        <w:rPr>
          <w:sz w:val="28"/>
          <w:szCs w:val="28"/>
        </w:rPr>
        <w:t xml:space="preserve"> 2025</w:t>
      </w:r>
      <w:r w:rsidR="005F0064" w:rsidRPr="00ED3963">
        <w:rPr>
          <w:sz w:val="28"/>
          <w:szCs w:val="28"/>
        </w:rPr>
        <w:t xml:space="preserve"> року </w:t>
      </w:r>
      <w:r w:rsidR="00265A77">
        <w:rPr>
          <w:sz w:val="28"/>
          <w:szCs w:val="28"/>
          <w:lang w:val="uk-UA"/>
        </w:rPr>
        <w:t>«</w:t>
      </w:r>
      <w:proofErr w:type="spellStart"/>
      <w:r w:rsidR="005F0064" w:rsidRPr="00ED3963">
        <w:rPr>
          <w:sz w:val="28"/>
          <w:szCs w:val="28"/>
          <w:lang w:val="uk-UA"/>
        </w:rPr>
        <w:t>Геловін</w:t>
      </w:r>
      <w:proofErr w:type="spellEnd"/>
      <w:r w:rsidR="005F0064" w:rsidRPr="00ED3963">
        <w:rPr>
          <w:sz w:val="28"/>
          <w:szCs w:val="28"/>
          <w:lang w:val="uk-UA"/>
        </w:rPr>
        <w:t xml:space="preserve"> паті</w:t>
      </w:r>
      <w:r w:rsidR="00265A77">
        <w:rPr>
          <w:sz w:val="28"/>
          <w:szCs w:val="28"/>
          <w:lang w:val="uk-UA"/>
        </w:rPr>
        <w:t>»</w:t>
      </w:r>
      <w:r w:rsidRPr="00ED3963">
        <w:rPr>
          <w:sz w:val="28"/>
          <w:szCs w:val="28"/>
        </w:rPr>
        <w:t xml:space="preserve">, </w:t>
      </w:r>
      <w:proofErr w:type="spellStart"/>
      <w:r w:rsidRPr="00ED3963">
        <w:rPr>
          <w:sz w:val="28"/>
          <w:szCs w:val="28"/>
        </w:rPr>
        <w:t>згідно</w:t>
      </w:r>
      <w:proofErr w:type="spellEnd"/>
      <w:r w:rsidRPr="00ED3963">
        <w:rPr>
          <w:sz w:val="28"/>
          <w:szCs w:val="28"/>
        </w:rPr>
        <w:t xml:space="preserve"> з </w:t>
      </w:r>
      <w:proofErr w:type="spellStart"/>
      <w:r w:rsidRPr="00ED3963">
        <w:rPr>
          <w:sz w:val="28"/>
          <w:szCs w:val="28"/>
        </w:rPr>
        <w:t>Положенням</w:t>
      </w:r>
      <w:proofErr w:type="spellEnd"/>
      <w:r w:rsidRPr="00ED3963">
        <w:rPr>
          <w:sz w:val="28"/>
          <w:szCs w:val="28"/>
        </w:rPr>
        <w:t xml:space="preserve"> (</w:t>
      </w:r>
      <w:proofErr w:type="spellStart"/>
      <w:r w:rsidRPr="00ED3963">
        <w:rPr>
          <w:sz w:val="28"/>
          <w:szCs w:val="28"/>
        </w:rPr>
        <w:t>додаток</w:t>
      </w:r>
      <w:proofErr w:type="spellEnd"/>
      <w:r w:rsidRPr="00ED3963">
        <w:rPr>
          <w:sz w:val="28"/>
          <w:szCs w:val="28"/>
        </w:rPr>
        <w:t xml:space="preserve"> 1).</w:t>
      </w:r>
    </w:p>
    <w:p w:rsidR="00565CB6" w:rsidRPr="00ED3963" w:rsidRDefault="00F04341" w:rsidP="00147959">
      <w:pPr>
        <w:ind w:right="141" w:firstLine="709"/>
        <w:jc w:val="both"/>
        <w:rPr>
          <w:sz w:val="28"/>
          <w:szCs w:val="28"/>
        </w:rPr>
      </w:pPr>
      <w:r w:rsidRPr="00ED3963">
        <w:rPr>
          <w:sz w:val="28"/>
          <w:szCs w:val="28"/>
        </w:rPr>
        <w:tab/>
      </w:r>
    </w:p>
    <w:p w:rsidR="00565CB6" w:rsidRPr="00ED3963" w:rsidRDefault="00F04341" w:rsidP="004C0F54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  <w:r w:rsidRPr="00ED3963">
        <w:rPr>
          <w:b/>
          <w:sz w:val="28"/>
          <w:szCs w:val="28"/>
        </w:rPr>
        <w:t>2.</w:t>
      </w:r>
      <w:r w:rsidRPr="00ED3963">
        <w:rPr>
          <w:sz w:val="28"/>
          <w:szCs w:val="28"/>
        </w:rPr>
        <w:t xml:space="preserve"> Департаменту фінансів, економіки та інвестиц</w:t>
      </w:r>
      <w:r w:rsidR="004A6698" w:rsidRPr="00ED3963">
        <w:rPr>
          <w:sz w:val="28"/>
          <w:szCs w:val="28"/>
        </w:rPr>
        <w:t xml:space="preserve">ій </w:t>
      </w:r>
      <w:proofErr w:type="spellStart"/>
      <w:r w:rsidR="004A6698" w:rsidRPr="00ED3963">
        <w:rPr>
          <w:sz w:val="28"/>
          <w:szCs w:val="28"/>
        </w:rPr>
        <w:t>Сумської</w:t>
      </w:r>
      <w:proofErr w:type="spellEnd"/>
      <w:r w:rsidR="004A6698" w:rsidRPr="00ED3963">
        <w:rPr>
          <w:sz w:val="28"/>
          <w:szCs w:val="28"/>
        </w:rPr>
        <w:t xml:space="preserve"> </w:t>
      </w:r>
      <w:proofErr w:type="spellStart"/>
      <w:r w:rsidR="004A6698" w:rsidRPr="00ED3963">
        <w:rPr>
          <w:sz w:val="28"/>
          <w:szCs w:val="28"/>
        </w:rPr>
        <w:t>міської</w:t>
      </w:r>
      <w:proofErr w:type="spellEnd"/>
      <w:r w:rsidR="004A6698" w:rsidRPr="00ED3963">
        <w:rPr>
          <w:sz w:val="28"/>
          <w:szCs w:val="28"/>
        </w:rPr>
        <w:t xml:space="preserve"> ради (</w:t>
      </w:r>
      <w:r w:rsidR="004A6698" w:rsidRPr="00ED3963">
        <w:rPr>
          <w:sz w:val="28"/>
          <w:szCs w:val="28"/>
          <w:lang w:val="uk-UA"/>
        </w:rPr>
        <w:t>Скиртач</w:t>
      </w:r>
      <w:r w:rsidR="004A6698" w:rsidRPr="00ED3963">
        <w:rPr>
          <w:sz w:val="28"/>
          <w:szCs w:val="28"/>
        </w:rPr>
        <w:t xml:space="preserve"> </w:t>
      </w:r>
      <w:r w:rsidR="004A6698" w:rsidRPr="00ED3963">
        <w:rPr>
          <w:sz w:val="28"/>
          <w:szCs w:val="28"/>
          <w:lang w:val="uk-UA"/>
        </w:rPr>
        <w:t>Л</w:t>
      </w:r>
      <w:r w:rsidRPr="00ED3963">
        <w:rPr>
          <w:sz w:val="28"/>
          <w:szCs w:val="28"/>
        </w:rPr>
        <w:t xml:space="preserve">.А.) </w:t>
      </w:r>
      <w:r w:rsidR="00595801" w:rsidRPr="00ED3963">
        <w:rPr>
          <w:sz w:val="28"/>
          <w:szCs w:val="28"/>
          <w:lang w:val="uk-UA"/>
        </w:rPr>
        <w:t xml:space="preserve"> </w:t>
      </w:r>
      <w:r w:rsidRPr="00ED3963">
        <w:rPr>
          <w:sz w:val="28"/>
          <w:szCs w:val="28"/>
          <w:lang w:val="uk-UA"/>
        </w:rPr>
        <w:t xml:space="preserve">здійснити </w:t>
      </w:r>
      <w:r w:rsidR="00595801" w:rsidRPr="00ED3963">
        <w:rPr>
          <w:sz w:val="28"/>
          <w:szCs w:val="28"/>
          <w:lang w:val="uk-UA"/>
        </w:rPr>
        <w:t xml:space="preserve"> </w:t>
      </w:r>
      <w:r w:rsidRPr="00ED3963">
        <w:rPr>
          <w:sz w:val="28"/>
          <w:szCs w:val="28"/>
          <w:lang w:val="uk-UA"/>
        </w:rPr>
        <w:t xml:space="preserve">в </w:t>
      </w:r>
      <w:r w:rsidR="00595801" w:rsidRPr="00ED3963">
        <w:rPr>
          <w:sz w:val="28"/>
          <w:szCs w:val="28"/>
          <w:lang w:val="uk-UA"/>
        </w:rPr>
        <w:t xml:space="preserve"> </w:t>
      </w:r>
      <w:r w:rsidRPr="00ED3963">
        <w:rPr>
          <w:sz w:val="28"/>
          <w:szCs w:val="28"/>
          <w:lang w:val="uk-UA"/>
        </w:rPr>
        <w:t>установленому</w:t>
      </w:r>
      <w:r w:rsidR="00595801" w:rsidRPr="00ED3963">
        <w:rPr>
          <w:sz w:val="28"/>
          <w:szCs w:val="28"/>
          <w:lang w:val="uk-UA"/>
        </w:rPr>
        <w:t xml:space="preserve"> </w:t>
      </w:r>
      <w:r w:rsidRPr="00ED3963">
        <w:rPr>
          <w:sz w:val="28"/>
          <w:szCs w:val="28"/>
          <w:lang w:val="uk-UA"/>
        </w:rPr>
        <w:t xml:space="preserve"> порядку </w:t>
      </w:r>
      <w:r w:rsidR="00595801" w:rsidRPr="00ED3963">
        <w:rPr>
          <w:sz w:val="28"/>
          <w:szCs w:val="28"/>
          <w:lang w:val="uk-UA"/>
        </w:rPr>
        <w:t xml:space="preserve"> </w:t>
      </w:r>
      <w:r w:rsidRPr="00ED3963">
        <w:rPr>
          <w:sz w:val="28"/>
          <w:szCs w:val="28"/>
          <w:lang w:val="uk-UA"/>
        </w:rPr>
        <w:t>фінанс</w:t>
      </w:r>
      <w:r w:rsidR="00D06E22" w:rsidRPr="00ED3963">
        <w:rPr>
          <w:sz w:val="28"/>
          <w:szCs w:val="28"/>
          <w:lang w:val="uk-UA"/>
        </w:rPr>
        <w:t>ування</w:t>
      </w:r>
      <w:r w:rsidR="00595801" w:rsidRPr="00ED3963">
        <w:rPr>
          <w:sz w:val="28"/>
          <w:szCs w:val="28"/>
          <w:lang w:val="uk-UA"/>
        </w:rPr>
        <w:t xml:space="preserve"> </w:t>
      </w:r>
      <w:r w:rsidR="00D06E22" w:rsidRPr="00ED3963">
        <w:rPr>
          <w:sz w:val="28"/>
          <w:szCs w:val="28"/>
          <w:lang w:val="uk-UA"/>
        </w:rPr>
        <w:t xml:space="preserve"> видатків у сумі </w:t>
      </w:r>
      <w:r w:rsidR="005F0064" w:rsidRPr="00ED3963">
        <w:rPr>
          <w:sz w:val="28"/>
          <w:szCs w:val="28"/>
          <w:lang w:val="uk-UA"/>
        </w:rPr>
        <w:t>165</w:t>
      </w:r>
      <w:r w:rsidR="004A6698" w:rsidRPr="00ED3963">
        <w:rPr>
          <w:sz w:val="28"/>
          <w:szCs w:val="28"/>
          <w:lang w:val="uk-UA"/>
        </w:rPr>
        <w:t>0</w:t>
      </w:r>
      <w:r w:rsidR="005F0064" w:rsidRPr="00ED3963">
        <w:rPr>
          <w:sz w:val="28"/>
          <w:szCs w:val="28"/>
          <w:lang w:val="uk-UA"/>
        </w:rPr>
        <w:t xml:space="preserve"> (одна</w:t>
      </w:r>
      <w:r w:rsidR="004A6698" w:rsidRPr="00ED3963">
        <w:rPr>
          <w:sz w:val="28"/>
          <w:szCs w:val="28"/>
          <w:lang w:val="uk-UA"/>
        </w:rPr>
        <w:t xml:space="preserve"> тисяч</w:t>
      </w:r>
      <w:r w:rsidR="005F0064" w:rsidRPr="00ED3963">
        <w:rPr>
          <w:sz w:val="28"/>
          <w:szCs w:val="28"/>
          <w:lang w:val="uk-UA"/>
        </w:rPr>
        <w:t>а</w:t>
      </w:r>
      <w:r w:rsidR="004A6698" w:rsidRPr="00ED3963">
        <w:rPr>
          <w:sz w:val="28"/>
          <w:szCs w:val="28"/>
          <w:lang w:val="uk-UA"/>
        </w:rPr>
        <w:t xml:space="preserve"> шістсот</w:t>
      </w:r>
      <w:r w:rsidR="005F0064" w:rsidRPr="00ED3963">
        <w:rPr>
          <w:sz w:val="28"/>
          <w:szCs w:val="28"/>
          <w:lang w:val="uk-UA"/>
        </w:rPr>
        <w:t xml:space="preserve"> п’ят</w:t>
      </w:r>
      <w:r w:rsidR="004A6698" w:rsidRPr="00ED3963">
        <w:rPr>
          <w:sz w:val="28"/>
          <w:szCs w:val="28"/>
          <w:lang w:val="uk-UA"/>
        </w:rPr>
        <w:t>десят) гривень 00</w:t>
      </w:r>
      <w:r w:rsidRPr="00ED3963">
        <w:rPr>
          <w:sz w:val="28"/>
          <w:szCs w:val="28"/>
          <w:lang w:val="uk-UA"/>
        </w:rPr>
        <w:t xml:space="preserve"> коп.</w:t>
      </w:r>
      <w:r w:rsidR="00E008BE">
        <w:rPr>
          <w:sz w:val="28"/>
          <w:szCs w:val="28"/>
          <w:lang w:val="uk-UA"/>
        </w:rPr>
        <w:t>,</w:t>
      </w:r>
      <w:r w:rsidRPr="00ED3963">
        <w:rPr>
          <w:sz w:val="28"/>
          <w:szCs w:val="28"/>
          <w:lang w:val="uk-UA"/>
        </w:rPr>
        <w:t xml:space="preserve"> передбачених в бюджеті Сумської міської територ</w:t>
      </w:r>
      <w:r w:rsidR="00B669A1" w:rsidRPr="00ED3963">
        <w:rPr>
          <w:sz w:val="28"/>
          <w:szCs w:val="28"/>
          <w:lang w:val="uk-UA"/>
        </w:rPr>
        <w:t>іальної громади на 2025</w:t>
      </w:r>
      <w:r w:rsidRPr="00ED3963">
        <w:rPr>
          <w:sz w:val="28"/>
          <w:szCs w:val="28"/>
          <w:lang w:val="uk-UA"/>
        </w:rPr>
        <w:t xml:space="preserve"> рік по КПКВК 0213131 «Здійснення заходів та реалізація проектів на виконання Державної цільової соціальної програми «Молодь України» (додаток 2).</w:t>
      </w:r>
    </w:p>
    <w:p w:rsidR="00565CB6" w:rsidRPr="00ED3963" w:rsidRDefault="00565CB6" w:rsidP="00147959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</w:p>
    <w:p w:rsidR="00B94B74" w:rsidRPr="00ED3963" w:rsidRDefault="00F04341" w:rsidP="00B94B74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  <w:r w:rsidRPr="00ED3963">
        <w:rPr>
          <w:b/>
          <w:sz w:val="28"/>
          <w:szCs w:val="28"/>
          <w:lang w:val="uk-UA"/>
        </w:rPr>
        <w:t>3.</w:t>
      </w:r>
      <w:r w:rsidRPr="00ED3963">
        <w:rPr>
          <w:sz w:val="28"/>
          <w:szCs w:val="28"/>
          <w:lang w:val="uk-UA"/>
        </w:rPr>
        <w:t xml:space="preserve"> Відділу</w:t>
      </w:r>
      <w:r w:rsidR="000D75C2" w:rsidRPr="00ED3963">
        <w:rPr>
          <w:sz w:val="28"/>
          <w:szCs w:val="28"/>
          <w:lang w:val="uk-UA"/>
        </w:rPr>
        <w:t xml:space="preserve">   </w:t>
      </w:r>
      <w:r w:rsidR="00113731" w:rsidRPr="00ED3963">
        <w:rPr>
          <w:sz w:val="28"/>
          <w:szCs w:val="28"/>
          <w:lang w:val="uk-UA"/>
        </w:rPr>
        <w:t xml:space="preserve"> </w:t>
      </w:r>
      <w:r w:rsidRPr="00ED3963">
        <w:rPr>
          <w:sz w:val="28"/>
          <w:szCs w:val="28"/>
          <w:lang w:val="uk-UA"/>
        </w:rPr>
        <w:t>бухгалтерського</w:t>
      </w:r>
      <w:r w:rsidR="00C918ED" w:rsidRPr="00ED3963">
        <w:rPr>
          <w:sz w:val="28"/>
          <w:szCs w:val="28"/>
          <w:lang w:val="uk-UA"/>
        </w:rPr>
        <w:t xml:space="preserve"> </w:t>
      </w:r>
      <w:r w:rsidR="000D75C2" w:rsidRPr="00ED3963">
        <w:rPr>
          <w:sz w:val="28"/>
          <w:szCs w:val="28"/>
          <w:lang w:val="uk-UA"/>
        </w:rPr>
        <w:t xml:space="preserve">  </w:t>
      </w:r>
      <w:r w:rsidRPr="00ED3963">
        <w:rPr>
          <w:sz w:val="28"/>
          <w:szCs w:val="28"/>
          <w:lang w:val="uk-UA"/>
        </w:rPr>
        <w:t>обліку</w:t>
      </w:r>
      <w:r w:rsidR="000D75C2" w:rsidRPr="00ED3963">
        <w:rPr>
          <w:sz w:val="28"/>
          <w:szCs w:val="28"/>
          <w:lang w:val="uk-UA"/>
        </w:rPr>
        <w:t xml:space="preserve">  </w:t>
      </w:r>
      <w:r w:rsidR="00C918ED" w:rsidRPr="00ED3963">
        <w:rPr>
          <w:sz w:val="28"/>
          <w:szCs w:val="28"/>
          <w:lang w:val="uk-UA"/>
        </w:rPr>
        <w:t xml:space="preserve"> </w:t>
      </w:r>
      <w:r w:rsidR="00113731" w:rsidRPr="00ED3963">
        <w:rPr>
          <w:sz w:val="28"/>
          <w:szCs w:val="28"/>
          <w:lang w:val="uk-UA"/>
        </w:rPr>
        <w:t>та</w:t>
      </w:r>
      <w:r w:rsidR="000D75C2" w:rsidRPr="00ED3963">
        <w:rPr>
          <w:sz w:val="28"/>
          <w:szCs w:val="28"/>
          <w:lang w:val="uk-UA"/>
        </w:rPr>
        <w:t xml:space="preserve"> </w:t>
      </w:r>
      <w:r w:rsidR="00C918ED" w:rsidRPr="00ED3963">
        <w:rPr>
          <w:sz w:val="28"/>
          <w:szCs w:val="28"/>
          <w:lang w:val="uk-UA"/>
        </w:rPr>
        <w:t xml:space="preserve"> </w:t>
      </w:r>
      <w:r w:rsidR="000D75C2" w:rsidRPr="00ED3963">
        <w:rPr>
          <w:sz w:val="28"/>
          <w:szCs w:val="28"/>
          <w:lang w:val="uk-UA"/>
        </w:rPr>
        <w:t xml:space="preserve"> </w:t>
      </w:r>
      <w:r w:rsidR="007B459E" w:rsidRPr="00ED3963">
        <w:rPr>
          <w:sz w:val="28"/>
          <w:szCs w:val="28"/>
          <w:lang w:val="uk-UA"/>
        </w:rPr>
        <w:t>звітності</w:t>
      </w:r>
      <w:r w:rsidR="000D75C2" w:rsidRPr="00ED3963">
        <w:rPr>
          <w:sz w:val="28"/>
          <w:szCs w:val="28"/>
          <w:lang w:val="uk-UA"/>
        </w:rPr>
        <w:t xml:space="preserve">  </w:t>
      </w:r>
      <w:r w:rsidR="007B459E" w:rsidRPr="00ED3963">
        <w:rPr>
          <w:sz w:val="28"/>
          <w:szCs w:val="28"/>
          <w:lang w:val="uk-UA"/>
        </w:rPr>
        <w:t xml:space="preserve"> Сумської </w:t>
      </w:r>
      <w:r w:rsidR="000D75C2" w:rsidRPr="00ED3963">
        <w:rPr>
          <w:sz w:val="28"/>
          <w:szCs w:val="28"/>
          <w:lang w:val="uk-UA"/>
        </w:rPr>
        <w:t xml:space="preserve">  </w:t>
      </w:r>
      <w:r w:rsidR="007B459E" w:rsidRPr="00ED3963">
        <w:rPr>
          <w:sz w:val="28"/>
          <w:szCs w:val="28"/>
          <w:lang w:val="uk-UA"/>
        </w:rPr>
        <w:t>міської</w:t>
      </w:r>
      <w:r w:rsidR="000D75C2" w:rsidRPr="00ED3963">
        <w:rPr>
          <w:sz w:val="28"/>
          <w:szCs w:val="28"/>
          <w:lang w:val="uk-UA"/>
        </w:rPr>
        <w:t xml:space="preserve">   </w:t>
      </w:r>
      <w:r w:rsidR="007B459E" w:rsidRPr="00ED3963">
        <w:rPr>
          <w:sz w:val="28"/>
          <w:szCs w:val="28"/>
          <w:lang w:val="uk-UA"/>
        </w:rPr>
        <w:t xml:space="preserve"> ради </w:t>
      </w:r>
    </w:p>
    <w:p w:rsidR="00565CB6" w:rsidRPr="00ED3963" w:rsidRDefault="00F04341" w:rsidP="00B94B74">
      <w:pPr>
        <w:tabs>
          <w:tab w:val="left" w:pos="540"/>
        </w:tabs>
        <w:ind w:right="141"/>
        <w:jc w:val="both"/>
        <w:rPr>
          <w:sz w:val="28"/>
          <w:szCs w:val="28"/>
          <w:lang w:val="uk-UA"/>
        </w:rPr>
      </w:pPr>
      <w:r w:rsidRPr="00ED3963">
        <w:rPr>
          <w:sz w:val="28"/>
          <w:szCs w:val="28"/>
          <w:lang w:val="uk-UA"/>
        </w:rPr>
        <w:t>(</w:t>
      </w:r>
      <w:r w:rsidR="00113731" w:rsidRPr="00ED3963">
        <w:rPr>
          <w:sz w:val="28"/>
          <w:szCs w:val="28"/>
          <w:lang w:val="uk-UA"/>
        </w:rPr>
        <w:t xml:space="preserve">Костенко </w:t>
      </w:r>
      <w:r w:rsidRPr="00ED3963">
        <w:rPr>
          <w:sz w:val="28"/>
          <w:szCs w:val="28"/>
          <w:lang w:val="uk-UA"/>
        </w:rPr>
        <w:t>О.А.) провести розрахунки по відділу молодіжної політики згідно з наданими документами.</w:t>
      </w:r>
    </w:p>
    <w:p w:rsidR="00565CB6" w:rsidRPr="00ED3963" w:rsidRDefault="00565CB6" w:rsidP="00147959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</w:p>
    <w:p w:rsidR="00565CB6" w:rsidRPr="00ED3963" w:rsidRDefault="00F04341" w:rsidP="00406BDB">
      <w:pPr>
        <w:pBdr>
          <w:top w:val="nil"/>
          <w:left w:val="nil"/>
          <w:bottom w:val="nil"/>
          <w:right w:val="nil"/>
          <w:between w:val="nil"/>
        </w:pBdr>
        <w:ind w:left="-2" w:firstLine="696"/>
        <w:jc w:val="both"/>
        <w:rPr>
          <w:sz w:val="28"/>
          <w:szCs w:val="28"/>
          <w:lang w:val="uk-UA"/>
        </w:rPr>
      </w:pPr>
      <w:r w:rsidRPr="00ED3963">
        <w:rPr>
          <w:b/>
          <w:sz w:val="28"/>
          <w:szCs w:val="28"/>
          <w:lang w:val="uk-UA"/>
        </w:rPr>
        <w:t>4.</w:t>
      </w:r>
      <w:r w:rsidRPr="00ED3963">
        <w:rPr>
          <w:sz w:val="28"/>
          <w:szCs w:val="28"/>
          <w:lang w:val="uk-UA"/>
        </w:rPr>
        <w:t xml:space="preserve"> Управлінню суспільних комунікацій Сум</w:t>
      </w:r>
      <w:r w:rsidR="00D726C6" w:rsidRPr="00ED3963">
        <w:rPr>
          <w:sz w:val="28"/>
          <w:szCs w:val="28"/>
          <w:lang w:val="uk-UA"/>
        </w:rPr>
        <w:t>ської міської ради (Моша А.М</w:t>
      </w:r>
      <w:r w:rsidRPr="00ED3963">
        <w:rPr>
          <w:sz w:val="28"/>
          <w:szCs w:val="28"/>
          <w:lang w:val="uk-UA"/>
        </w:rPr>
        <w:t>.) забезпечити висвітлення заходу в засобах масової інформації.</w:t>
      </w:r>
    </w:p>
    <w:p w:rsidR="00D01EBB" w:rsidRPr="00ED3963" w:rsidRDefault="00D01EBB" w:rsidP="00147959">
      <w:pPr>
        <w:ind w:left="1" w:right="-82" w:firstLine="705"/>
        <w:jc w:val="both"/>
        <w:rPr>
          <w:b/>
          <w:sz w:val="28"/>
          <w:szCs w:val="28"/>
          <w:lang w:val="uk-UA"/>
        </w:rPr>
      </w:pPr>
    </w:p>
    <w:p w:rsidR="00565CB6" w:rsidRPr="00ED3963" w:rsidRDefault="00F04341" w:rsidP="00147959">
      <w:pPr>
        <w:ind w:left="1" w:right="-82" w:firstLine="705"/>
        <w:jc w:val="both"/>
        <w:rPr>
          <w:sz w:val="28"/>
          <w:szCs w:val="28"/>
        </w:rPr>
      </w:pPr>
      <w:r w:rsidRPr="00ED3963">
        <w:rPr>
          <w:b/>
          <w:sz w:val="28"/>
          <w:szCs w:val="28"/>
        </w:rPr>
        <w:t xml:space="preserve">5. </w:t>
      </w:r>
      <w:r w:rsidRPr="00ED3963">
        <w:rPr>
          <w:sz w:val="28"/>
          <w:szCs w:val="28"/>
        </w:rPr>
        <w:t xml:space="preserve">Контроль за </w:t>
      </w:r>
      <w:proofErr w:type="spellStart"/>
      <w:r w:rsidRPr="00ED3963">
        <w:rPr>
          <w:sz w:val="28"/>
          <w:szCs w:val="28"/>
        </w:rPr>
        <w:t>виконанням</w:t>
      </w:r>
      <w:proofErr w:type="spellEnd"/>
      <w:r w:rsidRPr="00ED3963">
        <w:rPr>
          <w:b/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даного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розпорядження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покласти</w:t>
      </w:r>
      <w:proofErr w:type="spellEnd"/>
      <w:r w:rsidRPr="00ED3963">
        <w:rPr>
          <w:sz w:val="28"/>
          <w:szCs w:val="28"/>
        </w:rPr>
        <w:t xml:space="preserve"> на заступника </w:t>
      </w:r>
      <w:proofErr w:type="spellStart"/>
      <w:r w:rsidRPr="00ED3963">
        <w:rPr>
          <w:sz w:val="28"/>
          <w:szCs w:val="28"/>
        </w:rPr>
        <w:t>міського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голови</w:t>
      </w:r>
      <w:proofErr w:type="spellEnd"/>
      <w:r w:rsidRPr="00ED3963">
        <w:rPr>
          <w:sz w:val="28"/>
          <w:szCs w:val="28"/>
        </w:rPr>
        <w:t xml:space="preserve"> з питань діяльності </w:t>
      </w:r>
      <w:proofErr w:type="spellStart"/>
      <w:r w:rsidRPr="00ED3963">
        <w:rPr>
          <w:sz w:val="28"/>
          <w:szCs w:val="28"/>
        </w:rPr>
        <w:t>виконавчих</w:t>
      </w:r>
      <w:proofErr w:type="spellEnd"/>
      <w:r w:rsidRPr="00ED3963">
        <w:rPr>
          <w:sz w:val="28"/>
          <w:szCs w:val="28"/>
        </w:rPr>
        <w:t xml:space="preserve"> </w:t>
      </w:r>
      <w:proofErr w:type="spellStart"/>
      <w:r w:rsidRPr="00ED3963">
        <w:rPr>
          <w:sz w:val="28"/>
          <w:szCs w:val="28"/>
        </w:rPr>
        <w:t>органів</w:t>
      </w:r>
      <w:proofErr w:type="spellEnd"/>
      <w:r w:rsidRPr="00ED3963">
        <w:rPr>
          <w:sz w:val="28"/>
          <w:szCs w:val="28"/>
        </w:rPr>
        <w:t xml:space="preserve"> ради (Поляков С.В.).</w:t>
      </w:r>
    </w:p>
    <w:p w:rsidR="00565CB6" w:rsidRPr="0047772D" w:rsidRDefault="00565CB6" w:rsidP="00147959">
      <w:pPr>
        <w:ind w:left="1" w:right="-82" w:firstLine="705"/>
        <w:jc w:val="both"/>
        <w:rPr>
          <w:b/>
          <w:sz w:val="28"/>
          <w:szCs w:val="28"/>
        </w:rPr>
      </w:pPr>
    </w:p>
    <w:p w:rsidR="00565CB6" w:rsidRDefault="00565CB6" w:rsidP="00147959">
      <w:pPr>
        <w:ind w:right="141"/>
        <w:jc w:val="both"/>
        <w:rPr>
          <w:sz w:val="28"/>
          <w:szCs w:val="28"/>
        </w:rPr>
      </w:pPr>
    </w:p>
    <w:p w:rsidR="00565CB6" w:rsidRDefault="00F04341" w:rsidP="00147959">
      <w:pPr>
        <w:ind w:left="1" w:right="-82" w:hanging="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Сумської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А.М. Кобзар</w:t>
      </w:r>
    </w:p>
    <w:p w:rsidR="00565CB6" w:rsidRDefault="00565CB6" w:rsidP="00147959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</w:rPr>
      </w:pPr>
    </w:p>
    <w:p w:rsidR="0089429C" w:rsidRDefault="0089429C" w:rsidP="00147959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  <w:lang w:val="uk-UA"/>
        </w:rPr>
      </w:pPr>
    </w:p>
    <w:p w:rsidR="00565CB6" w:rsidRPr="0089429C" w:rsidRDefault="0047772D" w:rsidP="00147959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Вербицька</w:t>
      </w:r>
      <w:r w:rsidR="00F04341" w:rsidRPr="0089429C">
        <w:rPr>
          <w:sz w:val="22"/>
          <w:szCs w:val="22"/>
          <w:lang w:val="uk-UA"/>
        </w:rPr>
        <w:t xml:space="preserve"> 700-665</w:t>
      </w:r>
    </w:p>
    <w:p w:rsidR="0089429C" w:rsidRPr="0089429C" w:rsidRDefault="00F04341" w:rsidP="0089429C">
      <w:pPr>
        <w:ind w:right="-82"/>
        <w:jc w:val="both"/>
        <w:rPr>
          <w:sz w:val="22"/>
          <w:szCs w:val="22"/>
          <w:lang w:val="uk-UA"/>
        </w:rPr>
      </w:pPr>
      <w:r w:rsidRPr="0089429C">
        <w:rPr>
          <w:sz w:val="22"/>
          <w:szCs w:val="22"/>
          <w:lang w:val="uk-UA"/>
        </w:rPr>
        <w:t>Ро</w:t>
      </w:r>
      <w:r w:rsidR="00406BDB" w:rsidRPr="0089429C">
        <w:rPr>
          <w:sz w:val="22"/>
          <w:szCs w:val="22"/>
          <w:lang w:val="uk-UA"/>
        </w:rPr>
        <w:t xml:space="preserve">зіслати: </w:t>
      </w:r>
      <w:r w:rsidR="006B1E8A">
        <w:rPr>
          <w:sz w:val="22"/>
          <w:szCs w:val="22"/>
          <w:lang w:val="uk-UA"/>
        </w:rPr>
        <w:t xml:space="preserve">Вербицькій В.Л., </w:t>
      </w:r>
      <w:r w:rsidR="00406BDB" w:rsidRPr="0089429C">
        <w:rPr>
          <w:sz w:val="22"/>
          <w:szCs w:val="22"/>
          <w:lang w:val="uk-UA"/>
        </w:rPr>
        <w:t xml:space="preserve">Костенко О.А., </w:t>
      </w:r>
      <w:proofErr w:type="spellStart"/>
      <w:r w:rsidR="006B1E8A">
        <w:rPr>
          <w:sz w:val="22"/>
          <w:szCs w:val="22"/>
          <w:lang w:val="uk-UA"/>
        </w:rPr>
        <w:t>Моші</w:t>
      </w:r>
      <w:proofErr w:type="spellEnd"/>
      <w:r w:rsidR="006B1E8A">
        <w:rPr>
          <w:sz w:val="22"/>
          <w:szCs w:val="22"/>
          <w:lang w:val="uk-UA"/>
        </w:rPr>
        <w:t xml:space="preserve"> </w:t>
      </w:r>
      <w:r w:rsidR="006B1E8A" w:rsidRPr="0089429C">
        <w:rPr>
          <w:sz w:val="22"/>
          <w:szCs w:val="22"/>
          <w:lang w:val="uk-UA"/>
        </w:rPr>
        <w:t>А.</w:t>
      </w:r>
      <w:r w:rsidR="006B1E8A">
        <w:rPr>
          <w:sz w:val="22"/>
          <w:szCs w:val="22"/>
          <w:lang w:val="uk-UA"/>
        </w:rPr>
        <w:t>М.</w:t>
      </w:r>
      <w:r w:rsidR="006B1E8A" w:rsidRPr="0089429C">
        <w:rPr>
          <w:sz w:val="22"/>
          <w:szCs w:val="22"/>
          <w:lang w:val="uk-UA"/>
        </w:rPr>
        <w:t xml:space="preserve">, Полякову С.В., Скиртач </w:t>
      </w:r>
      <w:r w:rsidR="006B1E8A">
        <w:rPr>
          <w:sz w:val="22"/>
          <w:szCs w:val="22"/>
          <w:lang w:val="uk-UA"/>
        </w:rPr>
        <w:t>Л</w:t>
      </w:r>
      <w:r w:rsidR="006B1E8A" w:rsidRPr="0089429C">
        <w:rPr>
          <w:sz w:val="22"/>
          <w:szCs w:val="22"/>
          <w:lang w:val="uk-UA"/>
        </w:rPr>
        <w:t>.</w:t>
      </w:r>
      <w:r w:rsidR="006B1E8A">
        <w:rPr>
          <w:sz w:val="22"/>
          <w:szCs w:val="22"/>
          <w:lang w:val="uk-UA"/>
        </w:rPr>
        <w:t>А</w:t>
      </w:r>
      <w:r w:rsidRPr="0089429C">
        <w:rPr>
          <w:sz w:val="22"/>
          <w:szCs w:val="22"/>
          <w:lang w:val="uk-UA"/>
        </w:rPr>
        <w:t>.</w:t>
      </w:r>
    </w:p>
    <w:p w:rsidR="00565CB6" w:rsidRDefault="00F04341">
      <w:pPr>
        <w:ind w:left="5664" w:right="141" w:firstLine="707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</w:p>
    <w:p w:rsidR="00565CB6" w:rsidRDefault="00F04341">
      <w:pPr>
        <w:ind w:left="4680" w:right="141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:rsidR="00565CB6" w:rsidRPr="00741A7B" w:rsidRDefault="00741A7B">
      <w:pPr>
        <w:ind w:left="4680" w:right="14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22.10.</w:t>
      </w:r>
      <w:r>
        <w:rPr>
          <w:sz w:val="28"/>
          <w:szCs w:val="28"/>
          <w:lang w:val="uk-UA"/>
        </w:rPr>
        <w:t xml:space="preserve">2025 </w:t>
      </w:r>
      <w:r w:rsidR="00F04341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353-Р</w:t>
      </w:r>
    </w:p>
    <w:p w:rsidR="00565CB6" w:rsidRDefault="00565CB6">
      <w:pPr>
        <w:ind w:right="141"/>
        <w:rPr>
          <w:b/>
        </w:rPr>
      </w:pPr>
    </w:p>
    <w:p w:rsidR="00565CB6" w:rsidRDefault="00565CB6">
      <w:pPr>
        <w:ind w:right="141"/>
        <w:rPr>
          <w:b/>
        </w:rPr>
      </w:pPr>
    </w:p>
    <w:p w:rsidR="00565CB6" w:rsidRDefault="00F0434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:rsidR="00565CB6" w:rsidRPr="005F0064" w:rsidRDefault="005F0064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про </w:t>
      </w:r>
      <w:r w:rsidR="00775A82"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Геловін</w:t>
      </w:r>
      <w:proofErr w:type="spellEnd"/>
      <w:r>
        <w:rPr>
          <w:b/>
          <w:sz w:val="28"/>
          <w:szCs w:val="28"/>
          <w:lang w:val="uk-UA"/>
        </w:rPr>
        <w:t xml:space="preserve"> паті</w:t>
      </w:r>
      <w:r w:rsidR="00775A82">
        <w:rPr>
          <w:b/>
          <w:sz w:val="28"/>
          <w:szCs w:val="28"/>
          <w:lang w:val="uk-UA"/>
        </w:rPr>
        <w:t>»</w:t>
      </w:r>
    </w:p>
    <w:p w:rsidR="00565CB6" w:rsidRDefault="00565CB6">
      <w:pPr>
        <w:ind w:right="-5" w:firstLine="708"/>
        <w:jc w:val="center"/>
        <w:rPr>
          <w:sz w:val="28"/>
          <w:szCs w:val="28"/>
        </w:rPr>
      </w:pPr>
    </w:p>
    <w:p w:rsidR="00565CB6" w:rsidRDefault="00F04341">
      <w:pPr>
        <w:ind w:right="-5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РОЗДІЛ І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Назва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i/>
          <w:sz w:val="28"/>
          <w:szCs w:val="28"/>
        </w:rPr>
        <w:t xml:space="preserve"> </w:t>
      </w:r>
      <w:proofErr w:type="spellStart"/>
      <w:r w:rsidR="005F0064">
        <w:rPr>
          <w:sz w:val="28"/>
          <w:szCs w:val="28"/>
          <w:lang w:val="uk-UA"/>
        </w:rPr>
        <w:t>Геловін</w:t>
      </w:r>
      <w:proofErr w:type="spellEnd"/>
      <w:r w:rsidR="005F0064">
        <w:rPr>
          <w:sz w:val="28"/>
          <w:szCs w:val="28"/>
          <w:lang w:val="uk-UA"/>
        </w:rPr>
        <w:t xml:space="preserve"> паті</w:t>
      </w:r>
      <w:r>
        <w:rPr>
          <w:sz w:val="28"/>
          <w:szCs w:val="28"/>
        </w:rPr>
        <w:t>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2. </w:t>
      </w:r>
      <w:proofErr w:type="spellStart"/>
      <w:r>
        <w:rPr>
          <w:i/>
          <w:sz w:val="28"/>
          <w:szCs w:val="28"/>
          <w:u w:val="single"/>
        </w:rPr>
        <w:t>Рівень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міський.</w:t>
      </w:r>
    </w:p>
    <w:p w:rsidR="00565CB6" w:rsidRPr="005F0064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u w:val="single"/>
        </w:rPr>
        <w:t xml:space="preserve">3. </w:t>
      </w:r>
      <w:proofErr w:type="spellStart"/>
      <w:r>
        <w:rPr>
          <w:i/>
          <w:sz w:val="28"/>
          <w:szCs w:val="28"/>
          <w:u w:val="single"/>
        </w:rPr>
        <w:t>Зміст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sz w:val="28"/>
          <w:szCs w:val="28"/>
        </w:rPr>
        <w:t xml:space="preserve"> </w:t>
      </w:r>
      <w:r w:rsidR="005F0064">
        <w:rPr>
          <w:sz w:val="28"/>
          <w:szCs w:val="28"/>
          <w:lang w:val="uk-UA"/>
        </w:rPr>
        <w:t>для студентів коледжу проводиться костюмована вечірка з тематичними конкурсами, інтерактивними іграми та музичною програмою</w:t>
      </w:r>
      <w:r w:rsidR="00366442">
        <w:rPr>
          <w:sz w:val="28"/>
          <w:szCs w:val="28"/>
          <w:lang w:val="uk-UA"/>
        </w:rPr>
        <w:t>. Учасники матимуть змогу проявити креативність через образи, вз</w:t>
      </w:r>
      <w:r w:rsidR="00F55DF0">
        <w:rPr>
          <w:sz w:val="28"/>
          <w:szCs w:val="28"/>
          <w:lang w:val="uk-UA"/>
        </w:rPr>
        <w:t>яти участь у змаганнях та</w:t>
      </w:r>
      <w:r w:rsidR="00366442">
        <w:rPr>
          <w:sz w:val="28"/>
          <w:szCs w:val="28"/>
          <w:lang w:val="uk-UA"/>
        </w:rPr>
        <w:t xml:space="preserve"> весело провести час у неформальній святковій атмосфері.</w:t>
      </w:r>
    </w:p>
    <w:p w:rsidR="00565CB6" w:rsidRPr="003608DC" w:rsidRDefault="00F04341" w:rsidP="00F120D5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  <w:lang w:val="uk-UA"/>
        </w:rPr>
      </w:pPr>
      <w:r w:rsidRPr="003608DC">
        <w:rPr>
          <w:i/>
          <w:sz w:val="28"/>
          <w:szCs w:val="28"/>
          <w:u w:val="single"/>
          <w:lang w:val="uk-UA"/>
        </w:rPr>
        <w:t xml:space="preserve">4. </w:t>
      </w:r>
      <w:r w:rsidR="004A5E3D" w:rsidRPr="003608DC">
        <w:rPr>
          <w:i/>
          <w:sz w:val="28"/>
          <w:szCs w:val="28"/>
          <w:u w:val="single"/>
          <w:lang w:val="uk-UA"/>
        </w:rPr>
        <w:t>Підстава для проведення заходу:</w:t>
      </w:r>
      <w:r w:rsidR="004A5E3D">
        <w:rPr>
          <w:i/>
          <w:sz w:val="28"/>
          <w:szCs w:val="28"/>
          <w:lang w:val="uk-UA"/>
        </w:rPr>
        <w:t xml:space="preserve"> </w:t>
      </w:r>
      <w:r w:rsidR="00F120D5" w:rsidRPr="004D7341">
        <w:rPr>
          <w:sz w:val="28"/>
          <w:szCs w:val="28"/>
          <w:shd w:val="clear" w:color="auto" w:fill="FFFFFF"/>
          <w:lang w:val="uk-UA"/>
        </w:rPr>
        <w:t xml:space="preserve">завдання </w:t>
      </w:r>
      <w:r w:rsidR="0044336E">
        <w:rPr>
          <w:sz w:val="28"/>
          <w:szCs w:val="28"/>
          <w:shd w:val="clear" w:color="auto" w:fill="FFFFFF"/>
          <w:lang w:val="uk-UA"/>
        </w:rPr>
        <w:t>2</w:t>
      </w:r>
      <w:r w:rsidR="00F120D5" w:rsidRPr="004D7341">
        <w:rPr>
          <w:sz w:val="28"/>
          <w:szCs w:val="28"/>
          <w:shd w:val="clear" w:color="auto" w:fill="FFFFFF"/>
          <w:lang w:val="uk-UA"/>
        </w:rPr>
        <w:t>.</w:t>
      </w:r>
      <w:r w:rsidR="0044336E">
        <w:rPr>
          <w:sz w:val="28"/>
          <w:szCs w:val="28"/>
          <w:shd w:val="clear" w:color="auto" w:fill="FFFFFF"/>
          <w:lang w:val="uk-UA"/>
        </w:rPr>
        <w:t>2 підпрограми 2</w:t>
      </w:r>
      <w:r w:rsidR="00F120D5" w:rsidRPr="004D7341">
        <w:rPr>
          <w:sz w:val="28"/>
          <w:szCs w:val="28"/>
          <w:shd w:val="clear" w:color="auto" w:fill="FFFFFF"/>
          <w:lang w:val="uk-UA"/>
        </w:rPr>
        <w:t xml:space="preserve"> цільової комплексної програми «Суми – громада для молоді</w:t>
      </w:r>
      <w:r w:rsidR="00F120D5">
        <w:rPr>
          <w:sz w:val="28"/>
          <w:szCs w:val="28"/>
          <w:shd w:val="clear" w:color="auto" w:fill="FFFFFF"/>
          <w:lang w:val="uk-UA"/>
        </w:rPr>
        <w:t xml:space="preserve">» на </w:t>
      </w:r>
      <w:r w:rsidR="00CD5642">
        <w:rPr>
          <w:sz w:val="28"/>
          <w:szCs w:val="28"/>
          <w:shd w:val="clear" w:color="auto" w:fill="FFFFFF"/>
          <w:lang w:val="uk-UA"/>
        </w:rPr>
        <w:t>2025-2027 роки</w:t>
      </w:r>
      <w:r w:rsidR="00F120D5">
        <w:rPr>
          <w:sz w:val="28"/>
          <w:szCs w:val="28"/>
          <w:shd w:val="clear" w:color="auto" w:fill="FFFFFF"/>
          <w:lang w:val="uk-UA"/>
        </w:rPr>
        <w:t>, затвердженої наказом</w:t>
      </w:r>
      <w:r w:rsidR="00F120D5" w:rsidRPr="004D7341">
        <w:rPr>
          <w:sz w:val="28"/>
          <w:szCs w:val="28"/>
          <w:shd w:val="clear" w:color="auto" w:fill="FFFFFF"/>
          <w:lang w:val="uk-UA"/>
        </w:rPr>
        <w:t xml:space="preserve"> Сумської міської </w:t>
      </w:r>
      <w:r w:rsidR="00F120D5">
        <w:rPr>
          <w:sz w:val="28"/>
          <w:szCs w:val="28"/>
          <w:shd w:val="clear" w:color="auto" w:fill="FFFFFF"/>
          <w:lang w:val="uk-UA"/>
        </w:rPr>
        <w:t>військової адміністрації від 31 грудня 2024 року № 424</w:t>
      </w:r>
      <w:r w:rsidR="00F120D5" w:rsidRPr="004D7341">
        <w:rPr>
          <w:sz w:val="28"/>
          <w:szCs w:val="28"/>
          <w:shd w:val="clear" w:color="auto" w:fill="FFFFFF"/>
          <w:lang w:val="uk-UA"/>
        </w:rPr>
        <w:t>-</w:t>
      </w:r>
      <w:r w:rsidR="00F120D5">
        <w:rPr>
          <w:sz w:val="28"/>
          <w:szCs w:val="28"/>
          <w:shd w:val="clear" w:color="auto" w:fill="FFFFFF"/>
          <w:lang w:val="uk-UA"/>
        </w:rPr>
        <w:t>СМР</w:t>
      </w:r>
      <w:r w:rsidR="00F120D5" w:rsidRPr="003608DC">
        <w:rPr>
          <w:sz w:val="28"/>
          <w:szCs w:val="28"/>
          <w:lang w:val="uk-UA"/>
        </w:rPr>
        <w:t>.</w:t>
      </w:r>
    </w:p>
    <w:p w:rsidR="00565CB6" w:rsidRDefault="004A5E3D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5. Строк </w:t>
      </w:r>
      <w:proofErr w:type="spellStart"/>
      <w:r>
        <w:rPr>
          <w:i/>
          <w:sz w:val="28"/>
          <w:szCs w:val="28"/>
          <w:u w:val="single"/>
        </w:rPr>
        <w:t>реалізації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i/>
          <w:sz w:val="28"/>
          <w:szCs w:val="28"/>
          <w:lang w:val="uk-UA"/>
        </w:rPr>
        <w:t xml:space="preserve"> </w:t>
      </w:r>
      <w:r w:rsidR="00F120D5">
        <w:rPr>
          <w:sz w:val="28"/>
          <w:szCs w:val="28"/>
        </w:rPr>
        <w:t xml:space="preserve">до 31 </w:t>
      </w:r>
      <w:proofErr w:type="spellStart"/>
      <w:r w:rsidR="00F120D5">
        <w:rPr>
          <w:sz w:val="28"/>
          <w:szCs w:val="28"/>
        </w:rPr>
        <w:t>грудня</w:t>
      </w:r>
      <w:proofErr w:type="spellEnd"/>
      <w:r w:rsidR="00F120D5">
        <w:rPr>
          <w:sz w:val="28"/>
          <w:szCs w:val="28"/>
        </w:rPr>
        <w:t xml:space="preserve"> 2025</w:t>
      </w:r>
      <w:r w:rsidR="00F04341">
        <w:rPr>
          <w:sz w:val="28"/>
          <w:szCs w:val="28"/>
        </w:rPr>
        <w:t xml:space="preserve"> року.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6. </w:t>
      </w:r>
      <w:proofErr w:type="spellStart"/>
      <w:r>
        <w:rPr>
          <w:i/>
          <w:sz w:val="28"/>
          <w:szCs w:val="28"/>
          <w:u w:val="single"/>
        </w:rPr>
        <w:t>Місце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>
        <w:rPr>
          <w:sz w:val="28"/>
          <w:szCs w:val="28"/>
        </w:rPr>
        <w:t xml:space="preserve"> </w:t>
      </w:r>
      <w:r w:rsidR="00F120D5">
        <w:rPr>
          <w:sz w:val="28"/>
          <w:szCs w:val="28"/>
        </w:rPr>
        <w:t>у зв</w:t>
      </w:r>
      <w:r w:rsidR="00F120D5" w:rsidRPr="000845BE">
        <w:rPr>
          <w:sz w:val="28"/>
          <w:szCs w:val="28"/>
        </w:rPr>
        <w:t>’</w:t>
      </w:r>
      <w:r w:rsidR="00F120D5">
        <w:rPr>
          <w:sz w:val="28"/>
          <w:szCs w:val="28"/>
        </w:rPr>
        <w:t xml:space="preserve">язку з </w:t>
      </w:r>
      <w:proofErr w:type="spellStart"/>
      <w:r w:rsidR="00F120D5">
        <w:rPr>
          <w:sz w:val="28"/>
          <w:szCs w:val="28"/>
        </w:rPr>
        <w:t>безпековою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ситуацією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місце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проведення</w:t>
      </w:r>
      <w:proofErr w:type="spellEnd"/>
      <w:r w:rsidR="00F120D5">
        <w:rPr>
          <w:sz w:val="28"/>
          <w:szCs w:val="28"/>
        </w:rPr>
        <w:t xml:space="preserve"> заходу буде </w:t>
      </w:r>
      <w:proofErr w:type="spellStart"/>
      <w:r w:rsidR="00F120D5">
        <w:rPr>
          <w:sz w:val="28"/>
          <w:szCs w:val="28"/>
        </w:rPr>
        <w:t>повідомлено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зареєстрованим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учасникам</w:t>
      </w:r>
      <w:proofErr w:type="spellEnd"/>
      <w:r w:rsidR="00F120D5">
        <w:rPr>
          <w:sz w:val="28"/>
          <w:szCs w:val="28"/>
        </w:rPr>
        <w:t xml:space="preserve"> </w:t>
      </w:r>
      <w:proofErr w:type="spellStart"/>
      <w:r w:rsidR="00F120D5">
        <w:rPr>
          <w:sz w:val="28"/>
          <w:szCs w:val="28"/>
        </w:rPr>
        <w:t>додатково</w:t>
      </w:r>
      <w:proofErr w:type="spellEnd"/>
      <w:r w:rsidR="00F120D5">
        <w:rPr>
          <w:sz w:val="28"/>
          <w:szCs w:val="28"/>
        </w:rPr>
        <w:t>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7. Мета:</w:t>
      </w:r>
      <w:r>
        <w:rPr>
          <w:sz w:val="28"/>
          <w:szCs w:val="28"/>
        </w:rPr>
        <w:t xml:space="preserve"> </w:t>
      </w:r>
      <w:proofErr w:type="spellStart"/>
      <w:r w:rsidR="005F0064">
        <w:rPr>
          <w:sz w:val="28"/>
          <w:szCs w:val="28"/>
        </w:rPr>
        <w:t>популярізація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студентських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ініціатив</w:t>
      </w:r>
      <w:proofErr w:type="spellEnd"/>
      <w:r w:rsidR="005F0064" w:rsidRPr="008D2222">
        <w:rPr>
          <w:sz w:val="28"/>
          <w:szCs w:val="28"/>
        </w:rPr>
        <w:t xml:space="preserve"> та активного </w:t>
      </w:r>
      <w:proofErr w:type="spellStart"/>
      <w:r w:rsidR="005F0064" w:rsidRPr="008D2222">
        <w:rPr>
          <w:sz w:val="28"/>
          <w:szCs w:val="28"/>
        </w:rPr>
        <w:t>дозвілля</w:t>
      </w:r>
      <w:proofErr w:type="spellEnd"/>
      <w:r w:rsidR="005F0064" w:rsidRPr="008D2222">
        <w:rPr>
          <w:sz w:val="28"/>
          <w:szCs w:val="28"/>
        </w:rPr>
        <w:t xml:space="preserve"> молоді шляхом </w:t>
      </w:r>
      <w:proofErr w:type="spellStart"/>
      <w:r w:rsidR="005F0064" w:rsidRPr="008D2222">
        <w:rPr>
          <w:sz w:val="28"/>
          <w:szCs w:val="28"/>
        </w:rPr>
        <w:t>проведення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тематичної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вечірки</w:t>
      </w:r>
      <w:proofErr w:type="spellEnd"/>
      <w:r w:rsidR="005F0064" w:rsidRPr="008D2222">
        <w:rPr>
          <w:sz w:val="28"/>
          <w:szCs w:val="28"/>
        </w:rPr>
        <w:t xml:space="preserve"> до</w:t>
      </w:r>
      <w:r w:rsidR="00DE5F2F">
        <w:rPr>
          <w:sz w:val="28"/>
          <w:szCs w:val="28"/>
        </w:rPr>
        <w:t xml:space="preserve"> свята </w:t>
      </w:r>
      <w:proofErr w:type="spellStart"/>
      <w:r w:rsidR="00DE5F2F">
        <w:rPr>
          <w:sz w:val="28"/>
          <w:szCs w:val="28"/>
        </w:rPr>
        <w:t>Геловіну</w:t>
      </w:r>
      <w:proofErr w:type="spellEnd"/>
      <w:r w:rsidR="00DE5F2F">
        <w:rPr>
          <w:sz w:val="28"/>
          <w:szCs w:val="28"/>
        </w:rPr>
        <w:t xml:space="preserve">. </w:t>
      </w:r>
      <w:proofErr w:type="spellStart"/>
      <w:r w:rsidR="00DE5F2F">
        <w:rPr>
          <w:sz w:val="28"/>
          <w:szCs w:val="28"/>
        </w:rPr>
        <w:t>Захід</w:t>
      </w:r>
      <w:proofErr w:type="spellEnd"/>
      <w:r w:rsidR="00DE5F2F">
        <w:rPr>
          <w:sz w:val="28"/>
          <w:szCs w:val="28"/>
        </w:rPr>
        <w:t xml:space="preserve"> </w:t>
      </w:r>
      <w:proofErr w:type="spellStart"/>
      <w:r w:rsidR="00DE5F2F">
        <w:rPr>
          <w:sz w:val="28"/>
          <w:szCs w:val="28"/>
        </w:rPr>
        <w:t>спрямований</w:t>
      </w:r>
      <w:proofErr w:type="spellEnd"/>
      <w:r w:rsidR="00DE5F2F">
        <w:rPr>
          <w:sz w:val="28"/>
          <w:szCs w:val="28"/>
        </w:rPr>
        <w:t xml:space="preserve"> на </w:t>
      </w:r>
      <w:proofErr w:type="spellStart"/>
      <w:r w:rsidR="00DE5F2F">
        <w:rPr>
          <w:sz w:val="28"/>
          <w:szCs w:val="28"/>
        </w:rPr>
        <w:t>розвиток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творчого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DE5F2F">
        <w:rPr>
          <w:sz w:val="28"/>
          <w:szCs w:val="28"/>
        </w:rPr>
        <w:t>потенціалу</w:t>
      </w:r>
      <w:proofErr w:type="spellEnd"/>
      <w:r w:rsidR="00DE5F2F">
        <w:rPr>
          <w:sz w:val="28"/>
          <w:szCs w:val="28"/>
        </w:rPr>
        <w:t xml:space="preserve"> </w:t>
      </w:r>
      <w:proofErr w:type="spellStart"/>
      <w:r w:rsidR="00DE5F2F">
        <w:rPr>
          <w:sz w:val="28"/>
          <w:szCs w:val="28"/>
        </w:rPr>
        <w:t>студентів</w:t>
      </w:r>
      <w:proofErr w:type="spellEnd"/>
      <w:r w:rsidR="00DE5F2F">
        <w:rPr>
          <w:sz w:val="28"/>
          <w:szCs w:val="28"/>
        </w:rPr>
        <w:t xml:space="preserve">, </w:t>
      </w:r>
      <w:proofErr w:type="spellStart"/>
      <w:r w:rsidR="00DE5F2F">
        <w:rPr>
          <w:sz w:val="28"/>
          <w:szCs w:val="28"/>
        </w:rPr>
        <w:t>формування</w:t>
      </w:r>
      <w:proofErr w:type="spellEnd"/>
      <w:r w:rsidR="00DE5F2F">
        <w:rPr>
          <w:sz w:val="28"/>
          <w:szCs w:val="28"/>
        </w:rPr>
        <w:t xml:space="preserve"> командного духу, </w:t>
      </w:r>
      <w:proofErr w:type="spellStart"/>
      <w:r w:rsidR="00DE5F2F">
        <w:rPr>
          <w:sz w:val="28"/>
          <w:szCs w:val="28"/>
        </w:rPr>
        <w:t>розкриття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лідерських</w:t>
      </w:r>
      <w:proofErr w:type="spellEnd"/>
      <w:r w:rsidR="005F0064" w:rsidRPr="008D2222">
        <w:rPr>
          <w:sz w:val="28"/>
          <w:szCs w:val="28"/>
        </w:rPr>
        <w:t xml:space="preserve"> </w:t>
      </w:r>
      <w:proofErr w:type="spellStart"/>
      <w:r w:rsidR="005F0064" w:rsidRPr="008D2222">
        <w:rPr>
          <w:sz w:val="28"/>
          <w:szCs w:val="28"/>
        </w:rPr>
        <w:t>якостей</w:t>
      </w:r>
      <w:proofErr w:type="spellEnd"/>
      <w:r w:rsidR="005F0064" w:rsidRPr="008D2222">
        <w:rPr>
          <w:sz w:val="28"/>
          <w:szCs w:val="28"/>
        </w:rPr>
        <w:t xml:space="preserve"> т</w:t>
      </w:r>
      <w:r w:rsidR="00DE5F2F">
        <w:rPr>
          <w:sz w:val="28"/>
          <w:szCs w:val="28"/>
        </w:rPr>
        <w:t xml:space="preserve">а </w:t>
      </w:r>
      <w:proofErr w:type="spellStart"/>
      <w:r w:rsidR="00DE5F2F">
        <w:rPr>
          <w:sz w:val="28"/>
          <w:szCs w:val="28"/>
        </w:rPr>
        <w:t>підтримку</w:t>
      </w:r>
      <w:proofErr w:type="spellEnd"/>
      <w:r w:rsidR="005F0064">
        <w:rPr>
          <w:sz w:val="28"/>
          <w:szCs w:val="28"/>
        </w:rPr>
        <w:t xml:space="preserve"> </w:t>
      </w:r>
      <w:proofErr w:type="spellStart"/>
      <w:r w:rsidR="005F0064">
        <w:rPr>
          <w:sz w:val="28"/>
          <w:szCs w:val="28"/>
        </w:rPr>
        <w:t>дружньої</w:t>
      </w:r>
      <w:proofErr w:type="spellEnd"/>
      <w:r w:rsidR="005F0064">
        <w:rPr>
          <w:sz w:val="28"/>
          <w:szCs w:val="28"/>
        </w:rPr>
        <w:t xml:space="preserve"> </w:t>
      </w:r>
      <w:proofErr w:type="spellStart"/>
      <w:r w:rsidR="005F0064">
        <w:rPr>
          <w:sz w:val="28"/>
          <w:szCs w:val="28"/>
        </w:rPr>
        <w:t>атмосфери</w:t>
      </w:r>
      <w:proofErr w:type="spellEnd"/>
      <w:r w:rsidR="005F0064">
        <w:rPr>
          <w:sz w:val="28"/>
          <w:szCs w:val="28"/>
        </w:rPr>
        <w:t xml:space="preserve"> у </w:t>
      </w:r>
      <w:proofErr w:type="spellStart"/>
      <w:r w:rsidR="005F0064">
        <w:rPr>
          <w:sz w:val="28"/>
          <w:szCs w:val="28"/>
        </w:rPr>
        <w:t>колективі</w:t>
      </w:r>
      <w:proofErr w:type="spellEnd"/>
      <w:r>
        <w:rPr>
          <w:sz w:val="28"/>
          <w:szCs w:val="28"/>
        </w:rPr>
        <w:t>.</w:t>
      </w:r>
    </w:p>
    <w:p w:rsidR="00565CB6" w:rsidRDefault="00F04341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8. </w:t>
      </w:r>
      <w:proofErr w:type="spellStart"/>
      <w:r>
        <w:rPr>
          <w:i/>
          <w:sz w:val="28"/>
          <w:szCs w:val="28"/>
          <w:u w:val="single"/>
        </w:rPr>
        <w:t>Завдання</w:t>
      </w:r>
      <w:proofErr w:type="spellEnd"/>
      <w:r>
        <w:rPr>
          <w:i/>
          <w:sz w:val="28"/>
          <w:szCs w:val="28"/>
          <w:u w:val="single"/>
        </w:rPr>
        <w:t xml:space="preserve">: </w:t>
      </w:r>
    </w:p>
    <w:p w:rsidR="00565CB6" w:rsidRDefault="00575E9E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розвитку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потенціалу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 w:rsidR="00F04341">
        <w:rPr>
          <w:sz w:val="28"/>
          <w:szCs w:val="28"/>
        </w:rPr>
        <w:t>;</w:t>
      </w:r>
    </w:p>
    <w:p w:rsidR="00565CB6" w:rsidRDefault="00F04341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підвище</w:t>
      </w:r>
      <w:r w:rsidR="00575E9E">
        <w:rPr>
          <w:sz w:val="28"/>
          <w:szCs w:val="28"/>
        </w:rPr>
        <w:t>ння</w:t>
      </w:r>
      <w:proofErr w:type="spellEnd"/>
      <w:r w:rsidR="00575E9E">
        <w:rPr>
          <w:sz w:val="28"/>
          <w:szCs w:val="28"/>
        </w:rPr>
        <w:t xml:space="preserve"> </w:t>
      </w:r>
      <w:proofErr w:type="spellStart"/>
      <w:r w:rsidR="00575E9E">
        <w:rPr>
          <w:sz w:val="28"/>
          <w:szCs w:val="28"/>
        </w:rPr>
        <w:t>рівня</w:t>
      </w:r>
      <w:proofErr w:type="spellEnd"/>
      <w:r w:rsidR="00575E9E">
        <w:rPr>
          <w:sz w:val="28"/>
          <w:szCs w:val="28"/>
        </w:rPr>
        <w:t xml:space="preserve"> </w:t>
      </w:r>
      <w:proofErr w:type="spellStart"/>
      <w:r w:rsidR="00575E9E">
        <w:rPr>
          <w:sz w:val="28"/>
          <w:szCs w:val="28"/>
        </w:rPr>
        <w:t>лідерських</w:t>
      </w:r>
      <w:proofErr w:type="spellEnd"/>
      <w:r w:rsidR="00575E9E">
        <w:rPr>
          <w:sz w:val="28"/>
          <w:szCs w:val="28"/>
        </w:rPr>
        <w:t xml:space="preserve"> </w:t>
      </w:r>
      <w:proofErr w:type="spellStart"/>
      <w:r w:rsidR="00575E9E">
        <w:rPr>
          <w:sz w:val="28"/>
          <w:szCs w:val="28"/>
        </w:rPr>
        <w:t>якостей</w:t>
      </w:r>
      <w:proofErr w:type="spellEnd"/>
      <w:r>
        <w:rPr>
          <w:sz w:val="28"/>
          <w:szCs w:val="28"/>
        </w:rPr>
        <w:t>;</w:t>
      </w:r>
    </w:p>
    <w:p w:rsidR="00565CB6" w:rsidRDefault="00D452E2" w:rsidP="00834DAA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575E9E">
        <w:rPr>
          <w:sz w:val="28"/>
          <w:szCs w:val="28"/>
        </w:rPr>
        <w:t>підтримка</w:t>
      </w:r>
      <w:proofErr w:type="spellEnd"/>
      <w:r w:rsidR="00575E9E">
        <w:rPr>
          <w:sz w:val="28"/>
          <w:szCs w:val="28"/>
        </w:rPr>
        <w:t xml:space="preserve"> командного духу та </w:t>
      </w:r>
      <w:proofErr w:type="spellStart"/>
      <w:r w:rsidR="00575E9E">
        <w:rPr>
          <w:sz w:val="28"/>
          <w:szCs w:val="28"/>
        </w:rPr>
        <w:t>дружньої</w:t>
      </w:r>
      <w:proofErr w:type="spellEnd"/>
      <w:r w:rsidR="00575E9E">
        <w:rPr>
          <w:sz w:val="28"/>
          <w:szCs w:val="28"/>
        </w:rPr>
        <w:t xml:space="preserve"> </w:t>
      </w:r>
      <w:proofErr w:type="spellStart"/>
      <w:r w:rsidR="00575E9E">
        <w:rPr>
          <w:sz w:val="28"/>
          <w:szCs w:val="28"/>
        </w:rPr>
        <w:t>атмосфери</w:t>
      </w:r>
      <w:proofErr w:type="spellEnd"/>
      <w:r w:rsidR="00575E9E">
        <w:rPr>
          <w:sz w:val="28"/>
          <w:szCs w:val="28"/>
        </w:rPr>
        <w:t xml:space="preserve"> у </w:t>
      </w:r>
      <w:proofErr w:type="spellStart"/>
      <w:r w:rsidR="00575E9E">
        <w:rPr>
          <w:sz w:val="28"/>
          <w:szCs w:val="28"/>
        </w:rPr>
        <w:t>студентс</w:t>
      </w:r>
      <w:r w:rsidR="00834DAA">
        <w:rPr>
          <w:sz w:val="28"/>
          <w:szCs w:val="28"/>
        </w:rPr>
        <w:t>ькому</w:t>
      </w:r>
      <w:proofErr w:type="spellEnd"/>
      <w:r w:rsidR="00834DAA">
        <w:rPr>
          <w:sz w:val="28"/>
          <w:szCs w:val="28"/>
        </w:rPr>
        <w:t xml:space="preserve"> </w:t>
      </w:r>
      <w:proofErr w:type="spellStart"/>
      <w:r w:rsidR="00575E9E">
        <w:rPr>
          <w:sz w:val="28"/>
          <w:szCs w:val="28"/>
        </w:rPr>
        <w:t>колективі</w:t>
      </w:r>
      <w:proofErr w:type="spellEnd"/>
      <w:r w:rsidR="00834DAA">
        <w:rPr>
          <w:sz w:val="28"/>
          <w:szCs w:val="28"/>
        </w:rPr>
        <w:t>.</w:t>
      </w:r>
    </w:p>
    <w:p w:rsidR="00565CB6" w:rsidRDefault="00F04341">
      <w:pPr>
        <w:ind w:right="-5" w:firstLine="567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9. </w:t>
      </w:r>
      <w:proofErr w:type="spellStart"/>
      <w:r>
        <w:rPr>
          <w:i/>
          <w:sz w:val="28"/>
          <w:szCs w:val="28"/>
          <w:u w:val="single"/>
        </w:rPr>
        <w:t>Очікувані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результати</w:t>
      </w:r>
      <w:proofErr w:type="spellEnd"/>
      <w:r>
        <w:rPr>
          <w:i/>
          <w:sz w:val="28"/>
          <w:szCs w:val="28"/>
          <w:u w:val="single"/>
        </w:rPr>
        <w:t>.</w:t>
      </w:r>
    </w:p>
    <w:p w:rsidR="00565CB6" w:rsidRDefault="00F04341">
      <w:pPr>
        <w:ind w:right="-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поставленої</w:t>
      </w:r>
      <w:proofErr w:type="spellEnd"/>
      <w:r>
        <w:rPr>
          <w:sz w:val="28"/>
          <w:szCs w:val="28"/>
        </w:rPr>
        <w:t xml:space="preserve"> мети та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заходу.</w:t>
      </w:r>
    </w:p>
    <w:p w:rsidR="00565CB6" w:rsidRDefault="00565CB6">
      <w:pPr>
        <w:ind w:right="-5"/>
        <w:rPr>
          <w:sz w:val="28"/>
          <w:szCs w:val="28"/>
        </w:rPr>
      </w:pPr>
    </w:p>
    <w:p w:rsidR="00565CB6" w:rsidRDefault="00F04341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РОЗДІЛ ІІ</w:t>
      </w:r>
    </w:p>
    <w:p w:rsidR="00565CB6" w:rsidRDefault="00475D4D">
      <w:pPr>
        <w:tabs>
          <w:tab w:val="left" w:pos="720"/>
        </w:tabs>
        <w:ind w:right="-5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Відповідальні</w:t>
      </w:r>
      <w:proofErr w:type="spellEnd"/>
      <w:r w:rsidR="00F04341">
        <w:rPr>
          <w:sz w:val="28"/>
          <w:szCs w:val="28"/>
        </w:rPr>
        <w:t xml:space="preserve"> за </w:t>
      </w:r>
      <w:proofErr w:type="spellStart"/>
      <w:r w:rsidR="00F04341">
        <w:rPr>
          <w:sz w:val="28"/>
          <w:szCs w:val="28"/>
        </w:rPr>
        <w:t>проведення</w:t>
      </w:r>
      <w:proofErr w:type="spellEnd"/>
      <w:r w:rsidR="00F04341">
        <w:rPr>
          <w:sz w:val="28"/>
          <w:szCs w:val="28"/>
        </w:rPr>
        <w:t xml:space="preserve"> заходу</w:t>
      </w:r>
      <w:r>
        <w:rPr>
          <w:sz w:val="28"/>
          <w:szCs w:val="28"/>
          <w:lang w:val="uk-UA"/>
        </w:rPr>
        <w:t>:</w:t>
      </w:r>
      <w:r w:rsidR="00F04341">
        <w:rPr>
          <w:sz w:val="28"/>
          <w:szCs w:val="28"/>
        </w:rPr>
        <w:t xml:space="preserve"> відділ молодіжної</w:t>
      </w:r>
      <w:r w:rsidR="008640BB">
        <w:rPr>
          <w:sz w:val="28"/>
          <w:szCs w:val="28"/>
        </w:rPr>
        <w:t xml:space="preserve"> політики </w:t>
      </w:r>
      <w:proofErr w:type="spellStart"/>
      <w:r w:rsidR="008640BB">
        <w:rPr>
          <w:sz w:val="28"/>
          <w:szCs w:val="28"/>
        </w:rPr>
        <w:t>Сумської</w:t>
      </w:r>
      <w:proofErr w:type="spellEnd"/>
      <w:r w:rsidR="008640BB">
        <w:rPr>
          <w:sz w:val="28"/>
          <w:szCs w:val="28"/>
        </w:rPr>
        <w:t xml:space="preserve"> </w:t>
      </w:r>
      <w:proofErr w:type="spellStart"/>
      <w:r w:rsidR="008640BB">
        <w:rPr>
          <w:sz w:val="28"/>
          <w:szCs w:val="28"/>
        </w:rPr>
        <w:t>міської</w:t>
      </w:r>
      <w:proofErr w:type="spellEnd"/>
      <w:r w:rsidR="008640BB">
        <w:rPr>
          <w:sz w:val="28"/>
          <w:szCs w:val="28"/>
        </w:rPr>
        <w:t xml:space="preserve"> ради</w:t>
      </w:r>
      <w:r w:rsidR="00F1076F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студентське самоврядування Машинобудівного фахового коледжу </w:t>
      </w:r>
      <w:proofErr w:type="spellStart"/>
      <w:r>
        <w:rPr>
          <w:sz w:val="28"/>
          <w:szCs w:val="28"/>
          <w:lang w:val="uk-UA"/>
        </w:rPr>
        <w:t>СумДУ</w:t>
      </w:r>
      <w:proofErr w:type="spellEnd"/>
      <w:r w:rsidR="008640BB">
        <w:rPr>
          <w:sz w:val="28"/>
          <w:szCs w:val="28"/>
        </w:rPr>
        <w:t>.</w:t>
      </w:r>
    </w:p>
    <w:p w:rsidR="00F120D5" w:rsidRDefault="00F120D5" w:rsidP="00F639EE">
      <w:pPr>
        <w:tabs>
          <w:tab w:val="left" w:pos="720"/>
        </w:tabs>
        <w:ind w:right="-5"/>
        <w:rPr>
          <w:sz w:val="28"/>
          <w:szCs w:val="28"/>
        </w:rPr>
      </w:pPr>
    </w:p>
    <w:p w:rsidR="00565CB6" w:rsidRDefault="00F04341">
      <w:pPr>
        <w:tabs>
          <w:tab w:val="left" w:pos="72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РОЗДІЛ ІІІ</w:t>
      </w:r>
    </w:p>
    <w:p w:rsidR="00565CB6" w:rsidRDefault="00F04341" w:rsidP="00F120D5">
      <w:pPr>
        <w:tabs>
          <w:tab w:val="left" w:pos="1080"/>
        </w:tabs>
        <w:ind w:right="-5" w:firstLine="567"/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Учасники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які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постійно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проживають</w:t>
      </w:r>
      <w:proofErr w:type="spellEnd"/>
      <w:r>
        <w:rPr>
          <w:i/>
          <w:sz w:val="28"/>
          <w:szCs w:val="28"/>
          <w:u w:val="single"/>
        </w:rPr>
        <w:t xml:space="preserve"> на території </w:t>
      </w:r>
      <w:proofErr w:type="spellStart"/>
      <w:r>
        <w:rPr>
          <w:i/>
          <w:sz w:val="28"/>
          <w:szCs w:val="28"/>
          <w:u w:val="single"/>
        </w:rPr>
        <w:t>Сумської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міської</w:t>
      </w:r>
      <w:proofErr w:type="spellEnd"/>
      <w:r>
        <w:rPr>
          <w:i/>
          <w:sz w:val="28"/>
          <w:szCs w:val="28"/>
          <w:u w:val="single"/>
        </w:rPr>
        <w:t xml:space="preserve"> ТГ:</w:t>
      </w:r>
    </w:p>
    <w:p w:rsidR="00AE2729" w:rsidRDefault="00F04341" w:rsidP="00A01858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>- м</w:t>
      </w:r>
      <w:r w:rsidR="00A01858">
        <w:rPr>
          <w:sz w:val="28"/>
          <w:szCs w:val="28"/>
        </w:rPr>
        <w:t xml:space="preserve">олодь </w:t>
      </w:r>
      <w:proofErr w:type="spellStart"/>
      <w:r w:rsidR="00A01858">
        <w:rPr>
          <w:sz w:val="28"/>
          <w:szCs w:val="28"/>
        </w:rPr>
        <w:t>віком</w:t>
      </w:r>
      <w:proofErr w:type="spellEnd"/>
      <w:r w:rsidR="00A01858">
        <w:rPr>
          <w:sz w:val="28"/>
          <w:szCs w:val="28"/>
        </w:rPr>
        <w:t xml:space="preserve"> </w:t>
      </w:r>
      <w:proofErr w:type="spellStart"/>
      <w:r w:rsidR="00A01858">
        <w:rPr>
          <w:sz w:val="28"/>
          <w:szCs w:val="28"/>
        </w:rPr>
        <w:t>від</w:t>
      </w:r>
      <w:proofErr w:type="spellEnd"/>
      <w:r w:rsidR="00A01858">
        <w:rPr>
          <w:sz w:val="28"/>
          <w:szCs w:val="28"/>
        </w:rPr>
        <w:t xml:space="preserve"> 14 до 35 </w:t>
      </w:r>
      <w:proofErr w:type="spellStart"/>
      <w:r w:rsidR="00A01858">
        <w:rPr>
          <w:sz w:val="28"/>
          <w:szCs w:val="28"/>
        </w:rPr>
        <w:t>років</w:t>
      </w:r>
      <w:proofErr w:type="spellEnd"/>
      <w:r w:rsidR="00A01858">
        <w:rPr>
          <w:sz w:val="28"/>
          <w:szCs w:val="28"/>
        </w:rPr>
        <w:t>;</w:t>
      </w:r>
    </w:p>
    <w:p w:rsidR="00A01858" w:rsidRDefault="00A01858" w:rsidP="00A01858">
      <w:pPr>
        <w:shd w:val="clear" w:color="auto" w:fill="FFFFFF"/>
        <w:ind w:right="-185" w:firstLine="708"/>
        <w:rPr>
          <w:sz w:val="28"/>
          <w:szCs w:val="28"/>
        </w:rPr>
      </w:pPr>
    </w:p>
    <w:p w:rsidR="00A01858" w:rsidRPr="00A01858" w:rsidRDefault="00A01858" w:rsidP="00A01858">
      <w:pPr>
        <w:shd w:val="clear" w:color="auto" w:fill="FFFFFF"/>
        <w:ind w:right="-185" w:firstLine="708"/>
        <w:rPr>
          <w:sz w:val="28"/>
          <w:szCs w:val="28"/>
        </w:rPr>
      </w:pPr>
    </w:p>
    <w:p w:rsidR="00565CB6" w:rsidRDefault="00F04341">
      <w:pPr>
        <w:shd w:val="clear" w:color="auto" w:fill="FFFFFF"/>
        <w:ind w:left="142" w:right="-185" w:firstLine="425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 xml:space="preserve">2. </w:t>
      </w:r>
      <w:proofErr w:type="spellStart"/>
      <w:r>
        <w:rPr>
          <w:i/>
          <w:sz w:val="28"/>
          <w:szCs w:val="28"/>
          <w:u w:val="single"/>
        </w:rPr>
        <w:t>Програма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</w:p>
    <w:p w:rsidR="00565CB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:0</w:t>
      </w:r>
      <w:r w:rsidR="00F04341">
        <w:rPr>
          <w:sz w:val="28"/>
          <w:szCs w:val="28"/>
        </w:rPr>
        <w:t>0</w:t>
      </w:r>
      <w:r w:rsidR="00425296">
        <w:rPr>
          <w:sz w:val="28"/>
          <w:szCs w:val="28"/>
          <w:lang w:val="uk-UA"/>
        </w:rPr>
        <w:t xml:space="preserve"> </w:t>
      </w:r>
      <w:r w:rsidR="00A40B5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15:2</w:t>
      </w:r>
      <w:r w:rsidR="00425296">
        <w:rPr>
          <w:sz w:val="28"/>
          <w:szCs w:val="28"/>
          <w:lang w:val="uk-UA"/>
        </w:rPr>
        <w:t>0</w:t>
      </w:r>
      <w:r w:rsidR="00B45A4B">
        <w:rPr>
          <w:sz w:val="28"/>
          <w:szCs w:val="28"/>
        </w:rPr>
        <w:t xml:space="preserve"> – </w:t>
      </w:r>
      <w:proofErr w:type="spellStart"/>
      <w:r w:rsidR="00B45A4B">
        <w:rPr>
          <w:sz w:val="28"/>
          <w:szCs w:val="28"/>
        </w:rPr>
        <w:t>збір</w:t>
      </w:r>
      <w:proofErr w:type="spellEnd"/>
      <w:r w:rsidR="00B45A4B">
        <w:rPr>
          <w:sz w:val="28"/>
          <w:szCs w:val="28"/>
        </w:rPr>
        <w:t xml:space="preserve"> та </w:t>
      </w:r>
      <w:proofErr w:type="spellStart"/>
      <w:r w:rsidR="00B45A4B">
        <w:rPr>
          <w:sz w:val="28"/>
          <w:szCs w:val="28"/>
        </w:rPr>
        <w:t>знайомство</w:t>
      </w:r>
      <w:proofErr w:type="spellEnd"/>
      <w:r w:rsidR="00F04341">
        <w:rPr>
          <w:sz w:val="28"/>
          <w:szCs w:val="28"/>
        </w:rPr>
        <w:t xml:space="preserve"> учасників;</w:t>
      </w:r>
    </w:p>
    <w:p w:rsidR="00565CB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15:2</w:t>
      </w:r>
      <w:r w:rsidR="00425296">
        <w:rPr>
          <w:sz w:val="28"/>
          <w:szCs w:val="28"/>
        </w:rPr>
        <w:t>0</w:t>
      </w:r>
      <w:r w:rsidR="00425296">
        <w:rPr>
          <w:sz w:val="28"/>
          <w:szCs w:val="28"/>
          <w:lang w:val="uk-UA"/>
        </w:rPr>
        <w:t xml:space="preserve"> </w:t>
      </w:r>
      <w:r w:rsidR="00425296">
        <w:rPr>
          <w:sz w:val="28"/>
          <w:szCs w:val="28"/>
        </w:rPr>
        <w:t>–</w:t>
      </w:r>
      <w:r w:rsidR="00F0434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15:5</w:t>
      </w:r>
      <w:r w:rsidR="00425296">
        <w:rPr>
          <w:sz w:val="28"/>
          <w:szCs w:val="28"/>
          <w:lang w:val="uk-UA"/>
        </w:rPr>
        <w:t xml:space="preserve">0 </w:t>
      </w:r>
      <w:r w:rsidR="00425296">
        <w:rPr>
          <w:sz w:val="28"/>
          <w:szCs w:val="28"/>
        </w:rPr>
        <w:t xml:space="preserve">– </w:t>
      </w:r>
      <w:r w:rsidR="00D3345E">
        <w:rPr>
          <w:sz w:val="28"/>
          <w:szCs w:val="28"/>
          <w:lang w:val="uk-UA"/>
        </w:rPr>
        <w:t>проведення гри «</w:t>
      </w:r>
      <w:proofErr w:type="spellStart"/>
      <w:r w:rsidR="00D3345E">
        <w:rPr>
          <w:sz w:val="28"/>
          <w:szCs w:val="28"/>
          <w:lang w:val="uk-UA"/>
        </w:rPr>
        <w:t>Еліас</w:t>
      </w:r>
      <w:proofErr w:type="spellEnd"/>
      <w:r w:rsidR="00D3345E">
        <w:rPr>
          <w:sz w:val="28"/>
          <w:szCs w:val="28"/>
          <w:lang w:val="uk-UA"/>
        </w:rPr>
        <w:t>»</w:t>
      </w:r>
      <w:r w:rsidR="00F04341">
        <w:rPr>
          <w:sz w:val="28"/>
          <w:szCs w:val="28"/>
        </w:rPr>
        <w:t>;</w:t>
      </w:r>
    </w:p>
    <w:p w:rsidR="00425296" w:rsidRPr="0042529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15:50 – 16</w:t>
      </w:r>
      <w:r w:rsidR="00425296">
        <w:rPr>
          <w:sz w:val="28"/>
          <w:szCs w:val="28"/>
          <w:lang w:val="uk-UA"/>
        </w:rPr>
        <w:t xml:space="preserve">:20 </w:t>
      </w:r>
      <w:r w:rsidR="00425296">
        <w:rPr>
          <w:sz w:val="28"/>
          <w:szCs w:val="28"/>
        </w:rPr>
        <w:t>–</w:t>
      </w:r>
      <w:r w:rsidR="00D3345E">
        <w:rPr>
          <w:sz w:val="28"/>
          <w:szCs w:val="28"/>
          <w:lang w:val="uk-UA"/>
        </w:rPr>
        <w:t xml:space="preserve"> проведення гри «Хто я?»</w:t>
      </w:r>
      <w:r w:rsidR="00425296">
        <w:rPr>
          <w:sz w:val="28"/>
          <w:szCs w:val="28"/>
          <w:lang w:val="uk-UA"/>
        </w:rPr>
        <w:t>;</w:t>
      </w:r>
    </w:p>
    <w:p w:rsidR="00565CB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16:20 – 16:4</w:t>
      </w:r>
      <w:r w:rsidR="00425296">
        <w:rPr>
          <w:sz w:val="28"/>
          <w:szCs w:val="28"/>
          <w:lang w:val="uk-UA"/>
        </w:rPr>
        <w:t xml:space="preserve">0 </w:t>
      </w:r>
      <w:r w:rsidR="00D3345E">
        <w:rPr>
          <w:sz w:val="28"/>
          <w:szCs w:val="28"/>
        </w:rPr>
        <w:t xml:space="preserve">– </w:t>
      </w:r>
      <w:proofErr w:type="spellStart"/>
      <w:r w:rsidR="00D3345E">
        <w:rPr>
          <w:sz w:val="28"/>
          <w:szCs w:val="28"/>
        </w:rPr>
        <w:t>перерва</w:t>
      </w:r>
      <w:proofErr w:type="spellEnd"/>
      <w:r w:rsidR="00D3345E">
        <w:rPr>
          <w:sz w:val="28"/>
          <w:szCs w:val="28"/>
        </w:rPr>
        <w:t xml:space="preserve"> на </w:t>
      </w:r>
      <w:proofErr w:type="spellStart"/>
      <w:r w:rsidR="00D3345E">
        <w:rPr>
          <w:sz w:val="28"/>
          <w:szCs w:val="28"/>
        </w:rPr>
        <w:t>каву</w:t>
      </w:r>
      <w:proofErr w:type="spellEnd"/>
      <w:r w:rsidR="00D3345E">
        <w:rPr>
          <w:sz w:val="28"/>
          <w:szCs w:val="28"/>
        </w:rPr>
        <w:t>/чай</w:t>
      </w:r>
      <w:r w:rsidR="00F04341">
        <w:rPr>
          <w:sz w:val="28"/>
          <w:szCs w:val="28"/>
        </w:rPr>
        <w:t xml:space="preserve">; </w:t>
      </w:r>
    </w:p>
    <w:p w:rsidR="00565CB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16:40 – 17</w:t>
      </w:r>
      <w:r>
        <w:rPr>
          <w:sz w:val="28"/>
          <w:szCs w:val="28"/>
          <w:lang w:val="uk-UA"/>
        </w:rPr>
        <w:t>:1</w:t>
      </w:r>
      <w:r w:rsidR="00425296">
        <w:rPr>
          <w:sz w:val="28"/>
          <w:szCs w:val="28"/>
          <w:lang w:val="uk-UA"/>
        </w:rPr>
        <w:t>0</w:t>
      </w:r>
      <w:r w:rsidR="00D3345E">
        <w:rPr>
          <w:sz w:val="28"/>
          <w:szCs w:val="28"/>
        </w:rPr>
        <w:t xml:space="preserve"> – </w:t>
      </w:r>
      <w:proofErr w:type="spellStart"/>
      <w:r w:rsidR="00D3345E">
        <w:rPr>
          <w:sz w:val="28"/>
          <w:szCs w:val="28"/>
        </w:rPr>
        <w:t>проведення</w:t>
      </w:r>
      <w:proofErr w:type="spellEnd"/>
      <w:r w:rsidR="00D3345E">
        <w:rPr>
          <w:sz w:val="28"/>
          <w:szCs w:val="28"/>
        </w:rPr>
        <w:t xml:space="preserve"> </w:t>
      </w:r>
      <w:proofErr w:type="spellStart"/>
      <w:r w:rsidR="00D3345E">
        <w:rPr>
          <w:sz w:val="28"/>
          <w:szCs w:val="28"/>
        </w:rPr>
        <w:t>гри</w:t>
      </w:r>
      <w:proofErr w:type="spellEnd"/>
      <w:r w:rsidR="00D3345E">
        <w:rPr>
          <w:sz w:val="28"/>
          <w:szCs w:val="28"/>
        </w:rPr>
        <w:t xml:space="preserve"> </w:t>
      </w:r>
      <w:r w:rsidR="00D3345E">
        <w:rPr>
          <w:sz w:val="28"/>
          <w:szCs w:val="28"/>
          <w:lang w:val="uk-UA"/>
        </w:rPr>
        <w:t>«Крокодил»</w:t>
      </w:r>
      <w:r w:rsidR="00F04341">
        <w:rPr>
          <w:sz w:val="28"/>
          <w:szCs w:val="28"/>
        </w:rPr>
        <w:t>;</w:t>
      </w:r>
    </w:p>
    <w:p w:rsidR="00565CB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17:10 – 17</w:t>
      </w:r>
      <w:r>
        <w:rPr>
          <w:sz w:val="28"/>
          <w:szCs w:val="28"/>
          <w:lang w:val="uk-UA"/>
        </w:rPr>
        <w:t>:4</w:t>
      </w:r>
      <w:r w:rsidR="00425296">
        <w:rPr>
          <w:sz w:val="28"/>
          <w:szCs w:val="28"/>
          <w:lang w:val="uk-UA"/>
        </w:rPr>
        <w:t>0</w:t>
      </w:r>
      <w:r w:rsidR="00D3345E">
        <w:rPr>
          <w:sz w:val="28"/>
          <w:szCs w:val="28"/>
        </w:rPr>
        <w:t xml:space="preserve"> – </w:t>
      </w:r>
      <w:proofErr w:type="spellStart"/>
      <w:r w:rsidR="00D3345E">
        <w:rPr>
          <w:sz w:val="28"/>
          <w:szCs w:val="28"/>
        </w:rPr>
        <w:t>проведення</w:t>
      </w:r>
      <w:proofErr w:type="spellEnd"/>
      <w:r w:rsidR="00D3345E">
        <w:rPr>
          <w:sz w:val="28"/>
          <w:szCs w:val="28"/>
        </w:rPr>
        <w:t xml:space="preserve"> </w:t>
      </w:r>
      <w:proofErr w:type="spellStart"/>
      <w:r w:rsidR="00D3345E">
        <w:rPr>
          <w:sz w:val="28"/>
          <w:szCs w:val="28"/>
        </w:rPr>
        <w:t>гри</w:t>
      </w:r>
      <w:proofErr w:type="spellEnd"/>
      <w:r w:rsidR="00D3345E">
        <w:rPr>
          <w:sz w:val="28"/>
          <w:szCs w:val="28"/>
        </w:rPr>
        <w:t xml:space="preserve"> </w:t>
      </w:r>
      <w:r w:rsidR="00D3345E">
        <w:rPr>
          <w:sz w:val="28"/>
          <w:szCs w:val="28"/>
          <w:lang w:val="uk-UA"/>
        </w:rPr>
        <w:t>«Музичні крісла»</w:t>
      </w:r>
      <w:r w:rsidR="00F04341">
        <w:rPr>
          <w:sz w:val="28"/>
          <w:szCs w:val="28"/>
        </w:rPr>
        <w:t>;</w:t>
      </w:r>
    </w:p>
    <w:p w:rsidR="00565CB6" w:rsidRDefault="00663AF4">
      <w:pPr>
        <w:shd w:val="clear" w:color="auto" w:fill="FFFFFF"/>
        <w:tabs>
          <w:tab w:val="left" w:pos="2016"/>
        </w:tabs>
        <w:ind w:left="142" w:right="-185" w:firstLine="567"/>
        <w:rPr>
          <w:sz w:val="28"/>
          <w:szCs w:val="28"/>
        </w:rPr>
      </w:pPr>
      <w:r>
        <w:rPr>
          <w:sz w:val="28"/>
          <w:szCs w:val="28"/>
        </w:rPr>
        <w:t>17:4</w:t>
      </w:r>
      <w:r w:rsidR="00F04341"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>– 18</w:t>
      </w:r>
      <w:r w:rsidR="00425296">
        <w:rPr>
          <w:sz w:val="28"/>
          <w:szCs w:val="28"/>
          <w:lang w:val="uk-UA"/>
        </w:rPr>
        <w:t>:00</w:t>
      </w:r>
      <w:r w:rsidR="00425296">
        <w:rPr>
          <w:sz w:val="28"/>
          <w:szCs w:val="28"/>
        </w:rPr>
        <w:t xml:space="preserve"> –</w:t>
      </w:r>
      <w:r w:rsidR="002678EB">
        <w:rPr>
          <w:sz w:val="28"/>
          <w:szCs w:val="28"/>
          <w:lang w:val="uk-UA"/>
        </w:rPr>
        <w:t xml:space="preserve"> </w:t>
      </w:r>
      <w:r w:rsidR="00B45A4B">
        <w:rPr>
          <w:sz w:val="28"/>
          <w:szCs w:val="28"/>
          <w:lang w:val="uk-UA"/>
        </w:rPr>
        <w:t>фотоконкурс на найкращий костюм</w:t>
      </w:r>
      <w:r w:rsidR="00D3345E">
        <w:rPr>
          <w:sz w:val="28"/>
          <w:szCs w:val="28"/>
        </w:rPr>
        <w:t>.</w:t>
      </w:r>
    </w:p>
    <w:p w:rsidR="00565CB6" w:rsidRDefault="00565CB6">
      <w:pPr>
        <w:shd w:val="clear" w:color="auto" w:fill="FFFFFF"/>
        <w:ind w:right="141"/>
        <w:jc w:val="both"/>
        <w:rPr>
          <w:sz w:val="28"/>
          <w:szCs w:val="28"/>
        </w:rPr>
      </w:pPr>
    </w:p>
    <w:p w:rsidR="00565CB6" w:rsidRDefault="00F04341">
      <w:pPr>
        <w:ind w:right="141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РОЗДІЛ ІV</w:t>
      </w:r>
    </w:p>
    <w:p w:rsidR="00565CB6" w:rsidRDefault="00F04341">
      <w:pPr>
        <w:ind w:left="-142" w:right="14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громади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оплата </w:t>
      </w:r>
      <w:proofErr w:type="spellStart"/>
      <w:r w:rsidR="006556C9">
        <w:rPr>
          <w:sz w:val="28"/>
          <w:szCs w:val="28"/>
          <w:lang w:val="uk-UA"/>
        </w:rPr>
        <w:t>кейтерингових</w:t>
      </w:r>
      <w:proofErr w:type="spellEnd"/>
      <w:r w:rsidR="006556C9">
        <w:rPr>
          <w:sz w:val="28"/>
          <w:szCs w:val="28"/>
          <w:lang w:val="uk-UA"/>
        </w:rPr>
        <w:t xml:space="preserve"> </w:t>
      </w:r>
      <w:r w:rsidR="00977391">
        <w:rPr>
          <w:sz w:val="28"/>
          <w:szCs w:val="28"/>
        </w:rPr>
        <w:t xml:space="preserve">послуг з </w:t>
      </w:r>
      <w:r w:rsidR="00E93EC5">
        <w:rPr>
          <w:sz w:val="28"/>
          <w:szCs w:val="28"/>
          <w:lang w:val="uk-UA"/>
        </w:rPr>
        <w:t xml:space="preserve">організації </w:t>
      </w:r>
      <w:proofErr w:type="spellStart"/>
      <w:r w:rsidR="00E93EC5">
        <w:rPr>
          <w:sz w:val="28"/>
          <w:szCs w:val="28"/>
        </w:rPr>
        <w:t>кави</w:t>
      </w:r>
      <w:proofErr w:type="spellEnd"/>
      <w:r w:rsidR="00E93EC5">
        <w:rPr>
          <w:sz w:val="28"/>
          <w:szCs w:val="28"/>
        </w:rPr>
        <w:t>-</w:t>
      </w:r>
      <w:r w:rsidR="00977391">
        <w:rPr>
          <w:sz w:val="28"/>
          <w:szCs w:val="28"/>
        </w:rPr>
        <w:t>брейк</w:t>
      </w:r>
      <w:r w:rsidR="00E93EC5">
        <w:rPr>
          <w:sz w:val="28"/>
          <w:szCs w:val="28"/>
          <w:lang w:val="uk-UA"/>
        </w:rPr>
        <w:t xml:space="preserve"> (обід)</w:t>
      </w:r>
      <w:r w:rsidR="00977391">
        <w:rPr>
          <w:sz w:val="28"/>
          <w:szCs w:val="28"/>
        </w:rPr>
        <w:t xml:space="preserve"> на суму 165</w:t>
      </w:r>
      <w:r w:rsidR="000A798B">
        <w:rPr>
          <w:sz w:val="28"/>
          <w:szCs w:val="28"/>
        </w:rPr>
        <w:t>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F04341">
      <w:pPr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565CB6" w:rsidRPr="006D0B88" w:rsidRDefault="00F04341">
      <w:pPr>
        <w:ind w:left="1" w:right="-82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молодіжно</w:t>
      </w:r>
      <w:r w:rsidR="006D0B88">
        <w:rPr>
          <w:b/>
          <w:sz w:val="28"/>
          <w:szCs w:val="28"/>
        </w:rPr>
        <w:t>ї політики</w:t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</w:rPr>
        <w:tab/>
      </w:r>
      <w:r w:rsidR="006D0B88">
        <w:rPr>
          <w:b/>
          <w:sz w:val="28"/>
          <w:szCs w:val="28"/>
          <w:lang w:val="uk-UA"/>
        </w:rPr>
        <w:t>В</w:t>
      </w:r>
      <w:r w:rsidR="006D0B88">
        <w:rPr>
          <w:b/>
          <w:sz w:val="28"/>
          <w:szCs w:val="28"/>
        </w:rPr>
        <w:t>.</w:t>
      </w:r>
      <w:r w:rsidR="006D0B88">
        <w:rPr>
          <w:b/>
          <w:sz w:val="28"/>
          <w:szCs w:val="28"/>
          <w:lang w:val="uk-UA"/>
        </w:rPr>
        <w:t>Л</w:t>
      </w:r>
      <w:r w:rsidR="006D0B88">
        <w:rPr>
          <w:b/>
          <w:sz w:val="28"/>
          <w:szCs w:val="28"/>
        </w:rPr>
        <w:t xml:space="preserve">. </w:t>
      </w:r>
      <w:r w:rsidR="006D0B88">
        <w:rPr>
          <w:b/>
          <w:sz w:val="28"/>
          <w:szCs w:val="28"/>
          <w:lang w:val="uk-UA"/>
        </w:rPr>
        <w:t>Вербицька</w:t>
      </w:r>
    </w:p>
    <w:p w:rsidR="00565CB6" w:rsidRDefault="00565CB6">
      <w:pPr>
        <w:ind w:right="141"/>
        <w:jc w:val="both"/>
        <w:rPr>
          <w:b/>
          <w:sz w:val="28"/>
          <w:szCs w:val="28"/>
        </w:rPr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565CB6" w:rsidRDefault="00565CB6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9E6DEC" w:rsidRDefault="009E6DEC">
      <w:pPr>
        <w:ind w:right="141" w:firstLine="360"/>
        <w:jc w:val="both"/>
        <w:rPr>
          <w:sz w:val="28"/>
          <w:szCs w:val="28"/>
        </w:rPr>
      </w:pPr>
    </w:p>
    <w:p w:rsidR="00F639EE" w:rsidRDefault="00F639EE">
      <w:pPr>
        <w:ind w:right="141" w:firstLine="360"/>
        <w:jc w:val="both"/>
        <w:rPr>
          <w:sz w:val="28"/>
          <w:szCs w:val="28"/>
        </w:rPr>
      </w:pPr>
    </w:p>
    <w:p w:rsidR="00F639EE" w:rsidRDefault="00F639EE">
      <w:pPr>
        <w:ind w:right="141" w:firstLine="360"/>
        <w:jc w:val="both"/>
        <w:rPr>
          <w:sz w:val="28"/>
          <w:szCs w:val="28"/>
        </w:rPr>
      </w:pPr>
    </w:p>
    <w:p w:rsidR="00565CB6" w:rsidRDefault="00565CB6" w:rsidP="00B85855">
      <w:pPr>
        <w:ind w:right="141"/>
        <w:jc w:val="both"/>
        <w:rPr>
          <w:sz w:val="28"/>
          <w:szCs w:val="28"/>
        </w:rPr>
      </w:pPr>
    </w:p>
    <w:p w:rsidR="00525514" w:rsidRDefault="00525514" w:rsidP="00B85855">
      <w:pPr>
        <w:ind w:right="141"/>
        <w:jc w:val="both"/>
        <w:rPr>
          <w:sz w:val="28"/>
          <w:szCs w:val="28"/>
        </w:rPr>
      </w:pPr>
    </w:p>
    <w:p w:rsidR="00525514" w:rsidRDefault="00525514" w:rsidP="00B85855">
      <w:pPr>
        <w:ind w:right="141"/>
        <w:jc w:val="both"/>
        <w:rPr>
          <w:sz w:val="28"/>
          <w:szCs w:val="28"/>
        </w:rPr>
      </w:pPr>
    </w:p>
    <w:p w:rsidR="006D14B6" w:rsidRDefault="006D14B6">
      <w:pPr>
        <w:ind w:right="141"/>
      </w:pPr>
    </w:p>
    <w:tbl>
      <w:tblPr>
        <w:tblStyle w:val="ad"/>
        <w:tblpPr w:leftFromText="180" w:rightFromText="180" w:vertAnchor="text" w:tblpX="5422"/>
        <w:tblW w:w="46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2"/>
      </w:tblGrid>
      <w:tr w:rsidR="00565CB6">
        <w:tc>
          <w:tcPr>
            <w:tcW w:w="4642" w:type="dxa"/>
          </w:tcPr>
          <w:p w:rsidR="00565CB6" w:rsidRDefault="00565CB6">
            <w:pPr>
              <w:ind w:right="141"/>
            </w:pPr>
          </w:p>
          <w:p w:rsidR="00565CB6" w:rsidRDefault="00F04341">
            <w:pPr>
              <w:ind w:right="14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565CB6">
        <w:tc>
          <w:tcPr>
            <w:tcW w:w="4642" w:type="dxa"/>
          </w:tcPr>
          <w:p w:rsidR="00565CB6" w:rsidRPr="00741A7B" w:rsidRDefault="00F04341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proofErr w:type="spellStart"/>
            <w:r>
              <w:rPr>
                <w:sz w:val="28"/>
                <w:szCs w:val="28"/>
              </w:rPr>
              <w:t>розпорядження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741A7B">
              <w:rPr>
                <w:sz w:val="28"/>
                <w:szCs w:val="28"/>
              </w:rPr>
              <w:t>олови</w:t>
            </w:r>
            <w:proofErr w:type="spellEnd"/>
            <w:r w:rsidR="00741A7B">
              <w:rPr>
                <w:sz w:val="28"/>
                <w:szCs w:val="28"/>
              </w:rPr>
              <w:t xml:space="preserve"> </w:t>
            </w:r>
            <w:proofErr w:type="spellStart"/>
            <w:r w:rsidR="00741A7B">
              <w:rPr>
                <w:sz w:val="28"/>
                <w:szCs w:val="28"/>
              </w:rPr>
              <w:t>від</w:t>
            </w:r>
            <w:proofErr w:type="spellEnd"/>
            <w:r w:rsidR="00741A7B">
              <w:rPr>
                <w:sz w:val="28"/>
                <w:szCs w:val="28"/>
              </w:rPr>
              <w:t xml:space="preserve"> 22.</w:t>
            </w:r>
            <w:r w:rsidR="00741A7B">
              <w:rPr>
                <w:sz w:val="28"/>
                <w:szCs w:val="28"/>
                <w:lang w:val="uk-UA"/>
              </w:rPr>
              <w:t>10.2025</w:t>
            </w:r>
            <w:r>
              <w:rPr>
                <w:sz w:val="28"/>
                <w:szCs w:val="28"/>
              </w:rPr>
              <w:t xml:space="preserve"> № </w:t>
            </w:r>
            <w:r w:rsidR="00741A7B">
              <w:rPr>
                <w:sz w:val="28"/>
                <w:szCs w:val="28"/>
                <w:lang w:val="uk-UA"/>
              </w:rPr>
              <w:t>353-Р</w:t>
            </w:r>
            <w:bookmarkStart w:id="1" w:name="_GoBack"/>
            <w:bookmarkEnd w:id="1"/>
          </w:p>
          <w:p w:rsidR="00565CB6" w:rsidRDefault="00565CB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565CB6" w:rsidRDefault="00565CB6">
      <w:pPr>
        <w:ind w:right="141"/>
      </w:pPr>
    </w:p>
    <w:p w:rsidR="00565CB6" w:rsidRDefault="00565CB6">
      <w:pPr>
        <w:ind w:right="141"/>
        <w:rPr>
          <w:sz w:val="28"/>
          <w:szCs w:val="28"/>
        </w:rPr>
      </w:pPr>
    </w:p>
    <w:p w:rsidR="00565CB6" w:rsidRDefault="00565CB6">
      <w:pPr>
        <w:keepNext/>
        <w:ind w:right="141"/>
        <w:jc w:val="center"/>
        <w:rPr>
          <w:b/>
          <w:sz w:val="28"/>
          <w:szCs w:val="28"/>
        </w:rPr>
      </w:pPr>
    </w:p>
    <w:p w:rsidR="00565CB6" w:rsidRDefault="00565CB6">
      <w:pPr>
        <w:keepNext/>
        <w:ind w:right="141"/>
        <w:jc w:val="center"/>
        <w:rPr>
          <w:b/>
          <w:sz w:val="28"/>
          <w:szCs w:val="28"/>
        </w:rPr>
      </w:pPr>
    </w:p>
    <w:p w:rsidR="00565CB6" w:rsidRDefault="00565CB6">
      <w:pPr>
        <w:keepNext/>
        <w:ind w:right="141"/>
        <w:jc w:val="center"/>
        <w:rPr>
          <w:b/>
          <w:sz w:val="28"/>
          <w:szCs w:val="28"/>
        </w:rPr>
      </w:pPr>
    </w:p>
    <w:p w:rsidR="00565CB6" w:rsidRDefault="00B85855" w:rsidP="00B85855">
      <w:pPr>
        <w:keepNext/>
        <w:ind w:right="141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F04341">
        <w:rPr>
          <w:b/>
          <w:sz w:val="28"/>
          <w:szCs w:val="28"/>
        </w:rPr>
        <w:t>Р О З Р А Х У Н О К</w:t>
      </w:r>
    </w:p>
    <w:p w:rsidR="00565CB6" w:rsidRPr="009B37D6" w:rsidRDefault="00F04341" w:rsidP="009E6DEC">
      <w:pPr>
        <w:ind w:right="141" w:firstLine="70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витрат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пров</w:t>
      </w:r>
      <w:r w:rsidR="00775A82">
        <w:rPr>
          <w:b/>
          <w:sz w:val="28"/>
          <w:szCs w:val="28"/>
        </w:rPr>
        <w:t>едення</w:t>
      </w:r>
      <w:proofErr w:type="spellEnd"/>
      <w:r w:rsidR="00775A82">
        <w:rPr>
          <w:b/>
          <w:sz w:val="28"/>
          <w:szCs w:val="28"/>
        </w:rPr>
        <w:t xml:space="preserve"> </w:t>
      </w:r>
      <w:r w:rsidR="009B37D6">
        <w:rPr>
          <w:b/>
          <w:sz w:val="28"/>
          <w:szCs w:val="28"/>
          <w:lang w:val="uk-UA"/>
        </w:rPr>
        <w:t>«</w:t>
      </w:r>
      <w:proofErr w:type="spellStart"/>
      <w:r w:rsidR="009B37D6">
        <w:rPr>
          <w:b/>
          <w:sz w:val="28"/>
          <w:szCs w:val="28"/>
          <w:lang w:val="uk-UA"/>
        </w:rPr>
        <w:t>Геловін</w:t>
      </w:r>
      <w:proofErr w:type="spellEnd"/>
      <w:r w:rsidR="009B37D6">
        <w:rPr>
          <w:b/>
          <w:sz w:val="28"/>
          <w:szCs w:val="28"/>
          <w:lang w:val="uk-UA"/>
        </w:rPr>
        <w:t xml:space="preserve"> паті»</w:t>
      </w:r>
    </w:p>
    <w:p w:rsidR="00565CB6" w:rsidRDefault="00565CB6">
      <w:pPr>
        <w:ind w:left="-284" w:right="141"/>
        <w:jc w:val="both"/>
        <w:rPr>
          <w:b/>
          <w:sz w:val="28"/>
          <w:szCs w:val="28"/>
        </w:rPr>
      </w:pPr>
    </w:p>
    <w:p w:rsidR="00D06E22" w:rsidRDefault="00F04341" w:rsidP="00D06E22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2240 «Оплата послуг (</w:t>
      </w:r>
      <w:proofErr w:type="spellStart"/>
      <w:r>
        <w:rPr>
          <w:b/>
          <w:sz w:val="28"/>
          <w:szCs w:val="28"/>
        </w:rPr>
        <w:t>крім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комунальних</w:t>
      </w:r>
      <w:proofErr w:type="spellEnd"/>
      <w:r>
        <w:rPr>
          <w:b/>
          <w:sz w:val="28"/>
          <w:szCs w:val="28"/>
        </w:rPr>
        <w:t>)»:</w:t>
      </w:r>
    </w:p>
    <w:p w:rsidR="00565CB6" w:rsidRPr="00D06E22" w:rsidRDefault="00D06E22" w:rsidP="00D06E22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F04341">
        <w:rPr>
          <w:color w:val="000000"/>
          <w:sz w:val="28"/>
          <w:szCs w:val="28"/>
        </w:rPr>
        <w:t>послуги</w:t>
      </w:r>
      <w:proofErr w:type="spellEnd"/>
      <w:r w:rsidR="00F04341">
        <w:rPr>
          <w:color w:val="000000"/>
          <w:sz w:val="28"/>
          <w:szCs w:val="28"/>
        </w:rPr>
        <w:t xml:space="preserve"> </w:t>
      </w:r>
      <w:r w:rsidR="00B10750">
        <w:rPr>
          <w:color w:val="000000"/>
          <w:sz w:val="28"/>
          <w:szCs w:val="28"/>
          <w:lang w:val="uk-UA"/>
        </w:rPr>
        <w:t>з</w:t>
      </w:r>
      <w:r w:rsidR="00A7498B">
        <w:rPr>
          <w:color w:val="000000"/>
          <w:sz w:val="28"/>
          <w:szCs w:val="28"/>
          <w:lang w:val="uk-UA"/>
        </w:rPr>
        <w:t xml:space="preserve"> організації</w:t>
      </w:r>
      <w:r w:rsidR="00E93EC5">
        <w:rPr>
          <w:color w:val="000000"/>
          <w:sz w:val="28"/>
          <w:szCs w:val="28"/>
          <w:lang w:val="uk-UA"/>
        </w:rPr>
        <w:t xml:space="preserve"> кави</w:t>
      </w:r>
      <w:r w:rsidR="00B1075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10750">
        <w:rPr>
          <w:color w:val="000000"/>
          <w:sz w:val="28"/>
          <w:szCs w:val="28"/>
          <w:lang w:val="uk-UA"/>
        </w:rPr>
        <w:t>брейк</w:t>
      </w:r>
      <w:proofErr w:type="spellEnd"/>
      <w:r w:rsidR="00E93EC5">
        <w:rPr>
          <w:color w:val="000000"/>
          <w:sz w:val="28"/>
          <w:szCs w:val="28"/>
          <w:lang w:val="uk-UA"/>
        </w:rPr>
        <w:t xml:space="preserve"> (обід) </w:t>
      </w:r>
      <w:r w:rsidR="009E6DEC">
        <w:rPr>
          <w:color w:val="000000"/>
          <w:sz w:val="28"/>
          <w:szCs w:val="28"/>
          <w:lang w:val="uk-UA"/>
        </w:rPr>
        <w:t xml:space="preserve">    </w:t>
      </w:r>
      <w:r w:rsidR="0008267F">
        <w:rPr>
          <w:color w:val="000000"/>
          <w:sz w:val="28"/>
          <w:szCs w:val="28"/>
          <w:lang w:val="uk-UA"/>
        </w:rPr>
        <w:t xml:space="preserve">                </w:t>
      </w:r>
      <w:r w:rsidR="009E6DEC">
        <w:rPr>
          <w:color w:val="000000"/>
          <w:sz w:val="28"/>
          <w:szCs w:val="28"/>
          <w:lang w:val="uk-UA"/>
        </w:rPr>
        <w:t>30 осіб х 55</w:t>
      </w:r>
      <w:r w:rsidR="00743615">
        <w:rPr>
          <w:color w:val="000000"/>
          <w:sz w:val="28"/>
          <w:szCs w:val="28"/>
          <w:lang w:val="uk-UA"/>
        </w:rPr>
        <w:t>,</w:t>
      </w:r>
      <w:r w:rsidR="0008267F">
        <w:rPr>
          <w:sz w:val="28"/>
          <w:szCs w:val="28"/>
        </w:rPr>
        <w:t>00 грн.</w:t>
      </w:r>
      <w:r w:rsidR="009E6DEC">
        <w:rPr>
          <w:sz w:val="28"/>
          <w:szCs w:val="28"/>
        </w:rPr>
        <w:t>= 165</w:t>
      </w:r>
      <w:r w:rsidR="00F04341" w:rsidRPr="009D576F">
        <w:rPr>
          <w:sz w:val="28"/>
          <w:szCs w:val="28"/>
        </w:rPr>
        <w:t>0,00 грн.</w:t>
      </w:r>
    </w:p>
    <w:p w:rsidR="00565CB6" w:rsidRDefault="00F04341">
      <w:pPr>
        <w:ind w:left="-284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65CB6" w:rsidRPr="00425296" w:rsidRDefault="00743615" w:rsidP="0074361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9E6DEC">
        <w:rPr>
          <w:b/>
          <w:sz w:val="28"/>
          <w:szCs w:val="28"/>
          <w:lang w:val="uk-UA"/>
        </w:rPr>
        <w:t>Усього: 165</w:t>
      </w:r>
      <w:r w:rsidRPr="00425296">
        <w:rPr>
          <w:b/>
          <w:sz w:val="28"/>
          <w:szCs w:val="28"/>
          <w:lang w:val="uk-UA"/>
        </w:rPr>
        <w:t>0,00</w:t>
      </w:r>
      <w:r w:rsidR="00F04341" w:rsidRPr="00425296">
        <w:rPr>
          <w:b/>
          <w:sz w:val="28"/>
          <w:szCs w:val="28"/>
          <w:lang w:val="uk-UA"/>
        </w:rPr>
        <w:t xml:space="preserve"> грн.</w:t>
      </w:r>
    </w:p>
    <w:p w:rsidR="00565CB6" w:rsidRPr="00425296" w:rsidRDefault="009E6DEC" w:rsidP="00743615">
      <w:pPr>
        <w:ind w:left="-284" w:right="141"/>
        <w:jc w:val="center"/>
        <w:rPr>
          <w:sz w:val="28"/>
          <w:szCs w:val="28"/>
          <w:lang w:val="uk-UA"/>
        </w:rPr>
      </w:pPr>
      <w:r w:rsidRPr="009E6DEC">
        <w:rPr>
          <w:sz w:val="28"/>
          <w:szCs w:val="28"/>
          <w:lang w:val="uk-UA"/>
        </w:rPr>
        <w:t>(одна тисяча шістсот п’ятдесят)</w:t>
      </w:r>
      <w:r w:rsidR="00743615" w:rsidRPr="00425296">
        <w:rPr>
          <w:sz w:val="28"/>
          <w:szCs w:val="28"/>
          <w:lang w:val="uk-UA"/>
        </w:rPr>
        <w:t xml:space="preserve"> грив</w:t>
      </w:r>
      <w:r w:rsidR="00DD46AF">
        <w:rPr>
          <w:sz w:val="28"/>
          <w:szCs w:val="28"/>
          <w:lang w:val="uk-UA"/>
        </w:rPr>
        <w:t>ень</w:t>
      </w:r>
      <w:r w:rsidR="00743615" w:rsidRPr="00425296">
        <w:rPr>
          <w:sz w:val="28"/>
          <w:szCs w:val="28"/>
          <w:lang w:val="uk-UA"/>
        </w:rPr>
        <w:t xml:space="preserve"> 00</w:t>
      </w:r>
      <w:r w:rsidR="00F04341" w:rsidRPr="00425296">
        <w:rPr>
          <w:sz w:val="28"/>
          <w:szCs w:val="28"/>
          <w:lang w:val="uk-UA"/>
        </w:rPr>
        <w:t xml:space="preserve"> коп.</w:t>
      </w:r>
    </w:p>
    <w:p w:rsidR="00565CB6" w:rsidRPr="00425296" w:rsidRDefault="00565CB6" w:rsidP="00743615">
      <w:pPr>
        <w:ind w:right="141"/>
        <w:jc w:val="center"/>
        <w:rPr>
          <w:sz w:val="28"/>
          <w:szCs w:val="28"/>
          <w:lang w:val="uk-UA"/>
        </w:rPr>
      </w:pPr>
    </w:p>
    <w:p w:rsidR="00565CB6" w:rsidRPr="00425296" w:rsidRDefault="00565CB6">
      <w:pPr>
        <w:ind w:right="141"/>
        <w:rPr>
          <w:sz w:val="28"/>
          <w:szCs w:val="28"/>
          <w:lang w:val="uk-UA"/>
        </w:rPr>
      </w:pPr>
    </w:p>
    <w:p w:rsidR="00565CB6" w:rsidRPr="00425296" w:rsidRDefault="00565CB6">
      <w:pPr>
        <w:ind w:right="141"/>
        <w:rPr>
          <w:sz w:val="28"/>
          <w:szCs w:val="28"/>
          <w:lang w:val="uk-UA"/>
        </w:rPr>
      </w:pPr>
    </w:p>
    <w:p w:rsidR="00565CB6" w:rsidRPr="00425296" w:rsidRDefault="00565CB6">
      <w:pPr>
        <w:ind w:right="141"/>
        <w:rPr>
          <w:sz w:val="28"/>
          <w:szCs w:val="28"/>
          <w:lang w:val="uk-UA"/>
        </w:rPr>
      </w:pPr>
    </w:p>
    <w:p w:rsidR="00565CB6" w:rsidRDefault="00F04341">
      <w:pPr>
        <w:ind w:left="-284"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565CB6" w:rsidRPr="00D452E2" w:rsidRDefault="00F04341">
      <w:pPr>
        <w:ind w:left="-284" w:right="-82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молодіжн</w:t>
      </w:r>
      <w:r w:rsidR="00D452E2">
        <w:rPr>
          <w:b/>
          <w:sz w:val="28"/>
          <w:szCs w:val="28"/>
        </w:rPr>
        <w:t>ої політики</w:t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</w:rPr>
        <w:tab/>
      </w:r>
      <w:r w:rsidR="00D452E2">
        <w:rPr>
          <w:b/>
          <w:sz w:val="28"/>
          <w:szCs w:val="28"/>
          <w:lang w:val="uk-UA"/>
        </w:rPr>
        <w:t>В</w:t>
      </w:r>
      <w:r w:rsidR="00D452E2">
        <w:rPr>
          <w:b/>
          <w:sz w:val="28"/>
          <w:szCs w:val="28"/>
        </w:rPr>
        <w:t>.</w:t>
      </w:r>
      <w:r w:rsidR="00D452E2">
        <w:rPr>
          <w:b/>
          <w:sz w:val="28"/>
          <w:szCs w:val="28"/>
          <w:lang w:val="uk-UA"/>
        </w:rPr>
        <w:t>Л</w:t>
      </w:r>
      <w:r w:rsidR="00D452E2">
        <w:rPr>
          <w:b/>
          <w:sz w:val="28"/>
          <w:szCs w:val="28"/>
        </w:rPr>
        <w:t xml:space="preserve">. </w:t>
      </w:r>
      <w:r w:rsidR="00D452E2">
        <w:rPr>
          <w:b/>
          <w:sz w:val="28"/>
          <w:szCs w:val="28"/>
          <w:lang w:val="uk-UA"/>
        </w:rPr>
        <w:t>Вербицька</w:t>
      </w: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>
      <w:pPr>
        <w:ind w:right="141"/>
      </w:pPr>
    </w:p>
    <w:p w:rsidR="00565CB6" w:rsidRDefault="00565CB6"/>
    <w:sectPr w:rsidR="00565CB6">
      <w:headerReference w:type="even" r:id="rId9"/>
      <w:headerReference w:type="default" r:id="rId10"/>
      <w:pgSz w:w="11906" w:h="16838"/>
      <w:pgMar w:top="567" w:right="566" w:bottom="1258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49" w:rsidRDefault="00F05E49">
      <w:r>
        <w:separator/>
      </w:r>
    </w:p>
  </w:endnote>
  <w:endnote w:type="continuationSeparator" w:id="0">
    <w:p w:rsidR="00F05E49" w:rsidRDefault="00F0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49" w:rsidRDefault="00F05E49">
      <w:r>
        <w:separator/>
      </w:r>
    </w:p>
  </w:footnote>
  <w:footnote w:type="continuationSeparator" w:id="0">
    <w:p w:rsidR="00F05E49" w:rsidRDefault="00F0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B6" w:rsidRDefault="00F043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65CB6" w:rsidRDefault="00565C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B6" w:rsidRDefault="00565C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</w:p>
  <w:p w:rsidR="00565CB6" w:rsidRDefault="00565C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33EE"/>
    <w:multiLevelType w:val="multilevel"/>
    <w:tmpl w:val="DFF07C66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B6"/>
    <w:rsid w:val="00012F93"/>
    <w:rsid w:val="0001560F"/>
    <w:rsid w:val="00031222"/>
    <w:rsid w:val="0008267F"/>
    <w:rsid w:val="000A798B"/>
    <w:rsid w:val="000B495C"/>
    <w:rsid w:val="000C03C5"/>
    <w:rsid w:val="000D75C2"/>
    <w:rsid w:val="00113731"/>
    <w:rsid w:val="00116929"/>
    <w:rsid w:val="00147959"/>
    <w:rsid w:val="001566B7"/>
    <w:rsid w:val="001E32ED"/>
    <w:rsid w:val="00202F5A"/>
    <w:rsid w:val="002560B8"/>
    <w:rsid w:val="002642EB"/>
    <w:rsid w:val="00265A77"/>
    <w:rsid w:val="002678EB"/>
    <w:rsid w:val="00295F48"/>
    <w:rsid w:val="002A40C5"/>
    <w:rsid w:val="002F0E65"/>
    <w:rsid w:val="003608DC"/>
    <w:rsid w:val="00366442"/>
    <w:rsid w:val="00377DA0"/>
    <w:rsid w:val="003A5390"/>
    <w:rsid w:val="003B28FD"/>
    <w:rsid w:val="00406BDB"/>
    <w:rsid w:val="00425296"/>
    <w:rsid w:val="004404C3"/>
    <w:rsid w:val="0044336E"/>
    <w:rsid w:val="0046713F"/>
    <w:rsid w:val="00475D4D"/>
    <w:rsid w:val="0047772D"/>
    <w:rsid w:val="004A5E3D"/>
    <w:rsid w:val="004A6698"/>
    <w:rsid w:val="004C0F54"/>
    <w:rsid w:val="00510268"/>
    <w:rsid w:val="00525514"/>
    <w:rsid w:val="00565CB6"/>
    <w:rsid w:val="00571498"/>
    <w:rsid w:val="00575E9E"/>
    <w:rsid w:val="00591CBE"/>
    <w:rsid w:val="00595801"/>
    <w:rsid w:val="005E4F97"/>
    <w:rsid w:val="005F0064"/>
    <w:rsid w:val="006556C9"/>
    <w:rsid w:val="006623F9"/>
    <w:rsid w:val="00663AF4"/>
    <w:rsid w:val="006B1E8A"/>
    <w:rsid w:val="006D0B88"/>
    <w:rsid w:val="006D14B6"/>
    <w:rsid w:val="00741A7B"/>
    <w:rsid w:val="00743615"/>
    <w:rsid w:val="00765D90"/>
    <w:rsid w:val="00775A82"/>
    <w:rsid w:val="0078558A"/>
    <w:rsid w:val="007B459E"/>
    <w:rsid w:val="007D3EE0"/>
    <w:rsid w:val="007E50A9"/>
    <w:rsid w:val="008221D2"/>
    <w:rsid w:val="008315C4"/>
    <w:rsid w:val="00834DAA"/>
    <w:rsid w:val="008640BB"/>
    <w:rsid w:val="00890B6F"/>
    <w:rsid w:val="0089429C"/>
    <w:rsid w:val="008D2222"/>
    <w:rsid w:val="00905EA7"/>
    <w:rsid w:val="00934E5B"/>
    <w:rsid w:val="00977391"/>
    <w:rsid w:val="009B37D6"/>
    <w:rsid w:val="009D576F"/>
    <w:rsid w:val="009E6DEC"/>
    <w:rsid w:val="00A01858"/>
    <w:rsid w:val="00A1356D"/>
    <w:rsid w:val="00A40B51"/>
    <w:rsid w:val="00A511E1"/>
    <w:rsid w:val="00A7498B"/>
    <w:rsid w:val="00AC0CC8"/>
    <w:rsid w:val="00AE2729"/>
    <w:rsid w:val="00AF34F0"/>
    <w:rsid w:val="00B10750"/>
    <w:rsid w:val="00B155E2"/>
    <w:rsid w:val="00B45A4B"/>
    <w:rsid w:val="00B669A1"/>
    <w:rsid w:val="00B85855"/>
    <w:rsid w:val="00B94B74"/>
    <w:rsid w:val="00C01AA1"/>
    <w:rsid w:val="00C303D5"/>
    <w:rsid w:val="00C468B4"/>
    <w:rsid w:val="00C629D3"/>
    <w:rsid w:val="00C918ED"/>
    <w:rsid w:val="00CD5642"/>
    <w:rsid w:val="00D01EBB"/>
    <w:rsid w:val="00D06E22"/>
    <w:rsid w:val="00D1349F"/>
    <w:rsid w:val="00D3345E"/>
    <w:rsid w:val="00D37DA4"/>
    <w:rsid w:val="00D452E2"/>
    <w:rsid w:val="00D726C6"/>
    <w:rsid w:val="00D73F32"/>
    <w:rsid w:val="00D91E91"/>
    <w:rsid w:val="00DD4432"/>
    <w:rsid w:val="00DD46AF"/>
    <w:rsid w:val="00DE5F2F"/>
    <w:rsid w:val="00E008BE"/>
    <w:rsid w:val="00E93EC5"/>
    <w:rsid w:val="00E975A7"/>
    <w:rsid w:val="00ED1462"/>
    <w:rsid w:val="00ED3963"/>
    <w:rsid w:val="00ED56C9"/>
    <w:rsid w:val="00F04341"/>
    <w:rsid w:val="00F05E49"/>
    <w:rsid w:val="00F1076F"/>
    <w:rsid w:val="00F120D5"/>
    <w:rsid w:val="00F2483C"/>
    <w:rsid w:val="00F55DF0"/>
    <w:rsid w:val="00F639EE"/>
    <w:rsid w:val="00F9219E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3A3D"/>
  <w15:docId w15:val="{67ED39C9-3D08-4AF7-BA87-BDEF4A0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D12"/>
    <w:rPr>
      <w:lang w:val="ru-RU"/>
    </w:rPr>
  </w:style>
  <w:style w:type="paragraph" w:styleId="1">
    <w:name w:val="heading 1"/>
    <w:basedOn w:val="a"/>
    <w:next w:val="a"/>
    <w:link w:val="10"/>
    <w:qFormat/>
    <w:rsid w:val="00382D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82D1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rsid w:val="00382D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82D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82D12"/>
  </w:style>
  <w:style w:type="paragraph" w:styleId="a7">
    <w:name w:val="List Paragraph"/>
    <w:basedOn w:val="a"/>
    <w:uiPriority w:val="34"/>
    <w:qFormat/>
    <w:rsid w:val="00382D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5E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EB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GRmqB/UiPfi6VFHq+WIO/udWg==">CgMxLjAyCGguZ2pkZ3hzOAByITEwSkJQTndNckpNZU44Zk44c0QyeXVZVGhSeEh3TWszdw==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dcterms:created xsi:type="dcterms:W3CDTF">2025-10-23T12:38:00Z</dcterms:created>
  <dcterms:modified xsi:type="dcterms:W3CDTF">2025-10-23T12:38:00Z</dcterms:modified>
</cp:coreProperties>
</file>