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8B7" w:rsidRPr="00842ED3" w:rsidRDefault="000A68B7" w:rsidP="000A68B7">
      <w:pPr>
        <w:rPr>
          <w:sz w:val="28"/>
          <w:szCs w:val="28"/>
        </w:rPr>
      </w:pPr>
      <w:r w:rsidRPr="00842ED3">
        <w:rPr>
          <w:sz w:val="28"/>
          <w:szCs w:val="28"/>
        </w:rPr>
        <w:t xml:space="preserve">                                                            </w:t>
      </w:r>
      <w:r w:rsidR="00E656AF">
        <w:rPr>
          <w:sz w:val="28"/>
          <w:szCs w:val="28"/>
        </w:rPr>
        <w:t xml:space="preserve">    </w:t>
      </w:r>
      <w:r w:rsidRPr="00842ED3">
        <w:rPr>
          <w:sz w:val="28"/>
          <w:szCs w:val="28"/>
        </w:rPr>
        <w:t xml:space="preserve"> </w:t>
      </w:r>
      <w:r>
        <w:rPr>
          <w:noProof/>
          <w:sz w:val="28"/>
          <w:szCs w:val="28"/>
          <w:lang w:val="ru-RU"/>
        </w:rPr>
        <w:drawing>
          <wp:inline distT="0" distB="0" distL="0" distR="0">
            <wp:extent cx="430530" cy="58039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0530" cy="580390"/>
                    </a:xfrm>
                    <a:prstGeom prst="rect">
                      <a:avLst/>
                    </a:prstGeom>
                    <a:noFill/>
                    <a:ln w="9525">
                      <a:noFill/>
                      <a:miter lim="800000"/>
                      <a:headEnd/>
                      <a:tailEnd/>
                    </a:ln>
                  </pic:spPr>
                </pic:pic>
              </a:graphicData>
            </a:graphic>
          </wp:inline>
        </w:drawing>
      </w:r>
      <w:r w:rsidRPr="00842ED3">
        <w:rPr>
          <w:sz w:val="28"/>
          <w:szCs w:val="28"/>
        </w:rPr>
        <w:t xml:space="preserve">                              </w:t>
      </w:r>
    </w:p>
    <w:p w:rsidR="000A68B7" w:rsidRPr="00063915" w:rsidRDefault="000A68B7" w:rsidP="000A68B7">
      <w:pPr>
        <w:tabs>
          <w:tab w:val="left" w:pos="7453"/>
        </w:tabs>
        <w:rPr>
          <w:sz w:val="16"/>
          <w:szCs w:val="16"/>
        </w:rPr>
      </w:pPr>
      <w:r w:rsidRPr="00842ED3">
        <w:tab/>
      </w:r>
    </w:p>
    <w:p w:rsidR="000A68B7" w:rsidRPr="00842ED3" w:rsidRDefault="000A68B7" w:rsidP="000A68B7">
      <w:pPr>
        <w:jc w:val="center"/>
        <w:rPr>
          <w:b/>
          <w:bCs/>
          <w:sz w:val="36"/>
          <w:szCs w:val="36"/>
        </w:rPr>
      </w:pPr>
      <w:r w:rsidRPr="00842ED3">
        <w:rPr>
          <w:b/>
          <w:bCs/>
          <w:sz w:val="36"/>
          <w:szCs w:val="36"/>
        </w:rPr>
        <w:t>РОЗПОРЯДЖЕННЯ</w:t>
      </w:r>
    </w:p>
    <w:p w:rsidR="000A68B7" w:rsidRPr="00842ED3" w:rsidRDefault="000A68B7" w:rsidP="000A68B7">
      <w:pPr>
        <w:jc w:val="center"/>
        <w:rPr>
          <w:sz w:val="32"/>
          <w:szCs w:val="32"/>
        </w:rPr>
      </w:pPr>
      <w:r w:rsidRPr="00842ED3">
        <w:rPr>
          <w:sz w:val="32"/>
          <w:szCs w:val="32"/>
        </w:rPr>
        <w:t>МІСЬКОГО ГОЛОВИ</w:t>
      </w:r>
    </w:p>
    <w:p w:rsidR="000A68B7" w:rsidRPr="00842ED3" w:rsidRDefault="000A68B7" w:rsidP="000A68B7">
      <w:pPr>
        <w:jc w:val="center"/>
        <w:rPr>
          <w:sz w:val="32"/>
          <w:szCs w:val="32"/>
        </w:rPr>
      </w:pPr>
      <w:r w:rsidRPr="00842ED3">
        <w:rPr>
          <w:sz w:val="32"/>
          <w:szCs w:val="32"/>
        </w:rPr>
        <w:t xml:space="preserve">м. Суми </w:t>
      </w:r>
    </w:p>
    <w:p w:rsidR="000A68B7" w:rsidRPr="00E86991" w:rsidRDefault="000A68B7" w:rsidP="000A68B7">
      <w:pPr>
        <w:jc w:val="cente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8"/>
      </w:tblGrid>
      <w:tr w:rsidR="000A68B7" w:rsidRPr="00842ED3" w:rsidTr="006A77B2">
        <w:tc>
          <w:tcPr>
            <w:tcW w:w="4678" w:type="dxa"/>
            <w:tcBorders>
              <w:top w:val="nil"/>
              <w:left w:val="nil"/>
              <w:bottom w:val="nil"/>
              <w:right w:val="nil"/>
            </w:tcBorders>
          </w:tcPr>
          <w:p w:rsidR="000A68B7" w:rsidRPr="00842ED3" w:rsidRDefault="002C59C6" w:rsidP="000A68B7">
            <w:pPr>
              <w:pStyle w:val="a4"/>
              <w:ind w:right="-216"/>
              <w:rPr>
                <w:rFonts w:ascii="Times New Roman" w:hAnsi="Times New Roman" w:cs="Times New Roman"/>
                <w:sz w:val="28"/>
                <w:szCs w:val="28"/>
              </w:rPr>
            </w:pPr>
            <w:r>
              <w:rPr>
                <w:rFonts w:ascii="Times New Roman" w:hAnsi="Times New Roman" w:cs="Times New Roman"/>
                <w:sz w:val="28"/>
                <w:szCs w:val="28"/>
              </w:rPr>
              <w:t xml:space="preserve">від </w:t>
            </w:r>
            <w:r w:rsidR="005139DF">
              <w:rPr>
                <w:rFonts w:ascii="Times New Roman" w:hAnsi="Times New Roman" w:cs="Times New Roman"/>
                <w:sz w:val="28"/>
                <w:szCs w:val="28"/>
              </w:rPr>
              <w:t>03.12.2025</w:t>
            </w:r>
            <w:r w:rsidR="00D52988">
              <w:rPr>
                <w:rFonts w:ascii="Times New Roman" w:hAnsi="Times New Roman" w:cs="Times New Roman"/>
                <w:sz w:val="28"/>
                <w:szCs w:val="28"/>
              </w:rPr>
              <w:t xml:space="preserve"> </w:t>
            </w:r>
            <w:r w:rsidR="000A68B7" w:rsidRPr="00842ED3">
              <w:rPr>
                <w:rFonts w:ascii="Times New Roman" w:hAnsi="Times New Roman" w:cs="Times New Roman"/>
                <w:sz w:val="28"/>
                <w:szCs w:val="28"/>
              </w:rPr>
              <w:t>№</w:t>
            </w:r>
            <w:r w:rsidR="00D52988">
              <w:rPr>
                <w:rFonts w:ascii="Times New Roman" w:hAnsi="Times New Roman" w:cs="Times New Roman"/>
                <w:sz w:val="28"/>
                <w:szCs w:val="28"/>
              </w:rPr>
              <w:t xml:space="preserve"> </w:t>
            </w:r>
            <w:r w:rsidR="0012137A">
              <w:rPr>
                <w:rFonts w:ascii="Times New Roman" w:hAnsi="Times New Roman" w:cs="Times New Roman"/>
                <w:sz w:val="28"/>
                <w:szCs w:val="28"/>
              </w:rPr>
              <w:t>400-Р</w:t>
            </w:r>
            <w:bookmarkStart w:id="0" w:name="_GoBack"/>
            <w:bookmarkEnd w:id="0"/>
          </w:p>
        </w:tc>
      </w:tr>
      <w:tr w:rsidR="000A68B7" w:rsidRPr="00842ED3" w:rsidTr="006A77B2">
        <w:tc>
          <w:tcPr>
            <w:tcW w:w="4678" w:type="dxa"/>
            <w:tcBorders>
              <w:top w:val="nil"/>
              <w:left w:val="nil"/>
              <w:bottom w:val="nil"/>
              <w:right w:val="nil"/>
            </w:tcBorders>
          </w:tcPr>
          <w:p w:rsidR="000A68B7" w:rsidRPr="00A61AB3" w:rsidRDefault="000A68B7" w:rsidP="00641D3F">
            <w:pPr>
              <w:pStyle w:val="a4"/>
              <w:ind w:right="72"/>
              <w:rPr>
                <w:rFonts w:cs="Times New Roman"/>
                <w:b/>
                <w:bCs/>
                <w:sz w:val="16"/>
                <w:szCs w:val="16"/>
              </w:rPr>
            </w:pPr>
          </w:p>
        </w:tc>
      </w:tr>
      <w:tr w:rsidR="000A68B7" w:rsidRPr="00842ED3" w:rsidTr="006A77B2">
        <w:tc>
          <w:tcPr>
            <w:tcW w:w="4678" w:type="dxa"/>
            <w:tcBorders>
              <w:top w:val="nil"/>
              <w:left w:val="nil"/>
              <w:bottom w:val="nil"/>
              <w:right w:val="nil"/>
            </w:tcBorders>
          </w:tcPr>
          <w:p w:rsidR="00E85724" w:rsidRDefault="006A77B2" w:rsidP="00E85724">
            <w:pPr>
              <w:rPr>
                <w:b/>
                <w:sz w:val="28"/>
                <w:szCs w:val="28"/>
                <w:lang w:val="ru-RU"/>
              </w:rPr>
            </w:pPr>
            <w:r w:rsidRPr="007A18EF">
              <w:rPr>
                <w:b/>
                <w:sz w:val="28"/>
              </w:rPr>
              <w:t xml:space="preserve">Про </w:t>
            </w:r>
            <w:r w:rsidR="00E85724" w:rsidRPr="000A68B7">
              <w:rPr>
                <w:b/>
                <w:sz w:val="28"/>
                <w:szCs w:val="28"/>
              </w:rPr>
              <w:t>відзначення</w:t>
            </w:r>
            <w:r w:rsidR="00E85724" w:rsidRPr="000A68B7">
              <w:rPr>
                <w:b/>
                <w:sz w:val="28"/>
                <w:szCs w:val="28"/>
                <w:lang w:val="ru-RU"/>
              </w:rPr>
              <w:t xml:space="preserve"> </w:t>
            </w:r>
            <w:r w:rsidR="00E85724" w:rsidRPr="000A68B7">
              <w:rPr>
                <w:b/>
                <w:sz w:val="28"/>
                <w:szCs w:val="28"/>
              </w:rPr>
              <w:t>у</w:t>
            </w:r>
            <w:r w:rsidR="00E85724">
              <w:rPr>
                <w:b/>
                <w:sz w:val="28"/>
                <w:szCs w:val="28"/>
                <w:lang w:val="ru-RU"/>
              </w:rPr>
              <w:t xml:space="preserve"> 2025</w:t>
            </w:r>
            <w:r w:rsidR="00E85724" w:rsidRPr="000A68B7">
              <w:rPr>
                <w:b/>
                <w:sz w:val="28"/>
                <w:szCs w:val="28"/>
                <w:lang w:val="ru-RU"/>
              </w:rPr>
              <w:t xml:space="preserve"> </w:t>
            </w:r>
            <w:proofErr w:type="spellStart"/>
            <w:r w:rsidR="00E85724" w:rsidRPr="000A68B7">
              <w:rPr>
                <w:b/>
                <w:sz w:val="28"/>
                <w:szCs w:val="28"/>
                <w:lang w:val="ru-RU"/>
              </w:rPr>
              <w:t>році</w:t>
            </w:r>
            <w:proofErr w:type="spellEnd"/>
            <w:r w:rsidR="00E85724" w:rsidRPr="000A68B7">
              <w:rPr>
                <w:b/>
                <w:sz w:val="28"/>
                <w:szCs w:val="28"/>
                <w:lang w:val="ru-RU"/>
              </w:rPr>
              <w:t xml:space="preserve"> </w:t>
            </w:r>
          </w:p>
          <w:p w:rsidR="002213E7" w:rsidRPr="002213E7" w:rsidRDefault="006A77B2" w:rsidP="002213E7">
            <w:pPr>
              <w:rPr>
                <w:b/>
                <w:bCs/>
                <w:sz w:val="28"/>
                <w:szCs w:val="28"/>
              </w:rPr>
            </w:pPr>
            <w:r>
              <w:rPr>
                <w:b/>
                <w:sz w:val="28"/>
              </w:rPr>
              <w:t>Дня Збройних Сил України</w:t>
            </w:r>
          </w:p>
        </w:tc>
      </w:tr>
    </w:tbl>
    <w:p w:rsidR="002213E7" w:rsidRPr="00A61AB3" w:rsidRDefault="002213E7" w:rsidP="002213E7">
      <w:pPr>
        <w:pStyle w:val="a6"/>
        <w:jc w:val="center"/>
        <w:rPr>
          <w:b/>
          <w:sz w:val="16"/>
          <w:szCs w:val="16"/>
          <w:lang w:val="uk-UA"/>
        </w:rPr>
      </w:pPr>
    </w:p>
    <w:p w:rsidR="000A68B7" w:rsidRPr="00842ED3" w:rsidRDefault="006A77B2" w:rsidP="000A68B7">
      <w:pPr>
        <w:ind w:firstLine="708"/>
        <w:rPr>
          <w:sz w:val="28"/>
          <w:szCs w:val="28"/>
        </w:rPr>
      </w:pPr>
      <w:r w:rsidRPr="003237DF">
        <w:rPr>
          <w:sz w:val="28"/>
          <w:szCs w:val="28"/>
        </w:rPr>
        <w:t xml:space="preserve">З метою </w:t>
      </w:r>
      <w:r w:rsidRPr="003237DF">
        <w:rPr>
          <w:sz w:val="28"/>
          <w:szCs w:val="28"/>
          <w:shd w:val="clear" w:color="auto" w:fill="FFFFFF"/>
        </w:rPr>
        <w:t>проведення заходів з вшанування пам’яті військовослужбовців, які віддали свої життя за незалежність, волю, суверенітет України</w:t>
      </w:r>
      <w:r w:rsidRPr="003237DF">
        <w:rPr>
          <w:sz w:val="28"/>
          <w:szCs w:val="28"/>
        </w:rPr>
        <w:t>, керуючись пунктом 20 частини четвертої статті 42 Закону України «Про місцеве самоврядування в Україні»</w:t>
      </w:r>
      <w:r w:rsidR="000A68B7" w:rsidRPr="00842ED3">
        <w:rPr>
          <w:sz w:val="28"/>
          <w:szCs w:val="28"/>
        </w:rPr>
        <w:t>:</w:t>
      </w:r>
    </w:p>
    <w:p w:rsidR="000A68B7" w:rsidRPr="00A61AB3" w:rsidRDefault="000A68B7" w:rsidP="000A68B7">
      <w:pPr>
        <w:ind w:firstLine="708"/>
        <w:rPr>
          <w:sz w:val="16"/>
          <w:szCs w:val="16"/>
        </w:rPr>
      </w:pPr>
    </w:p>
    <w:p w:rsidR="00E85724" w:rsidRDefault="00E85724" w:rsidP="00E85724">
      <w:pPr>
        <w:ind w:firstLine="567"/>
        <w:rPr>
          <w:sz w:val="28"/>
          <w:szCs w:val="28"/>
        </w:rPr>
      </w:pPr>
      <w:r w:rsidRPr="00AA7F35">
        <w:rPr>
          <w:b/>
          <w:sz w:val="28"/>
          <w:szCs w:val="28"/>
        </w:rPr>
        <w:t>1</w:t>
      </w:r>
      <w:r>
        <w:rPr>
          <w:sz w:val="28"/>
          <w:szCs w:val="28"/>
        </w:rPr>
        <w:t>. Організувати та провести заходи з відзначення у 2025</w:t>
      </w:r>
      <w:r w:rsidRPr="00063915">
        <w:rPr>
          <w:sz w:val="28"/>
          <w:szCs w:val="28"/>
        </w:rPr>
        <w:t xml:space="preserve"> році </w:t>
      </w:r>
      <w:r>
        <w:rPr>
          <w:sz w:val="28"/>
          <w:szCs w:val="28"/>
        </w:rPr>
        <w:t>Дня Збройних Сил України</w:t>
      </w:r>
      <w:r w:rsidRPr="00063915">
        <w:rPr>
          <w:sz w:val="28"/>
          <w:szCs w:val="28"/>
        </w:rPr>
        <w:t xml:space="preserve"> </w:t>
      </w:r>
      <w:r>
        <w:rPr>
          <w:sz w:val="28"/>
          <w:szCs w:val="28"/>
        </w:rPr>
        <w:t>згідно з додатком</w:t>
      </w:r>
      <w:r w:rsidRPr="00063915">
        <w:rPr>
          <w:sz w:val="28"/>
          <w:szCs w:val="28"/>
        </w:rPr>
        <w:t xml:space="preserve"> 1</w:t>
      </w:r>
      <w:r w:rsidR="00AA7F35">
        <w:rPr>
          <w:sz w:val="28"/>
          <w:szCs w:val="28"/>
        </w:rPr>
        <w:t>.</w:t>
      </w:r>
    </w:p>
    <w:p w:rsidR="00AA7F35" w:rsidRDefault="00AA7F35" w:rsidP="00E85724">
      <w:pPr>
        <w:ind w:firstLine="567"/>
        <w:rPr>
          <w:sz w:val="28"/>
          <w:szCs w:val="28"/>
        </w:rPr>
      </w:pPr>
    </w:p>
    <w:p w:rsidR="00E85724" w:rsidRPr="00362875" w:rsidRDefault="00E85724" w:rsidP="00E85724">
      <w:pPr>
        <w:ind w:firstLine="567"/>
        <w:rPr>
          <w:sz w:val="28"/>
          <w:szCs w:val="28"/>
        </w:rPr>
      </w:pPr>
      <w:r>
        <w:rPr>
          <w:b/>
          <w:bCs/>
          <w:sz w:val="28"/>
          <w:szCs w:val="28"/>
        </w:rPr>
        <w:t>2</w:t>
      </w:r>
      <w:r w:rsidRPr="00514971">
        <w:rPr>
          <w:b/>
          <w:bCs/>
          <w:sz w:val="28"/>
          <w:szCs w:val="28"/>
        </w:rPr>
        <w:t>.</w:t>
      </w:r>
      <w:r w:rsidRPr="003D2F9E">
        <w:rPr>
          <w:b/>
          <w:bCs/>
          <w:sz w:val="28"/>
          <w:szCs w:val="28"/>
        </w:rPr>
        <w:t xml:space="preserve"> </w:t>
      </w:r>
      <w:r w:rsidRPr="003D2F9E">
        <w:rPr>
          <w:sz w:val="28"/>
          <w:szCs w:val="28"/>
        </w:rPr>
        <w:t xml:space="preserve">Управлінню муніципальної безпеки </w:t>
      </w:r>
      <w:r>
        <w:rPr>
          <w:sz w:val="28"/>
          <w:szCs w:val="28"/>
        </w:rPr>
        <w:t>Сумської міської ради (Віталій ДЕЙНИЧЕНКО</w:t>
      </w:r>
      <w:r w:rsidRPr="003D2F9E">
        <w:rPr>
          <w:sz w:val="28"/>
          <w:szCs w:val="28"/>
        </w:rPr>
        <w:t>), Сумському районному управлінню поліції ГУНП</w:t>
      </w:r>
      <w:r>
        <w:rPr>
          <w:sz w:val="28"/>
          <w:szCs w:val="28"/>
        </w:rPr>
        <w:t xml:space="preserve"> в Сумській області (Вадим ЖМУРКО</w:t>
      </w:r>
      <w:r w:rsidRPr="003D2F9E">
        <w:rPr>
          <w:sz w:val="28"/>
          <w:szCs w:val="28"/>
        </w:rPr>
        <w:t>), Управлінню патрульної поліції в</w:t>
      </w:r>
      <w:r>
        <w:rPr>
          <w:sz w:val="28"/>
          <w:szCs w:val="28"/>
        </w:rPr>
        <w:t xml:space="preserve"> Сумській області (Олексій КАЛЮЖНИЙ</w:t>
      </w:r>
      <w:r w:rsidRPr="003D2F9E">
        <w:rPr>
          <w:sz w:val="28"/>
          <w:szCs w:val="28"/>
        </w:rPr>
        <w:t>) у межах повноважень забезпечити публічну безпеку та порядок під</w:t>
      </w:r>
      <w:r>
        <w:rPr>
          <w:sz w:val="28"/>
          <w:szCs w:val="28"/>
        </w:rPr>
        <w:t xml:space="preserve"> час проведення заходів 6 грудня</w:t>
      </w:r>
      <w:r w:rsidRPr="00362875">
        <w:rPr>
          <w:sz w:val="28"/>
          <w:szCs w:val="28"/>
        </w:rPr>
        <w:t xml:space="preserve"> 2025 </w:t>
      </w:r>
      <w:r>
        <w:rPr>
          <w:sz w:val="28"/>
          <w:szCs w:val="28"/>
        </w:rPr>
        <w:t>року.</w:t>
      </w:r>
    </w:p>
    <w:p w:rsidR="00E85724" w:rsidRPr="00917902" w:rsidRDefault="00E85724" w:rsidP="00E85724">
      <w:pPr>
        <w:ind w:firstLine="567"/>
      </w:pPr>
    </w:p>
    <w:p w:rsidR="00E85724" w:rsidRDefault="00E85724" w:rsidP="00E85724">
      <w:pPr>
        <w:ind w:firstLine="567"/>
        <w:rPr>
          <w:bCs/>
          <w:sz w:val="28"/>
          <w:szCs w:val="28"/>
        </w:rPr>
      </w:pPr>
      <w:r>
        <w:rPr>
          <w:b/>
          <w:bCs/>
          <w:sz w:val="28"/>
          <w:szCs w:val="28"/>
        </w:rPr>
        <w:t xml:space="preserve"> 3</w:t>
      </w:r>
      <w:r w:rsidRPr="00082499">
        <w:rPr>
          <w:b/>
          <w:bCs/>
          <w:sz w:val="28"/>
          <w:szCs w:val="28"/>
        </w:rPr>
        <w:t>.</w:t>
      </w:r>
      <w:r w:rsidRPr="00842ED3">
        <w:rPr>
          <w:sz w:val="28"/>
          <w:szCs w:val="28"/>
        </w:rPr>
        <w:t xml:space="preserve"> Департаменту </w:t>
      </w:r>
      <w:r>
        <w:rPr>
          <w:sz w:val="28"/>
          <w:szCs w:val="28"/>
        </w:rPr>
        <w:t>фінансів</w:t>
      </w:r>
      <w:r w:rsidRPr="00842ED3">
        <w:rPr>
          <w:sz w:val="28"/>
          <w:szCs w:val="28"/>
        </w:rPr>
        <w:t xml:space="preserve"> Су</w:t>
      </w:r>
      <w:r>
        <w:rPr>
          <w:sz w:val="28"/>
          <w:szCs w:val="28"/>
        </w:rPr>
        <w:t>мської міської ради (Лариса СКИРТАЧ</w:t>
      </w:r>
      <w:r w:rsidRPr="00842ED3">
        <w:rPr>
          <w:sz w:val="28"/>
          <w:szCs w:val="28"/>
        </w:rPr>
        <w:t xml:space="preserve">) </w:t>
      </w:r>
      <w:r w:rsidRPr="00842ED3">
        <w:rPr>
          <w:color w:val="000000"/>
          <w:sz w:val="28"/>
          <w:szCs w:val="28"/>
        </w:rPr>
        <w:t>забе</w:t>
      </w:r>
      <w:r>
        <w:rPr>
          <w:color w:val="000000"/>
          <w:sz w:val="28"/>
          <w:szCs w:val="28"/>
        </w:rPr>
        <w:t xml:space="preserve">зпечити фінансування із загального фонду Сумської міської ради </w:t>
      </w:r>
      <w:r w:rsidRPr="00B01243">
        <w:rPr>
          <w:color w:val="000000"/>
          <w:sz w:val="28"/>
          <w:szCs w:val="28"/>
        </w:rPr>
        <w:t xml:space="preserve">по </w:t>
      </w:r>
      <w:r w:rsidRPr="00B01243">
        <w:rPr>
          <w:bCs/>
          <w:color w:val="000000"/>
          <w:sz w:val="28"/>
          <w:szCs w:val="28"/>
        </w:rPr>
        <w:t>КПКВК</w:t>
      </w:r>
      <w:r>
        <w:rPr>
          <w:bCs/>
          <w:color w:val="000000"/>
          <w:sz w:val="28"/>
          <w:szCs w:val="28"/>
        </w:rPr>
        <w:t xml:space="preserve"> </w:t>
      </w:r>
      <w:r w:rsidRPr="00996D36">
        <w:rPr>
          <w:bCs/>
          <w:sz w:val="28"/>
          <w:szCs w:val="28"/>
        </w:rPr>
        <w:t>0210180 «Інша діяльність у сфері державного управління»</w:t>
      </w:r>
      <w:r w:rsidRPr="00B01243">
        <w:rPr>
          <w:bCs/>
          <w:color w:val="000000"/>
          <w:sz w:val="28"/>
          <w:szCs w:val="28"/>
        </w:rPr>
        <w:t xml:space="preserve"> </w:t>
      </w:r>
      <w:r>
        <w:rPr>
          <w:bCs/>
          <w:sz w:val="28"/>
          <w:szCs w:val="28"/>
        </w:rPr>
        <w:t xml:space="preserve"> згідно з кошторисом (додаток 2).</w:t>
      </w:r>
    </w:p>
    <w:p w:rsidR="00E85724" w:rsidRPr="00917902" w:rsidRDefault="00E85724" w:rsidP="00E85724">
      <w:pPr>
        <w:ind w:firstLine="567"/>
        <w:rPr>
          <w:bCs/>
        </w:rPr>
      </w:pPr>
    </w:p>
    <w:p w:rsidR="00E85724" w:rsidRDefault="00E85724" w:rsidP="00E85724">
      <w:pPr>
        <w:widowControl w:val="0"/>
        <w:tabs>
          <w:tab w:val="left" w:pos="567"/>
          <w:tab w:val="left" w:pos="1065"/>
          <w:tab w:val="left" w:pos="8447"/>
        </w:tabs>
        <w:autoSpaceDE w:val="0"/>
        <w:autoSpaceDN w:val="0"/>
        <w:adjustRightInd w:val="0"/>
        <w:ind w:right="27"/>
        <w:rPr>
          <w:color w:val="000000"/>
          <w:sz w:val="28"/>
          <w:szCs w:val="28"/>
        </w:rPr>
      </w:pPr>
      <w:r>
        <w:tab/>
        <w:t xml:space="preserve"> </w:t>
      </w:r>
      <w:r>
        <w:rPr>
          <w:b/>
          <w:sz w:val="28"/>
          <w:szCs w:val="28"/>
        </w:rPr>
        <w:t>4</w:t>
      </w:r>
      <w:r>
        <w:rPr>
          <w:sz w:val="28"/>
          <w:szCs w:val="28"/>
        </w:rPr>
        <w:t xml:space="preserve">. </w:t>
      </w:r>
      <w:r>
        <w:rPr>
          <w:color w:val="000000"/>
          <w:sz w:val="28"/>
          <w:szCs w:val="28"/>
        </w:rPr>
        <w:t>Відділу бухгалтерського обліку та звітності Сумської міської ради (Ольга КОСТЕНКО) провести відповідні розрахунки згідно з наданими документами.</w:t>
      </w:r>
    </w:p>
    <w:p w:rsidR="00E85724" w:rsidRDefault="00E85724" w:rsidP="00E85724">
      <w:pPr>
        <w:tabs>
          <w:tab w:val="left" w:pos="-180"/>
          <w:tab w:val="left" w:pos="1080"/>
          <w:tab w:val="num" w:pos="1504"/>
        </w:tabs>
        <w:ind w:firstLine="567"/>
        <w:rPr>
          <w:b/>
          <w:sz w:val="28"/>
          <w:szCs w:val="28"/>
        </w:rPr>
      </w:pPr>
    </w:p>
    <w:p w:rsidR="00E85724" w:rsidRPr="008B0542" w:rsidRDefault="00E85724" w:rsidP="00E85724">
      <w:pPr>
        <w:tabs>
          <w:tab w:val="left" w:pos="-180"/>
          <w:tab w:val="left" w:pos="1080"/>
          <w:tab w:val="num" w:pos="1504"/>
        </w:tabs>
        <w:ind w:firstLine="709"/>
        <w:rPr>
          <w:sz w:val="28"/>
          <w:szCs w:val="28"/>
        </w:rPr>
      </w:pPr>
      <w:r w:rsidRPr="008B0542">
        <w:rPr>
          <w:b/>
          <w:sz w:val="28"/>
          <w:szCs w:val="28"/>
        </w:rPr>
        <w:t>5</w:t>
      </w:r>
      <w:r w:rsidRPr="008B0542">
        <w:rPr>
          <w:sz w:val="28"/>
          <w:szCs w:val="28"/>
        </w:rPr>
        <w:t>. Контроль за виконанням розпорядження покласти на заступників  міського голови згідно з розподілом обов’язків.</w:t>
      </w:r>
    </w:p>
    <w:p w:rsidR="00683F0D" w:rsidRPr="00683F0D" w:rsidRDefault="00683F0D" w:rsidP="00683F0D">
      <w:pPr>
        <w:tabs>
          <w:tab w:val="left" w:pos="-180"/>
          <w:tab w:val="left" w:pos="1080"/>
          <w:tab w:val="num" w:pos="1504"/>
        </w:tabs>
        <w:ind w:firstLine="709"/>
        <w:rPr>
          <w:sz w:val="16"/>
          <w:szCs w:val="16"/>
        </w:rPr>
      </w:pPr>
    </w:p>
    <w:p w:rsidR="00B23CBD" w:rsidRDefault="00B23CBD" w:rsidP="00B23CBD">
      <w:pPr>
        <w:pStyle w:val="a3"/>
        <w:tabs>
          <w:tab w:val="left" w:pos="1134"/>
        </w:tabs>
        <w:spacing w:before="0" w:beforeAutospacing="0" w:after="0" w:afterAutospacing="0"/>
        <w:ind w:firstLine="709"/>
        <w:rPr>
          <w:color w:val="auto"/>
          <w:sz w:val="16"/>
          <w:szCs w:val="16"/>
          <w:lang w:val="uk-UA"/>
        </w:rPr>
      </w:pPr>
    </w:p>
    <w:p w:rsidR="006A3A2A" w:rsidRDefault="006A3A2A" w:rsidP="00B23CBD">
      <w:pPr>
        <w:pStyle w:val="a3"/>
        <w:tabs>
          <w:tab w:val="left" w:pos="1134"/>
        </w:tabs>
        <w:spacing w:before="0" w:beforeAutospacing="0" w:after="0" w:afterAutospacing="0"/>
        <w:ind w:firstLine="709"/>
        <w:rPr>
          <w:color w:val="auto"/>
          <w:sz w:val="16"/>
          <w:szCs w:val="16"/>
          <w:lang w:val="uk-UA"/>
        </w:rPr>
      </w:pPr>
    </w:p>
    <w:p w:rsidR="006A3A2A" w:rsidRDefault="006A3A2A" w:rsidP="00B23CBD">
      <w:pPr>
        <w:pStyle w:val="a3"/>
        <w:tabs>
          <w:tab w:val="left" w:pos="1134"/>
        </w:tabs>
        <w:spacing w:before="0" w:beforeAutospacing="0" w:after="0" w:afterAutospacing="0"/>
        <w:ind w:firstLine="709"/>
        <w:rPr>
          <w:color w:val="auto"/>
          <w:sz w:val="16"/>
          <w:szCs w:val="16"/>
          <w:lang w:val="uk-UA"/>
        </w:rPr>
      </w:pPr>
    </w:p>
    <w:p w:rsidR="006A3A2A" w:rsidRPr="00A61AB3" w:rsidRDefault="006A3A2A" w:rsidP="00B23CBD">
      <w:pPr>
        <w:pStyle w:val="a3"/>
        <w:tabs>
          <w:tab w:val="left" w:pos="1134"/>
        </w:tabs>
        <w:spacing w:before="0" w:beforeAutospacing="0" w:after="0" w:afterAutospacing="0"/>
        <w:ind w:firstLine="709"/>
        <w:rPr>
          <w:color w:val="auto"/>
          <w:sz w:val="16"/>
          <w:szCs w:val="16"/>
          <w:lang w:val="uk-UA"/>
        </w:rPr>
      </w:pPr>
    </w:p>
    <w:p w:rsidR="000C3059" w:rsidRPr="00A61AB3" w:rsidRDefault="000C3059" w:rsidP="000C3059">
      <w:pPr>
        <w:pStyle w:val="a3"/>
        <w:tabs>
          <w:tab w:val="left" w:pos="1134"/>
        </w:tabs>
        <w:spacing w:before="0" w:beforeAutospacing="0" w:after="0" w:afterAutospacing="0"/>
        <w:ind w:firstLine="709"/>
        <w:rPr>
          <w:color w:val="auto"/>
          <w:sz w:val="16"/>
          <w:szCs w:val="16"/>
          <w:lang w:val="uk-UA"/>
        </w:rPr>
      </w:pPr>
    </w:p>
    <w:p w:rsidR="000C3059" w:rsidRDefault="000C3059" w:rsidP="000C3059">
      <w:pPr>
        <w:tabs>
          <w:tab w:val="left" w:pos="7655"/>
        </w:tabs>
        <w:ind w:right="-171"/>
        <w:rPr>
          <w:b/>
          <w:bCs/>
        </w:rPr>
      </w:pPr>
      <w:r>
        <w:rPr>
          <w:b/>
          <w:bCs/>
          <w:sz w:val="28"/>
          <w:szCs w:val="28"/>
        </w:rPr>
        <w:t>Секретар Сумської міської ради</w:t>
      </w:r>
      <w:r>
        <w:rPr>
          <w:b/>
          <w:bCs/>
          <w:sz w:val="28"/>
          <w:szCs w:val="28"/>
        </w:rPr>
        <w:tab/>
        <w:t>Артем КОБЗАР</w:t>
      </w:r>
    </w:p>
    <w:p w:rsidR="000C3059" w:rsidRDefault="000C3059" w:rsidP="000C3059">
      <w:pPr>
        <w:tabs>
          <w:tab w:val="left" w:pos="7655"/>
        </w:tabs>
        <w:ind w:right="-171"/>
        <w:rPr>
          <w:b/>
          <w:bCs/>
        </w:rPr>
      </w:pPr>
    </w:p>
    <w:p w:rsidR="000C3059" w:rsidRDefault="000C3059" w:rsidP="000C3059">
      <w:pPr>
        <w:tabs>
          <w:tab w:val="left" w:pos="7655"/>
        </w:tabs>
        <w:ind w:right="-171"/>
        <w:rPr>
          <w:b/>
          <w:bCs/>
        </w:rPr>
      </w:pPr>
    </w:p>
    <w:p w:rsidR="000C3059" w:rsidRDefault="000C3059" w:rsidP="000C3059">
      <w:pPr>
        <w:tabs>
          <w:tab w:val="left" w:pos="7655"/>
        </w:tabs>
        <w:ind w:right="-171"/>
        <w:rPr>
          <w:b/>
          <w:bCs/>
        </w:rPr>
      </w:pPr>
    </w:p>
    <w:p w:rsidR="000C3059" w:rsidRPr="00A61AB3" w:rsidRDefault="004F343F" w:rsidP="000C3059">
      <w:pPr>
        <w:jc w:val="left"/>
        <w:rPr>
          <w:u w:val="single"/>
        </w:rPr>
      </w:pPr>
      <w:r>
        <w:rPr>
          <w:u w:val="single"/>
        </w:rPr>
        <w:t>Купрієнко 700 564</w:t>
      </w:r>
      <w:r w:rsidR="000C3059" w:rsidRPr="00616967">
        <w:t>__________________________________</w:t>
      </w:r>
      <w:r w:rsidR="000C3059">
        <w:t>_____________________________</w:t>
      </w:r>
    </w:p>
    <w:p w:rsidR="000C3059" w:rsidRDefault="000C3059" w:rsidP="000C3059">
      <w:r w:rsidRPr="00842ED3">
        <w:t>Розіслати: згідно зі списком</w:t>
      </w:r>
    </w:p>
    <w:p w:rsidR="000C3059" w:rsidRDefault="000C3059" w:rsidP="000C3059"/>
    <w:p w:rsidR="000C3059" w:rsidRDefault="000C3059" w:rsidP="000C3059"/>
    <w:sectPr w:rsidR="000C3059" w:rsidSect="00063915">
      <w:headerReference w:type="default" r:id="rId9"/>
      <w:pgSz w:w="11906" w:h="16838"/>
      <w:pgMar w:top="284"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924" w:rsidRDefault="00AF0924" w:rsidP="00DD046B">
      <w:r>
        <w:separator/>
      </w:r>
    </w:p>
  </w:endnote>
  <w:endnote w:type="continuationSeparator" w:id="0">
    <w:p w:rsidR="00AF0924" w:rsidRDefault="00AF0924" w:rsidP="00DD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924" w:rsidRDefault="00AF0924" w:rsidP="00DD046B">
      <w:r>
        <w:separator/>
      </w:r>
    </w:p>
  </w:footnote>
  <w:footnote w:type="continuationSeparator" w:id="0">
    <w:p w:rsidR="00AF0924" w:rsidRDefault="00AF0924" w:rsidP="00DD0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A79" w:rsidRPr="00DD046B" w:rsidRDefault="008A6A79" w:rsidP="00DD046B">
    <w:pPr>
      <w:pStyle w:val="a4"/>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02E03"/>
    <w:multiLevelType w:val="hybridMultilevel"/>
    <w:tmpl w:val="439631C0"/>
    <w:lvl w:ilvl="0" w:tplc="291806E0">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A5A2A93"/>
    <w:multiLevelType w:val="multilevel"/>
    <w:tmpl w:val="D034CFB0"/>
    <w:lvl w:ilvl="0">
      <w:start w:val="1"/>
      <w:numFmt w:val="decimal"/>
      <w:lvlText w:val="%1."/>
      <w:lvlJc w:val="left"/>
      <w:pPr>
        <w:ind w:left="450" w:hanging="450"/>
      </w:pPr>
      <w:rPr>
        <w:rFonts w:hint="default"/>
      </w:rPr>
    </w:lvl>
    <w:lvl w:ilvl="1">
      <w:start w:val="1"/>
      <w:numFmt w:val="decimal"/>
      <w:lvlText w:val="%1.%2."/>
      <w:lvlJc w:val="left"/>
      <w:pPr>
        <w:ind w:left="861"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E6FAD"/>
    <w:multiLevelType w:val="multilevel"/>
    <w:tmpl w:val="F9A27A0E"/>
    <w:lvl w:ilvl="0">
      <w:start w:val="1"/>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3" w15:restartNumberingAfterBreak="0">
    <w:nsid w:val="27FA597B"/>
    <w:multiLevelType w:val="hybridMultilevel"/>
    <w:tmpl w:val="C630B7F2"/>
    <w:lvl w:ilvl="0" w:tplc="354C1688">
      <w:start w:val="1"/>
      <w:numFmt w:val="decimal"/>
      <w:lvlText w:val="%1."/>
      <w:lvlJc w:val="left"/>
      <w:pPr>
        <w:ind w:left="1352" w:hanging="360"/>
      </w:pPr>
      <w:rPr>
        <w:b/>
        <w:color w:val="auto"/>
      </w:r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4" w15:restartNumberingAfterBreak="0">
    <w:nsid w:val="2CD0592F"/>
    <w:multiLevelType w:val="hybridMultilevel"/>
    <w:tmpl w:val="5B100B4E"/>
    <w:lvl w:ilvl="0" w:tplc="23283F14">
      <w:start w:val="1"/>
      <w:numFmt w:val="decimal"/>
      <w:lvlText w:val="%1."/>
      <w:lvlJc w:val="left"/>
      <w:pPr>
        <w:ind w:left="1824" w:hanging="114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5" w15:restartNumberingAfterBreak="0">
    <w:nsid w:val="45E7602F"/>
    <w:multiLevelType w:val="hybridMultilevel"/>
    <w:tmpl w:val="F188B89C"/>
    <w:lvl w:ilvl="0" w:tplc="C86ED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C3B33EA"/>
    <w:multiLevelType w:val="multilevel"/>
    <w:tmpl w:val="D034CFB0"/>
    <w:lvl w:ilvl="0">
      <w:start w:val="1"/>
      <w:numFmt w:val="decimal"/>
      <w:lvlText w:val="%1."/>
      <w:lvlJc w:val="left"/>
      <w:pPr>
        <w:ind w:left="450" w:hanging="450"/>
      </w:pPr>
      <w:rPr>
        <w:rFonts w:hint="default"/>
      </w:rPr>
    </w:lvl>
    <w:lvl w:ilvl="1">
      <w:start w:val="1"/>
      <w:numFmt w:val="decimal"/>
      <w:lvlText w:val="%1.%2."/>
      <w:lvlJc w:val="left"/>
      <w:pPr>
        <w:ind w:left="861"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8D474B2"/>
    <w:multiLevelType w:val="multilevel"/>
    <w:tmpl w:val="3208CCEC"/>
    <w:lvl w:ilvl="0">
      <w:start w:val="1"/>
      <w:numFmt w:val="decimal"/>
      <w:lvlText w:val="%1."/>
      <w:lvlJc w:val="left"/>
      <w:pPr>
        <w:ind w:left="564" w:hanging="56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AB81756"/>
    <w:multiLevelType w:val="hybridMultilevel"/>
    <w:tmpl w:val="908491F0"/>
    <w:lvl w:ilvl="0" w:tplc="6A3E3446">
      <w:start w:val="1"/>
      <w:numFmt w:val="decimal"/>
      <w:lvlText w:val="%1."/>
      <w:lvlJc w:val="left"/>
      <w:pPr>
        <w:tabs>
          <w:tab w:val="num" w:pos="644"/>
        </w:tabs>
        <w:ind w:left="644" w:hanging="360"/>
      </w:pPr>
      <w:rPr>
        <w:color w:val="auto"/>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9" w15:restartNumberingAfterBreak="0">
    <w:nsid w:val="5CE87A94"/>
    <w:multiLevelType w:val="hybridMultilevel"/>
    <w:tmpl w:val="6006409C"/>
    <w:lvl w:ilvl="0" w:tplc="258AA6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60317FD5"/>
    <w:multiLevelType w:val="hybridMultilevel"/>
    <w:tmpl w:val="B12C80A2"/>
    <w:lvl w:ilvl="0" w:tplc="3F5AE2BA">
      <w:start w:val="1"/>
      <w:numFmt w:val="decimal"/>
      <w:lvlText w:val="%1."/>
      <w:lvlJc w:val="left"/>
      <w:pPr>
        <w:ind w:left="1099" w:hanging="39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7"/>
  </w:num>
  <w:num w:numId="4">
    <w:abstractNumId w:val="8"/>
  </w:num>
  <w:num w:numId="5">
    <w:abstractNumId w:val="10"/>
  </w:num>
  <w:num w:numId="6">
    <w:abstractNumId w:val="5"/>
  </w:num>
  <w:num w:numId="7">
    <w:abstractNumId w:val="9"/>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B7"/>
    <w:rsid w:val="00007F07"/>
    <w:rsid w:val="00014F2B"/>
    <w:rsid w:val="00035E03"/>
    <w:rsid w:val="00040FC4"/>
    <w:rsid w:val="000553BB"/>
    <w:rsid w:val="00061D6C"/>
    <w:rsid w:val="00063915"/>
    <w:rsid w:val="00065E66"/>
    <w:rsid w:val="00071DAB"/>
    <w:rsid w:val="00082499"/>
    <w:rsid w:val="000A21EB"/>
    <w:rsid w:val="000A68B7"/>
    <w:rsid w:val="000A6BC3"/>
    <w:rsid w:val="000C25F3"/>
    <w:rsid w:val="000C3059"/>
    <w:rsid w:val="000F1835"/>
    <w:rsid w:val="00110626"/>
    <w:rsid w:val="001208E3"/>
    <w:rsid w:val="00121004"/>
    <w:rsid w:val="0012137A"/>
    <w:rsid w:val="001219CA"/>
    <w:rsid w:val="0013030F"/>
    <w:rsid w:val="0013177D"/>
    <w:rsid w:val="001321AA"/>
    <w:rsid w:val="00133C90"/>
    <w:rsid w:val="00133ECE"/>
    <w:rsid w:val="001504E1"/>
    <w:rsid w:val="00151796"/>
    <w:rsid w:val="00167E96"/>
    <w:rsid w:val="0018704E"/>
    <w:rsid w:val="001900F2"/>
    <w:rsid w:val="00195948"/>
    <w:rsid w:val="001A6BD4"/>
    <w:rsid w:val="001C71CF"/>
    <w:rsid w:val="001D44D8"/>
    <w:rsid w:val="001D4E82"/>
    <w:rsid w:val="00201DE8"/>
    <w:rsid w:val="00212AC7"/>
    <w:rsid w:val="00216A36"/>
    <w:rsid w:val="002213E7"/>
    <w:rsid w:val="00223057"/>
    <w:rsid w:val="00234651"/>
    <w:rsid w:val="002471F1"/>
    <w:rsid w:val="0027558A"/>
    <w:rsid w:val="00294FF8"/>
    <w:rsid w:val="00295685"/>
    <w:rsid w:val="002A00C6"/>
    <w:rsid w:val="002A4107"/>
    <w:rsid w:val="002A423C"/>
    <w:rsid w:val="002B28D6"/>
    <w:rsid w:val="002B3372"/>
    <w:rsid w:val="002B33B4"/>
    <w:rsid w:val="002B4F53"/>
    <w:rsid w:val="002C59C6"/>
    <w:rsid w:val="002E1040"/>
    <w:rsid w:val="002E37AC"/>
    <w:rsid w:val="002F634F"/>
    <w:rsid w:val="002F796C"/>
    <w:rsid w:val="003113F6"/>
    <w:rsid w:val="00322EBF"/>
    <w:rsid w:val="0033190A"/>
    <w:rsid w:val="00332F12"/>
    <w:rsid w:val="0035563F"/>
    <w:rsid w:val="00355C48"/>
    <w:rsid w:val="00362863"/>
    <w:rsid w:val="00376E9A"/>
    <w:rsid w:val="00391AB6"/>
    <w:rsid w:val="003A7494"/>
    <w:rsid w:val="003B0CB9"/>
    <w:rsid w:val="003B5013"/>
    <w:rsid w:val="003B6F05"/>
    <w:rsid w:val="003C20CE"/>
    <w:rsid w:val="003C25B5"/>
    <w:rsid w:val="003D1013"/>
    <w:rsid w:val="003D352F"/>
    <w:rsid w:val="004003F1"/>
    <w:rsid w:val="00405624"/>
    <w:rsid w:val="00406796"/>
    <w:rsid w:val="00426A84"/>
    <w:rsid w:val="00431918"/>
    <w:rsid w:val="00434C02"/>
    <w:rsid w:val="004404C4"/>
    <w:rsid w:val="0044487F"/>
    <w:rsid w:val="0044625D"/>
    <w:rsid w:val="00460D1C"/>
    <w:rsid w:val="00472882"/>
    <w:rsid w:val="004763C7"/>
    <w:rsid w:val="00494D1F"/>
    <w:rsid w:val="004A240D"/>
    <w:rsid w:val="004A2D6D"/>
    <w:rsid w:val="004B76BE"/>
    <w:rsid w:val="004C3698"/>
    <w:rsid w:val="004C37C1"/>
    <w:rsid w:val="004C561A"/>
    <w:rsid w:val="004F343F"/>
    <w:rsid w:val="00506C6C"/>
    <w:rsid w:val="00511EF6"/>
    <w:rsid w:val="005139DF"/>
    <w:rsid w:val="00544069"/>
    <w:rsid w:val="0055420C"/>
    <w:rsid w:val="005556C2"/>
    <w:rsid w:val="00564672"/>
    <w:rsid w:val="00564A8C"/>
    <w:rsid w:val="0056710C"/>
    <w:rsid w:val="00576FF2"/>
    <w:rsid w:val="00590F59"/>
    <w:rsid w:val="005951AE"/>
    <w:rsid w:val="00596D23"/>
    <w:rsid w:val="005C4059"/>
    <w:rsid w:val="005D0D02"/>
    <w:rsid w:val="005D4FB6"/>
    <w:rsid w:val="005D6B01"/>
    <w:rsid w:val="005F3427"/>
    <w:rsid w:val="0060015F"/>
    <w:rsid w:val="00616967"/>
    <w:rsid w:val="00622B20"/>
    <w:rsid w:val="00631E73"/>
    <w:rsid w:val="00641D3F"/>
    <w:rsid w:val="00642A1F"/>
    <w:rsid w:val="006454F4"/>
    <w:rsid w:val="00646ADA"/>
    <w:rsid w:val="00647849"/>
    <w:rsid w:val="00652D36"/>
    <w:rsid w:val="00672A61"/>
    <w:rsid w:val="00682018"/>
    <w:rsid w:val="00683F0D"/>
    <w:rsid w:val="00695D7F"/>
    <w:rsid w:val="006A3A2A"/>
    <w:rsid w:val="006A454A"/>
    <w:rsid w:val="006A77B2"/>
    <w:rsid w:val="006B4A19"/>
    <w:rsid w:val="006C42EE"/>
    <w:rsid w:val="006F477B"/>
    <w:rsid w:val="007036C0"/>
    <w:rsid w:val="00714AF6"/>
    <w:rsid w:val="00731625"/>
    <w:rsid w:val="00741710"/>
    <w:rsid w:val="00743963"/>
    <w:rsid w:val="00750F69"/>
    <w:rsid w:val="0076288F"/>
    <w:rsid w:val="00764519"/>
    <w:rsid w:val="00773247"/>
    <w:rsid w:val="00775564"/>
    <w:rsid w:val="00786AE5"/>
    <w:rsid w:val="00792696"/>
    <w:rsid w:val="007A2B64"/>
    <w:rsid w:val="007A58BA"/>
    <w:rsid w:val="007B2798"/>
    <w:rsid w:val="007D22FB"/>
    <w:rsid w:val="007D3043"/>
    <w:rsid w:val="007F1CF5"/>
    <w:rsid w:val="007F3512"/>
    <w:rsid w:val="007F5A95"/>
    <w:rsid w:val="00800625"/>
    <w:rsid w:val="00802537"/>
    <w:rsid w:val="00803EE1"/>
    <w:rsid w:val="0083742E"/>
    <w:rsid w:val="00846A89"/>
    <w:rsid w:val="008477F3"/>
    <w:rsid w:val="008508CD"/>
    <w:rsid w:val="00872C0E"/>
    <w:rsid w:val="00875091"/>
    <w:rsid w:val="00883454"/>
    <w:rsid w:val="008A6616"/>
    <w:rsid w:val="008A6A79"/>
    <w:rsid w:val="0090075E"/>
    <w:rsid w:val="00903EC3"/>
    <w:rsid w:val="00917E35"/>
    <w:rsid w:val="00935387"/>
    <w:rsid w:val="00943D24"/>
    <w:rsid w:val="00944E0B"/>
    <w:rsid w:val="0095367A"/>
    <w:rsid w:val="00955E37"/>
    <w:rsid w:val="00964647"/>
    <w:rsid w:val="009659EA"/>
    <w:rsid w:val="00971A63"/>
    <w:rsid w:val="00981F04"/>
    <w:rsid w:val="009936CC"/>
    <w:rsid w:val="009941EA"/>
    <w:rsid w:val="009976F1"/>
    <w:rsid w:val="009C1826"/>
    <w:rsid w:val="009D140A"/>
    <w:rsid w:val="009D385C"/>
    <w:rsid w:val="009E6E4D"/>
    <w:rsid w:val="00A05892"/>
    <w:rsid w:val="00A06597"/>
    <w:rsid w:val="00A07EBE"/>
    <w:rsid w:val="00A1233C"/>
    <w:rsid w:val="00A15C05"/>
    <w:rsid w:val="00A32E85"/>
    <w:rsid w:val="00A42897"/>
    <w:rsid w:val="00A44A7A"/>
    <w:rsid w:val="00A47568"/>
    <w:rsid w:val="00A61AB3"/>
    <w:rsid w:val="00A65925"/>
    <w:rsid w:val="00A75A98"/>
    <w:rsid w:val="00A7627A"/>
    <w:rsid w:val="00A94AE3"/>
    <w:rsid w:val="00AA254A"/>
    <w:rsid w:val="00AA7F35"/>
    <w:rsid w:val="00AC03C3"/>
    <w:rsid w:val="00AC533B"/>
    <w:rsid w:val="00AC56B8"/>
    <w:rsid w:val="00AF0924"/>
    <w:rsid w:val="00AF4DC5"/>
    <w:rsid w:val="00AF587D"/>
    <w:rsid w:val="00B04BF0"/>
    <w:rsid w:val="00B069DE"/>
    <w:rsid w:val="00B12044"/>
    <w:rsid w:val="00B213E1"/>
    <w:rsid w:val="00B23CBD"/>
    <w:rsid w:val="00B31C30"/>
    <w:rsid w:val="00B41236"/>
    <w:rsid w:val="00B515CA"/>
    <w:rsid w:val="00B51F72"/>
    <w:rsid w:val="00B53670"/>
    <w:rsid w:val="00B675EA"/>
    <w:rsid w:val="00B86483"/>
    <w:rsid w:val="00B94757"/>
    <w:rsid w:val="00BA2F47"/>
    <w:rsid w:val="00BA6FB5"/>
    <w:rsid w:val="00BB1C87"/>
    <w:rsid w:val="00BB4A47"/>
    <w:rsid w:val="00BC2A4E"/>
    <w:rsid w:val="00BC7BBA"/>
    <w:rsid w:val="00BD128E"/>
    <w:rsid w:val="00BF1B40"/>
    <w:rsid w:val="00BF2F7E"/>
    <w:rsid w:val="00BF6E66"/>
    <w:rsid w:val="00C07BEA"/>
    <w:rsid w:val="00C27459"/>
    <w:rsid w:val="00C27AC8"/>
    <w:rsid w:val="00C30AAE"/>
    <w:rsid w:val="00C3199B"/>
    <w:rsid w:val="00C32B3A"/>
    <w:rsid w:val="00C45AED"/>
    <w:rsid w:val="00C65DE0"/>
    <w:rsid w:val="00C7613F"/>
    <w:rsid w:val="00C857ED"/>
    <w:rsid w:val="00CA0698"/>
    <w:rsid w:val="00CA0DBB"/>
    <w:rsid w:val="00CA4FE6"/>
    <w:rsid w:val="00CA519B"/>
    <w:rsid w:val="00CB416E"/>
    <w:rsid w:val="00CC6A0B"/>
    <w:rsid w:val="00CD2152"/>
    <w:rsid w:val="00D00118"/>
    <w:rsid w:val="00D126C8"/>
    <w:rsid w:val="00D12B0F"/>
    <w:rsid w:val="00D33DC7"/>
    <w:rsid w:val="00D504A0"/>
    <w:rsid w:val="00D52248"/>
    <w:rsid w:val="00D52988"/>
    <w:rsid w:val="00D92E0B"/>
    <w:rsid w:val="00DA261B"/>
    <w:rsid w:val="00DB145C"/>
    <w:rsid w:val="00DD046B"/>
    <w:rsid w:val="00DD59E1"/>
    <w:rsid w:val="00DE4DC0"/>
    <w:rsid w:val="00DE64B2"/>
    <w:rsid w:val="00E01F14"/>
    <w:rsid w:val="00E07136"/>
    <w:rsid w:val="00E17551"/>
    <w:rsid w:val="00E36290"/>
    <w:rsid w:val="00E51FC3"/>
    <w:rsid w:val="00E656AF"/>
    <w:rsid w:val="00E85724"/>
    <w:rsid w:val="00E86991"/>
    <w:rsid w:val="00E908F5"/>
    <w:rsid w:val="00E95EF5"/>
    <w:rsid w:val="00EA0BC5"/>
    <w:rsid w:val="00EA1F2D"/>
    <w:rsid w:val="00EB14EF"/>
    <w:rsid w:val="00ED455C"/>
    <w:rsid w:val="00F07D71"/>
    <w:rsid w:val="00F1789F"/>
    <w:rsid w:val="00F20BF1"/>
    <w:rsid w:val="00F3252A"/>
    <w:rsid w:val="00F505F6"/>
    <w:rsid w:val="00F56144"/>
    <w:rsid w:val="00F60D9E"/>
    <w:rsid w:val="00F75F0F"/>
    <w:rsid w:val="00F80336"/>
    <w:rsid w:val="00F873F1"/>
    <w:rsid w:val="00FA6C19"/>
    <w:rsid w:val="00FB2FFE"/>
    <w:rsid w:val="00FC2EBF"/>
    <w:rsid w:val="00FC6FC2"/>
    <w:rsid w:val="00FE1398"/>
    <w:rsid w:val="00FF0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9ECC"/>
  <w15:docId w15:val="{23C71645-3E71-401F-8567-A412BE34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8B7"/>
    <w:pPr>
      <w:spacing w:after="0" w:line="240" w:lineRule="auto"/>
      <w:jc w:val="both"/>
    </w:pPr>
    <w:rPr>
      <w:rFonts w:ascii="Times New Roman" w:eastAsia="MS Mincho"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A68B7"/>
    <w:pPr>
      <w:spacing w:before="100" w:beforeAutospacing="1" w:after="100" w:afterAutospacing="1"/>
    </w:pPr>
    <w:rPr>
      <w:rFonts w:eastAsia="Times New Roman"/>
      <w:color w:val="000000"/>
      <w:lang w:val="ru-RU"/>
    </w:rPr>
  </w:style>
  <w:style w:type="character" w:customStyle="1" w:styleId="1">
    <w:name w:val="Верхний колонтитул Знак1"/>
    <w:aliases w:val="Знак Знак1,Знак Знак Знак,Верхний колонтитул Знак Знак Знак Знак Знак Знак Знак Знак Знак Знак Знак Знак Знак Знак Знак Знак Знак,Знак Знак Знак Знак Знак Знак Знак Знак,Знак Знак Знак Знак Знак Зна Знак"/>
    <w:link w:val="a4"/>
    <w:uiPriority w:val="99"/>
    <w:locked/>
    <w:rsid w:val="000A68B7"/>
    <w:rPr>
      <w:rFonts w:ascii="MS Mincho" w:eastAsia="MS Mincho" w:hAnsi="MS Mincho" w:cs="MS Mincho"/>
      <w:sz w:val="24"/>
      <w:szCs w:val="24"/>
      <w:lang w:val="uk-UA"/>
    </w:rPr>
  </w:style>
  <w:style w:type="paragraph" w:styleId="a4">
    <w:name w:val="header"/>
    <w:aliases w:val="Знак,Знак Знак,Верхний колонтитул Знак Знак Знак Знак Знак Знак Знак Знак Знак Знак Знак Знак Знак Знак Знак Знак,Знак Знак Знак Знак Знак Знак Знак,Знак Знак Знак Знак Знак Зна"/>
    <w:basedOn w:val="a"/>
    <w:link w:val="1"/>
    <w:uiPriority w:val="99"/>
    <w:rsid w:val="000A68B7"/>
    <w:pPr>
      <w:tabs>
        <w:tab w:val="center" w:pos="4153"/>
        <w:tab w:val="right" w:pos="8306"/>
      </w:tabs>
    </w:pPr>
    <w:rPr>
      <w:rFonts w:ascii="MS Mincho" w:hAnsi="MS Mincho" w:cs="MS Mincho"/>
      <w:lang w:eastAsia="en-US"/>
    </w:rPr>
  </w:style>
  <w:style w:type="character" w:customStyle="1" w:styleId="a5">
    <w:name w:val="Верхний колонтитул Знак"/>
    <w:basedOn w:val="a0"/>
    <w:uiPriority w:val="99"/>
    <w:semiHidden/>
    <w:rsid w:val="000A68B7"/>
    <w:rPr>
      <w:rFonts w:ascii="Times New Roman" w:eastAsia="MS Mincho" w:hAnsi="Times New Roman" w:cs="Times New Roman"/>
      <w:sz w:val="24"/>
      <w:szCs w:val="24"/>
      <w:lang w:val="uk-UA" w:eastAsia="ru-RU"/>
    </w:rPr>
  </w:style>
  <w:style w:type="paragraph" w:styleId="a6">
    <w:name w:val="Body Text"/>
    <w:basedOn w:val="a"/>
    <w:link w:val="a7"/>
    <w:uiPriority w:val="99"/>
    <w:rsid w:val="000A68B7"/>
    <w:rPr>
      <w:rFonts w:eastAsia="Times New Roman"/>
      <w:sz w:val="28"/>
      <w:szCs w:val="28"/>
      <w:lang w:val="ru-RU"/>
    </w:rPr>
  </w:style>
  <w:style w:type="character" w:customStyle="1" w:styleId="a7">
    <w:name w:val="Основной текст Знак"/>
    <w:basedOn w:val="a0"/>
    <w:link w:val="a6"/>
    <w:uiPriority w:val="99"/>
    <w:rsid w:val="000A68B7"/>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0A68B7"/>
    <w:rPr>
      <w:rFonts w:ascii="Tahoma" w:hAnsi="Tahoma" w:cs="Tahoma"/>
      <w:sz w:val="16"/>
      <w:szCs w:val="16"/>
    </w:rPr>
  </w:style>
  <w:style w:type="character" w:customStyle="1" w:styleId="a9">
    <w:name w:val="Текст выноски Знак"/>
    <w:basedOn w:val="a0"/>
    <w:link w:val="a8"/>
    <w:uiPriority w:val="99"/>
    <w:semiHidden/>
    <w:rsid w:val="000A68B7"/>
    <w:rPr>
      <w:rFonts w:ascii="Tahoma" w:eastAsia="MS Mincho" w:hAnsi="Tahoma" w:cs="Tahoma"/>
      <w:sz w:val="16"/>
      <w:szCs w:val="16"/>
      <w:lang w:val="uk-UA" w:eastAsia="ru-RU"/>
    </w:rPr>
  </w:style>
  <w:style w:type="paragraph" w:styleId="aa">
    <w:name w:val="List Paragraph"/>
    <w:basedOn w:val="a"/>
    <w:uiPriority w:val="34"/>
    <w:qFormat/>
    <w:rsid w:val="00B23CBD"/>
    <w:pPr>
      <w:ind w:left="720"/>
      <w:contextualSpacing/>
    </w:pPr>
  </w:style>
  <w:style w:type="paragraph" w:styleId="ab">
    <w:name w:val="footer"/>
    <w:basedOn w:val="a"/>
    <w:link w:val="ac"/>
    <w:uiPriority w:val="99"/>
    <w:unhideWhenUsed/>
    <w:rsid w:val="00DD046B"/>
    <w:pPr>
      <w:tabs>
        <w:tab w:val="center" w:pos="4677"/>
        <w:tab w:val="right" w:pos="9355"/>
      </w:tabs>
    </w:pPr>
  </w:style>
  <w:style w:type="character" w:customStyle="1" w:styleId="ac">
    <w:name w:val="Нижний колонтитул Знак"/>
    <w:basedOn w:val="a0"/>
    <w:link w:val="ab"/>
    <w:uiPriority w:val="99"/>
    <w:rsid w:val="00DD046B"/>
    <w:rPr>
      <w:rFonts w:ascii="Times New Roman" w:eastAsia="MS Mincho" w:hAnsi="Times New Roman" w:cs="Times New Roman"/>
      <w:sz w:val="24"/>
      <w:szCs w:val="24"/>
      <w:lang w:val="uk-UA" w:eastAsia="ru-RU"/>
    </w:rPr>
  </w:style>
  <w:style w:type="table" w:styleId="ad">
    <w:name w:val="Table Grid"/>
    <w:basedOn w:val="a1"/>
    <w:rsid w:val="0040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BA6FB5"/>
    <w:pPr>
      <w:ind w:left="720"/>
    </w:pPr>
    <w:rPr>
      <w:rFonts w:eastAsia="Calibri"/>
      <w:sz w:val="28"/>
      <w:szCs w:val="28"/>
      <w:lang w:val="ru-RU"/>
    </w:rPr>
  </w:style>
  <w:style w:type="character" w:customStyle="1" w:styleId="af">
    <w:name w:val="Основной текст с отступом Знак"/>
    <w:basedOn w:val="a0"/>
    <w:link w:val="ae"/>
    <w:rsid w:val="00BA6FB5"/>
    <w:rPr>
      <w:rFonts w:ascii="Times New Roman" w:eastAsia="Calibri" w:hAnsi="Times New Roman" w:cs="Times New Roman"/>
      <w:sz w:val="28"/>
      <w:szCs w:val="28"/>
      <w:lang w:eastAsia="ru-RU"/>
    </w:rPr>
  </w:style>
  <w:style w:type="character" w:styleId="af0">
    <w:name w:val="Hyperlink"/>
    <w:semiHidden/>
    <w:unhideWhenUsed/>
    <w:rsid w:val="00431918"/>
    <w:rPr>
      <w:color w:val="0000FF"/>
      <w:u w:val="single"/>
    </w:rPr>
  </w:style>
  <w:style w:type="character" w:styleId="af1">
    <w:name w:val="Strong"/>
    <w:qFormat/>
    <w:rsid w:val="00A44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06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5461D-7E5D-4F6B-B9E2-A24349D80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233</Words>
  <Characters>1333</Characters>
  <Application>Microsoft Office Word</Application>
  <DocSecurity>4</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New Org</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Рикова Вікторія Олександрівна</cp:lastModifiedBy>
  <cp:revision>2</cp:revision>
  <cp:lastPrinted>2025-12-09T13:52:00Z</cp:lastPrinted>
  <dcterms:created xsi:type="dcterms:W3CDTF">2025-12-11T08:43:00Z</dcterms:created>
  <dcterms:modified xsi:type="dcterms:W3CDTF">2025-12-11T08:43:00Z</dcterms:modified>
</cp:coreProperties>
</file>