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2760" w14:textId="77777777" w:rsidR="00EA3653" w:rsidRPr="003730B1" w:rsidRDefault="00FB3758" w:rsidP="00EA3653">
      <w:pPr>
        <w:tabs>
          <w:tab w:val="left" w:pos="-284"/>
        </w:tabs>
        <w:jc w:val="center"/>
      </w:pPr>
      <w:r w:rsidRPr="003730B1">
        <w:rPr>
          <w:noProof/>
          <w:sz w:val="28"/>
          <w:szCs w:val="28"/>
          <w:lang w:val="ru-RU"/>
        </w:rPr>
        <w:drawing>
          <wp:inline distT="0" distB="0" distL="0" distR="0" wp14:anchorId="4CCD2522" wp14:editId="75166091">
            <wp:extent cx="457200" cy="62420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10206AB7" w14:textId="77777777" w:rsidR="008275D5" w:rsidRPr="003730B1" w:rsidRDefault="008275D5" w:rsidP="00EA3653">
      <w:pPr>
        <w:tabs>
          <w:tab w:val="left" w:pos="-284"/>
        </w:tabs>
        <w:jc w:val="center"/>
      </w:pPr>
    </w:p>
    <w:p w14:paraId="05395A83" w14:textId="77777777" w:rsidR="00D74CCE" w:rsidRPr="003730B1" w:rsidRDefault="00D74CCE" w:rsidP="008D08D3">
      <w:pPr>
        <w:pStyle w:val="a7"/>
        <w:outlineLvl w:val="0"/>
        <w:rPr>
          <w:b/>
          <w:sz w:val="36"/>
          <w:szCs w:val="36"/>
        </w:rPr>
      </w:pPr>
      <w:r w:rsidRPr="003730B1">
        <w:rPr>
          <w:b/>
          <w:sz w:val="36"/>
          <w:szCs w:val="36"/>
        </w:rPr>
        <w:t>РОЗПОРЯДЖЕННЯ</w:t>
      </w:r>
    </w:p>
    <w:p w14:paraId="0451F71C" w14:textId="68FE2E3C" w:rsidR="00D74CCE" w:rsidRPr="003730B1" w:rsidRDefault="008F14A7" w:rsidP="008F14A7">
      <w:pPr>
        <w:pStyle w:val="a7"/>
        <w:outlineLvl w:val="0"/>
        <w:rPr>
          <w:szCs w:val="28"/>
        </w:rPr>
      </w:pPr>
      <w:r w:rsidRPr="003730B1">
        <w:rPr>
          <w:szCs w:val="28"/>
        </w:rPr>
        <w:t>МІСЬКОГО ГОЛОВИ</w:t>
      </w:r>
    </w:p>
    <w:p w14:paraId="1ED61AB8" w14:textId="782D7125" w:rsidR="008F14A7" w:rsidRDefault="00D74CCE" w:rsidP="008F14A7">
      <w:pPr>
        <w:spacing w:after="200" w:line="276" w:lineRule="auto"/>
        <w:jc w:val="center"/>
        <w:rPr>
          <w:sz w:val="28"/>
          <w:szCs w:val="28"/>
        </w:rPr>
      </w:pPr>
      <w:r w:rsidRPr="003730B1">
        <w:rPr>
          <w:sz w:val="28"/>
          <w:szCs w:val="28"/>
        </w:rPr>
        <w:t>м. Суми</w:t>
      </w:r>
    </w:p>
    <w:p w14:paraId="025A82FE" w14:textId="77777777" w:rsidR="007422C1" w:rsidRPr="003730B1" w:rsidRDefault="007422C1" w:rsidP="008F14A7">
      <w:pPr>
        <w:spacing w:after="200" w:line="276" w:lineRule="auto"/>
        <w:jc w:val="center"/>
        <w:rPr>
          <w:sz w:val="28"/>
          <w:szCs w:val="28"/>
        </w:rPr>
      </w:pPr>
    </w:p>
    <w:p w14:paraId="5781A465" w14:textId="0E7B7D3D" w:rsidR="00D74CCE" w:rsidRPr="003730B1" w:rsidRDefault="008F14A7" w:rsidP="00D74CCE">
      <w:pPr>
        <w:spacing w:after="200" w:line="276" w:lineRule="auto"/>
        <w:rPr>
          <w:sz w:val="28"/>
          <w:szCs w:val="28"/>
        </w:rPr>
      </w:pPr>
      <w:r w:rsidRPr="003730B1">
        <w:rPr>
          <w:sz w:val="28"/>
          <w:szCs w:val="28"/>
        </w:rPr>
        <w:t>від</w:t>
      </w:r>
      <w:r w:rsidR="00A05B5F" w:rsidRPr="003730B1">
        <w:rPr>
          <w:sz w:val="28"/>
          <w:szCs w:val="28"/>
        </w:rPr>
        <w:t xml:space="preserve"> </w:t>
      </w:r>
      <w:r w:rsidR="00070DB6">
        <w:rPr>
          <w:sz w:val="28"/>
          <w:szCs w:val="28"/>
        </w:rPr>
        <w:t xml:space="preserve">08.07.2025 </w:t>
      </w:r>
      <w:r w:rsidRPr="003730B1">
        <w:rPr>
          <w:sz w:val="28"/>
          <w:szCs w:val="28"/>
        </w:rPr>
        <w:t>№</w:t>
      </w:r>
      <w:r w:rsidR="00D74CCE" w:rsidRPr="003730B1">
        <w:rPr>
          <w:sz w:val="28"/>
          <w:szCs w:val="28"/>
        </w:rPr>
        <w:t xml:space="preserve"> </w:t>
      </w:r>
      <w:r w:rsidR="004520F1" w:rsidRPr="003730B1">
        <w:rPr>
          <w:sz w:val="28"/>
          <w:szCs w:val="28"/>
        </w:rPr>
        <w:t xml:space="preserve"> </w:t>
      </w:r>
      <w:r w:rsidR="00070DB6">
        <w:rPr>
          <w:sz w:val="28"/>
          <w:szCs w:val="28"/>
        </w:rPr>
        <w:t>236-Р</w:t>
      </w:r>
      <w:bookmarkStart w:id="0" w:name="_GoBack"/>
      <w:bookmarkEnd w:id="0"/>
    </w:p>
    <w:tbl>
      <w:tblPr>
        <w:tblpPr w:leftFromText="180" w:rightFromText="180" w:vertAnchor="text" w:tblpY="1"/>
        <w:tblOverlap w:val="never"/>
        <w:tblW w:w="0" w:type="auto"/>
        <w:tblLook w:val="01E0" w:firstRow="1" w:lastRow="1" w:firstColumn="1" w:lastColumn="1" w:noHBand="0" w:noVBand="0"/>
      </w:tblPr>
      <w:tblGrid>
        <w:gridCol w:w="4928"/>
      </w:tblGrid>
      <w:tr w:rsidR="001333B2" w:rsidRPr="003730B1" w14:paraId="118D2D58" w14:textId="77777777" w:rsidTr="003730B1">
        <w:trPr>
          <w:trHeight w:val="1896"/>
        </w:trPr>
        <w:tc>
          <w:tcPr>
            <w:tcW w:w="4928" w:type="dxa"/>
          </w:tcPr>
          <w:p w14:paraId="0492DF4D" w14:textId="1A92B8FA" w:rsidR="001333B2" w:rsidRPr="003730B1" w:rsidRDefault="00F93C7A" w:rsidP="00D25766">
            <w:pPr>
              <w:widowControl w:val="0"/>
              <w:tabs>
                <w:tab w:val="left" w:pos="884"/>
                <w:tab w:val="left" w:pos="4157"/>
              </w:tabs>
              <w:autoSpaceDE w:val="0"/>
              <w:autoSpaceDN w:val="0"/>
              <w:adjustRightInd w:val="0"/>
              <w:ind w:left="-109" w:right="-114"/>
              <w:jc w:val="both"/>
              <w:rPr>
                <w:b/>
                <w:bCs/>
                <w:sz w:val="28"/>
                <w:szCs w:val="28"/>
              </w:rPr>
            </w:pPr>
            <w:bookmarkStart w:id="1" w:name="_Hlk163657682"/>
            <w:r w:rsidRPr="003730B1">
              <w:rPr>
                <w:b/>
                <w:sz w:val="28"/>
                <w:szCs w:val="28"/>
              </w:rPr>
              <w:t xml:space="preserve">Про </w:t>
            </w:r>
            <w:bookmarkEnd w:id="1"/>
            <w:r w:rsidR="00C3575E" w:rsidRPr="003730B1">
              <w:rPr>
                <w:b/>
                <w:sz w:val="28"/>
                <w:szCs w:val="28"/>
              </w:rPr>
              <w:t xml:space="preserve">організацію </w:t>
            </w:r>
            <w:r w:rsidR="003730B1" w:rsidRPr="003730B1">
              <w:rPr>
                <w:b/>
                <w:sz w:val="28"/>
                <w:szCs w:val="28"/>
              </w:rPr>
              <w:t>прийому</w:t>
            </w:r>
            <w:r w:rsidR="003730B1">
              <w:rPr>
                <w:b/>
                <w:sz w:val="28"/>
                <w:szCs w:val="28"/>
              </w:rPr>
              <w:t xml:space="preserve"> </w:t>
            </w:r>
            <w:r w:rsidR="00CE2066">
              <w:rPr>
                <w:b/>
                <w:sz w:val="28"/>
                <w:szCs w:val="28"/>
              </w:rPr>
              <w:t>із</w:t>
            </w:r>
            <w:r w:rsidR="00D25766">
              <w:rPr>
                <w:b/>
                <w:sz w:val="28"/>
                <w:szCs w:val="28"/>
              </w:rPr>
              <w:t xml:space="preserve"> </w:t>
            </w:r>
            <w:r w:rsidR="00CE2066">
              <w:rPr>
                <w:b/>
                <w:sz w:val="28"/>
                <w:szCs w:val="28"/>
              </w:rPr>
              <w:t>в</w:t>
            </w:r>
            <w:r w:rsidR="00C3575E" w:rsidRPr="003730B1">
              <w:rPr>
                <w:b/>
                <w:sz w:val="28"/>
                <w:szCs w:val="28"/>
              </w:rPr>
              <w:t>изначенн</w:t>
            </w:r>
            <w:r w:rsidR="00CE2066">
              <w:rPr>
                <w:b/>
                <w:sz w:val="28"/>
                <w:szCs w:val="28"/>
              </w:rPr>
              <w:t>я</w:t>
            </w:r>
            <w:r w:rsidR="00C3575E" w:rsidRPr="003730B1">
              <w:rPr>
                <w:b/>
                <w:sz w:val="28"/>
                <w:szCs w:val="28"/>
              </w:rPr>
              <w:t xml:space="preserve"> потреби окремих категорій </w:t>
            </w:r>
            <w:r w:rsidR="000D57B2">
              <w:rPr>
                <w:b/>
                <w:sz w:val="28"/>
                <w:szCs w:val="28"/>
              </w:rPr>
              <w:t xml:space="preserve"> </w:t>
            </w:r>
            <w:r w:rsidR="00C3575E" w:rsidRPr="003730B1">
              <w:rPr>
                <w:b/>
                <w:sz w:val="28"/>
                <w:szCs w:val="28"/>
              </w:rPr>
              <w:t xml:space="preserve">осіб </w:t>
            </w:r>
            <w:r w:rsidR="000D57B2">
              <w:rPr>
                <w:b/>
                <w:sz w:val="28"/>
                <w:szCs w:val="28"/>
              </w:rPr>
              <w:t xml:space="preserve"> </w:t>
            </w:r>
            <w:r w:rsidR="003730B1" w:rsidRPr="003730B1">
              <w:rPr>
                <w:b/>
                <w:sz w:val="28"/>
                <w:szCs w:val="28"/>
              </w:rPr>
              <w:t xml:space="preserve">на </w:t>
            </w:r>
            <w:r w:rsidR="000D57B2">
              <w:rPr>
                <w:b/>
                <w:sz w:val="28"/>
                <w:szCs w:val="28"/>
              </w:rPr>
              <w:t xml:space="preserve"> </w:t>
            </w:r>
            <w:r w:rsidR="003730B1" w:rsidRPr="003730B1">
              <w:rPr>
                <w:b/>
                <w:sz w:val="28"/>
                <w:szCs w:val="28"/>
              </w:rPr>
              <w:t xml:space="preserve">їх </w:t>
            </w:r>
            <w:r w:rsidR="000D57B2">
              <w:rPr>
                <w:b/>
                <w:sz w:val="28"/>
                <w:szCs w:val="28"/>
              </w:rPr>
              <w:t xml:space="preserve"> </w:t>
            </w:r>
            <w:r w:rsidR="003730B1" w:rsidRPr="003730B1">
              <w:rPr>
                <w:b/>
                <w:sz w:val="28"/>
                <w:szCs w:val="28"/>
              </w:rPr>
              <w:t xml:space="preserve">поселення </w:t>
            </w:r>
            <w:r w:rsidR="000D57B2">
              <w:rPr>
                <w:b/>
                <w:sz w:val="28"/>
                <w:szCs w:val="28"/>
              </w:rPr>
              <w:br/>
            </w:r>
            <w:r w:rsidR="003730B1" w:rsidRPr="003730B1">
              <w:rPr>
                <w:b/>
                <w:sz w:val="28"/>
                <w:szCs w:val="28"/>
              </w:rPr>
              <w:t xml:space="preserve">в тимчасові модульні споруди </w:t>
            </w:r>
            <w:r w:rsidR="0019361F">
              <w:rPr>
                <w:b/>
                <w:sz w:val="28"/>
                <w:szCs w:val="28"/>
              </w:rPr>
              <w:br/>
            </w:r>
            <w:r w:rsidR="003730B1" w:rsidRPr="003730B1">
              <w:rPr>
                <w:b/>
                <w:sz w:val="28"/>
                <w:szCs w:val="28"/>
              </w:rPr>
              <w:t xml:space="preserve">на </w:t>
            </w:r>
            <w:r w:rsidR="0019361F">
              <w:rPr>
                <w:b/>
                <w:sz w:val="28"/>
                <w:szCs w:val="28"/>
              </w:rPr>
              <w:t xml:space="preserve"> </w:t>
            </w:r>
            <w:r w:rsidR="00D76DAE">
              <w:rPr>
                <w:b/>
                <w:sz w:val="28"/>
                <w:szCs w:val="28"/>
              </w:rPr>
              <w:t xml:space="preserve"> </w:t>
            </w:r>
            <w:r w:rsidR="003730B1" w:rsidRPr="003730B1">
              <w:rPr>
                <w:b/>
                <w:sz w:val="28"/>
                <w:szCs w:val="28"/>
              </w:rPr>
              <w:t>умовах</w:t>
            </w:r>
            <w:r w:rsidR="00D76DAE">
              <w:rPr>
                <w:b/>
                <w:sz w:val="28"/>
                <w:szCs w:val="28"/>
              </w:rPr>
              <w:t xml:space="preserve">  </w:t>
            </w:r>
            <w:r w:rsidR="0019361F">
              <w:rPr>
                <w:b/>
                <w:sz w:val="28"/>
                <w:szCs w:val="28"/>
              </w:rPr>
              <w:t xml:space="preserve"> </w:t>
            </w:r>
            <w:r w:rsidR="003730B1" w:rsidRPr="003730B1">
              <w:rPr>
                <w:b/>
                <w:sz w:val="28"/>
                <w:szCs w:val="28"/>
              </w:rPr>
              <w:t>короткострокового</w:t>
            </w:r>
            <w:r w:rsidR="00B10CC4">
              <w:rPr>
                <w:b/>
                <w:sz w:val="28"/>
                <w:szCs w:val="28"/>
              </w:rPr>
              <w:t xml:space="preserve"> </w:t>
            </w:r>
            <w:r w:rsidR="000D57B2">
              <w:rPr>
                <w:b/>
                <w:sz w:val="28"/>
                <w:szCs w:val="28"/>
              </w:rPr>
              <w:t xml:space="preserve">/  </w:t>
            </w:r>
            <w:r w:rsidR="003730B1" w:rsidRPr="003730B1">
              <w:rPr>
                <w:b/>
                <w:sz w:val="28"/>
                <w:szCs w:val="28"/>
              </w:rPr>
              <w:t>непостійного</w:t>
            </w:r>
            <w:r w:rsidR="000D57B2">
              <w:rPr>
                <w:b/>
                <w:sz w:val="28"/>
                <w:szCs w:val="28"/>
              </w:rPr>
              <w:t xml:space="preserve">  </w:t>
            </w:r>
            <w:r w:rsidR="003730B1" w:rsidRPr="003730B1">
              <w:rPr>
                <w:b/>
                <w:sz w:val="28"/>
                <w:szCs w:val="28"/>
              </w:rPr>
              <w:t xml:space="preserve"> проживання</w:t>
            </w:r>
          </w:p>
        </w:tc>
      </w:tr>
    </w:tbl>
    <w:p w14:paraId="505ADF28" w14:textId="77777777" w:rsidR="00F93C7A" w:rsidRPr="003730B1" w:rsidRDefault="00226267" w:rsidP="00C26ED2">
      <w:pPr>
        <w:ind w:firstLine="708"/>
        <w:jc w:val="both"/>
        <w:rPr>
          <w:sz w:val="28"/>
          <w:szCs w:val="28"/>
        </w:rPr>
      </w:pPr>
      <w:r w:rsidRPr="003730B1">
        <w:rPr>
          <w:sz w:val="28"/>
          <w:szCs w:val="28"/>
        </w:rPr>
        <w:br w:type="textWrapping" w:clear="all"/>
      </w:r>
      <w:r w:rsidR="007707F4" w:rsidRPr="003730B1">
        <w:rPr>
          <w:sz w:val="28"/>
          <w:szCs w:val="28"/>
        </w:rPr>
        <w:tab/>
      </w:r>
    </w:p>
    <w:p w14:paraId="229EA8A4" w14:textId="7D9DE6DE" w:rsidR="00495D9A" w:rsidRPr="006F4428" w:rsidRDefault="00B10CC4" w:rsidP="00495D9A">
      <w:pPr>
        <w:ind w:firstLine="680"/>
        <w:jc w:val="both"/>
        <w:rPr>
          <w:bCs/>
          <w:color w:val="000000"/>
          <w:sz w:val="28"/>
          <w:szCs w:val="28"/>
        </w:rPr>
      </w:pPr>
      <w:r w:rsidRPr="00B10CC4">
        <w:rPr>
          <w:bCs/>
          <w:sz w:val="28"/>
          <w:szCs w:val="28"/>
        </w:rPr>
        <w:t xml:space="preserve">З метою дотримання послідовності у досягненні цілей і мети умовам співробітництва із Сумською обласною організацією Товариства Червоного Хреста України щодо можливостей розміщення окремих категорій осіб у споруджених останнім тимчасових модульних спорудах на попередньо узгоджених з ним домовленостях, </w:t>
      </w:r>
      <w:r w:rsidR="00FF1CE4" w:rsidRPr="00FF1CE4">
        <w:rPr>
          <w:bCs/>
          <w:sz w:val="28"/>
          <w:szCs w:val="28"/>
        </w:rPr>
        <w:t>з урахуванням</w:t>
      </w:r>
      <w:r w:rsidR="00E51BDC" w:rsidRPr="00FF1CE4">
        <w:rPr>
          <w:bCs/>
          <w:sz w:val="28"/>
          <w:szCs w:val="28"/>
        </w:rPr>
        <w:t xml:space="preserve"> Меморандуму про співробітництво між Сумською міською радою та Сумською обласною організацією Товариства Червоного Хреста України</w:t>
      </w:r>
      <w:r w:rsidR="00E51BDC">
        <w:rPr>
          <w:bCs/>
          <w:sz w:val="28"/>
          <w:szCs w:val="28"/>
        </w:rPr>
        <w:t xml:space="preserve">, </w:t>
      </w:r>
      <w:r w:rsidR="008B42ED">
        <w:rPr>
          <w:bCs/>
          <w:sz w:val="28"/>
          <w:szCs w:val="28"/>
        </w:rPr>
        <w:t>беручи до уваги</w:t>
      </w:r>
      <w:r w:rsidR="00774F7E">
        <w:rPr>
          <w:bCs/>
          <w:sz w:val="28"/>
          <w:szCs w:val="28"/>
        </w:rPr>
        <w:t xml:space="preserve"> необхідність</w:t>
      </w:r>
      <w:r w:rsidR="0070466F">
        <w:rPr>
          <w:bCs/>
          <w:sz w:val="28"/>
          <w:szCs w:val="28"/>
        </w:rPr>
        <w:t xml:space="preserve"> попереднього визначення потреби </w:t>
      </w:r>
      <w:r w:rsidR="001D71C7">
        <w:rPr>
          <w:bCs/>
          <w:sz w:val="28"/>
          <w:szCs w:val="28"/>
        </w:rPr>
        <w:t xml:space="preserve">у такому поселенні </w:t>
      </w:r>
      <w:r w:rsidR="00624760">
        <w:rPr>
          <w:bCs/>
          <w:sz w:val="28"/>
          <w:szCs w:val="28"/>
        </w:rPr>
        <w:t>та організацію прийому</w:t>
      </w:r>
      <w:r w:rsidR="00774F7E">
        <w:rPr>
          <w:bCs/>
          <w:sz w:val="28"/>
          <w:szCs w:val="28"/>
        </w:rPr>
        <w:t xml:space="preserve"> окремих категорій осіб </w:t>
      </w:r>
      <w:r w:rsidR="00D07EEC">
        <w:rPr>
          <w:bCs/>
          <w:sz w:val="28"/>
          <w:szCs w:val="28"/>
        </w:rPr>
        <w:t>для означених цілей</w:t>
      </w:r>
      <w:r w:rsidR="00495D9A">
        <w:rPr>
          <w:bCs/>
          <w:sz w:val="28"/>
          <w:szCs w:val="28"/>
        </w:rPr>
        <w:t>,</w:t>
      </w:r>
      <w:r w:rsidR="00694483">
        <w:rPr>
          <w:bCs/>
          <w:sz w:val="28"/>
          <w:szCs w:val="28"/>
        </w:rPr>
        <w:t xml:space="preserve"> </w:t>
      </w:r>
      <w:bookmarkStart w:id="2" w:name="_Hlk152079363"/>
      <w:r w:rsidR="00495D9A" w:rsidRPr="00521D93">
        <w:rPr>
          <w:sz w:val="28"/>
          <w:szCs w:val="28"/>
        </w:rPr>
        <w:t xml:space="preserve">керуючись </w:t>
      </w:r>
      <w:r w:rsidR="00495D9A">
        <w:rPr>
          <w:sz w:val="28"/>
          <w:szCs w:val="28"/>
        </w:rPr>
        <w:t xml:space="preserve">пунктом 20 частини четвертої </w:t>
      </w:r>
      <w:r w:rsidR="00495D9A" w:rsidRPr="00521D93">
        <w:rPr>
          <w:sz w:val="28"/>
          <w:szCs w:val="28"/>
        </w:rPr>
        <w:t>статт</w:t>
      </w:r>
      <w:r w:rsidR="00495D9A">
        <w:rPr>
          <w:sz w:val="28"/>
          <w:szCs w:val="28"/>
        </w:rPr>
        <w:t>і</w:t>
      </w:r>
      <w:r w:rsidR="00495D9A" w:rsidRPr="00521D93">
        <w:rPr>
          <w:sz w:val="28"/>
          <w:szCs w:val="28"/>
        </w:rPr>
        <w:t xml:space="preserve"> </w:t>
      </w:r>
      <w:r w:rsidR="00495D9A">
        <w:rPr>
          <w:sz w:val="28"/>
          <w:szCs w:val="28"/>
        </w:rPr>
        <w:t>42</w:t>
      </w:r>
      <w:r w:rsidR="00495D9A" w:rsidRPr="00521D93">
        <w:rPr>
          <w:sz w:val="28"/>
          <w:szCs w:val="28"/>
        </w:rPr>
        <w:t xml:space="preserve"> Закону України «Про </w:t>
      </w:r>
      <w:r w:rsidR="00495D9A">
        <w:rPr>
          <w:sz w:val="28"/>
          <w:szCs w:val="28"/>
        </w:rPr>
        <w:t>місцеве самоврядування в Україні</w:t>
      </w:r>
      <w:r w:rsidR="00495D9A" w:rsidRPr="00521D93">
        <w:rPr>
          <w:sz w:val="28"/>
          <w:szCs w:val="28"/>
        </w:rPr>
        <w:t>»</w:t>
      </w:r>
      <w:bookmarkEnd w:id="2"/>
      <w:r w:rsidR="00495D9A" w:rsidRPr="00521D93">
        <w:rPr>
          <w:sz w:val="28"/>
          <w:szCs w:val="28"/>
        </w:rPr>
        <w:t>:</w:t>
      </w:r>
    </w:p>
    <w:p w14:paraId="1E7DFB36" w14:textId="683DB6E7" w:rsidR="00B10CC4" w:rsidRPr="00B10CC4" w:rsidRDefault="00B10CC4" w:rsidP="00495D9A">
      <w:pPr>
        <w:ind w:firstLine="567"/>
        <w:jc w:val="both"/>
        <w:rPr>
          <w:color w:val="000000"/>
          <w:sz w:val="28"/>
          <w:szCs w:val="28"/>
        </w:rPr>
      </w:pPr>
    </w:p>
    <w:p w14:paraId="21C643C2" w14:textId="2D72D27E" w:rsidR="00F93C7A" w:rsidRPr="005C7219" w:rsidRDefault="00D07EEC" w:rsidP="00DE34A8">
      <w:pPr>
        <w:pStyle w:val="a3"/>
        <w:numPr>
          <w:ilvl w:val="0"/>
          <w:numId w:val="8"/>
        </w:numPr>
        <w:tabs>
          <w:tab w:val="left" w:pos="993"/>
        </w:tabs>
        <w:ind w:left="0" w:firstLine="567"/>
        <w:jc w:val="both"/>
        <w:rPr>
          <w:sz w:val="28"/>
          <w:szCs w:val="28"/>
        </w:rPr>
      </w:pPr>
      <w:r>
        <w:rPr>
          <w:sz w:val="28"/>
          <w:szCs w:val="28"/>
        </w:rPr>
        <w:t xml:space="preserve">Визначити Департамент </w:t>
      </w:r>
      <w:r w:rsidRPr="003730B1">
        <w:rPr>
          <w:sz w:val="28"/>
          <w:szCs w:val="28"/>
        </w:rPr>
        <w:t xml:space="preserve">соціального захисту населення Сумської міської ради </w:t>
      </w:r>
      <w:r w:rsidR="008777F2">
        <w:rPr>
          <w:sz w:val="28"/>
          <w:szCs w:val="28"/>
        </w:rPr>
        <w:t>(далі – Департамент)</w:t>
      </w:r>
      <w:r>
        <w:rPr>
          <w:sz w:val="28"/>
          <w:szCs w:val="28"/>
        </w:rPr>
        <w:t xml:space="preserve"> уповноваженим </w:t>
      </w:r>
      <w:r w:rsidR="004D3BDA">
        <w:rPr>
          <w:sz w:val="28"/>
          <w:szCs w:val="28"/>
        </w:rPr>
        <w:t>су</w:t>
      </w:r>
      <w:r w:rsidR="00330F34">
        <w:rPr>
          <w:sz w:val="28"/>
          <w:szCs w:val="28"/>
        </w:rPr>
        <w:t xml:space="preserve">б’єктом </w:t>
      </w:r>
      <w:r w:rsidR="005C7219">
        <w:rPr>
          <w:sz w:val="28"/>
          <w:szCs w:val="28"/>
        </w:rPr>
        <w:t xml:space="preserve">у межах Сумської міської територіальної громади </w:t>
      </w:r>
      <w:r w:rsidR="00330F34">
        <w:rPr>
          <w:sz w:val="28"/>
          <w:szCs w:val="28"/>
        </w:rPr>
        <w:t xml:space="preserve">з організації прийому </w:t>
      </w:r>
      <w:r w:rsidR="00330F34" w:rsidRPr="00330F34">
        <w:rPr>
          <w:sz w:val="28"/>
          <w:szCs w:val="28"/>
        </w:rPr>
        <w:t>внутрішньо переміщен</w:t>
      </w:r>
      <w:r w:rsidR="00607B03">
        <w:rPr>
          <w:sz w:val="28"/>
          <w:szCs w:val="28"/>
        </w:rPr>
        <w:t>их</w:t>
      </w:r>
      <w:r w:rsidR="00330F34" w:rsidRPr="00330F34">
        <w:rPr>
          <w:sz w:val="28"/>
          <w:szCs w:val="28"/>
        </w:rPr>
        <w:t xml:space="preserve"> ос</w:t>
      </w:r>
      <w:r w:rsidR="00607B03">
        <w:rPr>
          <w:sz w:val="28"/>
          <w:szCs w:val="28"/>
        </w:rPr>
        <w:t>іб</w:t>
      </w:r>
      <w:r w:rsidR="006B0854">
        <w:rPr>
          <w:sz w:val="28"/>
          <w:szCs w:val="28"/>
        </w:rPr>
        <w:t xml:space="preserve">, а також </w:t>
      </w:r>
      <w:r w:rsidR="00330F34" w:rsidRPr="00330F34">
        <w:rPr>
          <w:sz w:val="28"/>
          <w:szCs w:val="28"/>
        </w:rPr>
        <w:t>жителі</w:t>
      </w:r>
      <w:r w:rsidR="00607B03">
        <w:rPr>
          <w:sz w:val="28"/>
          <w:szCs w:val="28"/>
        </w:rPr>
        <w:t>в</w:t>
      </w:r>
      <w:r w:rsidR="00330F34" w:rsidRPr="00330F34">
        <w:rPr>
          <w:sz w:val="28"/>
          <w:szCs w:val="28"/>
        </w:rPr>
        <w:t xml:space="preserve"> громади, чиє житло внаслідок збройної агресії російської федерації проти України або через </w:t>
      </w:r>
      <w:r w:rsidR="00330F34" w:rsidRPr="00330F34">
        <w:rPr>
          <w:sz w:val="28"/>
          <w:szCs w:val="28"/>
          <w:shd w:val="clear" w:color="auto" w:fill="FFFFFF"/>
        </w:rPr>
        <w:t xml:space="preserve">надзвичайну ситуацію визнане </w:t>
      </w:r>
      <w:r w:rsidR="00330F34" w:rsidRPr="00330F34">
        <w:rPr>
          <w:sz w:val="28"/>
          <w:szCs w:val="28"/>
        </w:rPr>
        <w:t>знищеним / зруйнованим / пошкодженим і водночас непридатним для проживання</w:t>
      </w:r>
      <w:r w:rsidR="00607B03">
        <w:rPr>
          <w:sz w:val="28"/>
          <w:szCs w:val="28"/>
        </w:rPr>
        <w:t xml:space="preserve"> (далі – окремі категорії осіб)</w:t>
      </w:r>
      <w:r w:rsidR="005C7219">
        <w:rPr>
          <w:sz w:val="28"/>
          <w:szCs w:val="28"/>
        </w:rPr>
        <w:t xml:space="preserve"> </w:t>
      </w:r>
      <w:r w:rsidR="005C7219" w:rsidRPr="005C7219">
        <w:rPr>
          <w:sz w:val="28"/>
          <w:szCs w:val="28"/>
        </w:rPr>
        <w:t xml:space="preserve">по визначенню </w:t>
      </w:r>
      <w:r w:rsidR="005C7219">
        <w:rPr>
          <w:sz w:val="28"/>
          <w:szCs w:val="28"/>
        </w:rPr>
        <w:t xml:space="preserve">їх </w:t>
      </w:r>
      <w:r w:rsidR="005C7219" w:rsidRPr="005C7219">
        <w:rPr>
          <w:sz w:val="28"/>
          <w:szCs w:val="28"/>
        </w:rPr>
        <w:t>потреби на поселення в тимчасові модульні споруди на умовах короткострокового / непостійного проживання</w:t>
      </w:r>
      <w:r w:rsidR="00F93C7A" w:rsidRPr="005C7219">
        <w:rPr>
          <w:sz w:val="28"/>
          <w:szCs w:val="28"/>
        </w:rPr>
        <w:t>.</w:t>
      </w:r>
    </w:p>
    <w:p w14:paraId="5F9563AC" w14:textId="77777777" w:rsidR="0037376F" w:rsidRPr="003730B1" w:rsidRDefault="0037376F" w:rsidP="0037376F">
      <w:pPr>
        <w:pStyle w:val="a3"/>
        <w:ind w:left="680"/>
        <w:jc w:val="both"/>
        <w:rPr>
          <w:sz w:val="28"/>
          <w:szCs w:val="28"/>
        </w:rPr>
      </w:pPr>
    </w:p>
    <w:p w14:paraId="1CA93481" w14:textId="50C6C20E" w:rsidR="00C35D72" w:rsidRDefault="00C16EFE" w:rsidP="00DE34A8">
      <w:pPr>
        <w:pStyle w:val="a3"/>
        <w:numPr>
          <w:ilvl w:val="0"/>
          <w:numId w:val="8"/>
        </w:numPr>
        <w:tabs>
          <w:tab w:val="left" w:pos="-3600"/>
          <w:tab w:val="left" w:pos="426"/>
          <w:tab w:val="left" w:pos="1134"/>
        </w:tabs>
        <w:ind w:left="0" w:firstLine="567"/>
        <w:jc w:val="both"/>
        <w:rPr>
          <w:sz w:val="28"/>
          <w:szCs w:val="28"/>
        </w:rPr>
      </w:pPr>
      <w:r w:rsidRPr="00F54E48">
        <w:rPr>
          <w:bCs/>
          <w:sz w:val="28"/>
          <w:szCs w:val="28"/>
        </w:rPr>
        <w:t>Ус</w:t>
      </w:r>
      <w:r w:rsidR="005C5827" w:rsidRPr="00F54E48">
        <w:rPr>
          <w:bCs/>
          <w:sz w:val="28"/>
          <w:szCs w:val="28"/>
        </w:rPr>
        <w:t>тановити</w:t>
      </w:r>
      <w:r w:rsidR="002B6C86" w:rsidRPr="00F54E48">
        <w:rPr>
          <w:bCs/>
          <w:sz w:val="28"/>
          <w:szCs w:val="28"/>
        </w:rPr>
        <w:t xml:space="preserve">, що визначення потреби та організація прийому </w:t>
      </w:r>
      <w:r w:rsidR="0016560D" w:rsidRPr="00F54E48">
        <w:rPr>
          <w:bCs/>
          <w:sz w:val="28"/>
          <w:szCs w:val="28"/>
        </w:rPr>
        <w:t>з питань, зазначених у пункті 1 цього розпорядження</w:t>
      </w:r>
      <w:r w:rsidR="00DE34A8">
        <w:rPr>
          <w:bCs/>
          <w:sz w:val="28"/>
          <w:szCs w:val="28"/>
        </w:rPr>
        <w:t>,</w:t>
      </w:r>
      <w:r w:rsidR="002B6C86" w:rsidRPr="00F54E48">
        <w:rPr>
          <w:bCs/>
          <w:sz w:val="28"/>
          <w:szCs w:val="28"/>
        </w:rPr>
        <w:t xml:space="preserve"> здійснюється на умовах</w:t>
      </w:r>
      <w:r w:rsidR="0016560D" w:rsidRPr="00F54E48">
        <w:rPr>
          <w:bCs/>
          <w:sz w:val="28"/>
          <w:szCs w:val="28"/>
        </w:rPr>
        <w:t xml:space="preserve"> подання окремими категоріями осіб </w:t>
      </w:r>
      <w:r w:rsidR="008777F2" w:rsidRPr="00F54E48">
        <w:rPr>
          <w:bCs/>
          <w:sz w:val="28"/>
          <w:szCs w:val="28"/>
        </w:rPr>
        <w:t>заяв</w:t>
      </w:r>
      <w:r w:rsidR="00C35D72">
        <w:rPr>
          <w:bCs/>
          <w:sz w:val="28"/>
          <w:szCs w:val="28"/>
        </w:rPr>
        <w:t>и</w:t>
      </w:r>
      <w:r w:rsidR="00957CCA" w:rsidRPr="00F54E48">
        <w:rPr>
          <w:bCs/>
          <w:sz w:val="28"/>
          <w:szCs w:val="28"/>
        </w:rPr>
        <w:t xml:space="preserve">, встановленої Департаментом форми, </w:t>
      </w:r>
      <w:r w:rsidR="00C124DE">
        <w:rPr>
          <w:bCs/>
          <w:sz w:val="28"/>
          <w:szCs w:val="28"/>
        </w:rPr>
        <w:t xml:space="preserve">безпосередньо </w:t>
      </w:r>
      <w:r w:rsidR="00F54E48" w:rsidRPr="00F54E48">
        <w:rPr>
          <w:sz w:val="28"/>
          <w:szCs w:val="28"/>
        </w:rPr>
        <w:t>за його юридичною адресою: м</w:t>
      </w:r>
      <w:r w:rsidR="00DE34A8">
        <w:rPr>
          <w:sz w:val="28"/>
          <w:szCs w:val="28"/>
        </w:rPr>
        <w:t>.</w:t>
      </w:r>
      <w:r w:rsidR="00F54E48" w:rsidRPr="00F54E48">
        <w:rPr>
          <w:sz w:val="28"/>
          <w:szCs w:val="28"/>
        </w:rPr>
        <w:t xml:space="preserve"> Суми, вул. Харківська, 35</w:t>
      </w:r>
      <w:r w:rsidR="00C35D72">
        <w:rPr>
          <w:sz w:val="28"/>
          <w:szCs w:val="28"/>
        </w:rPr>
        <w:t>, результатом</w:t>
      </w:r>
      <w:r w:rsidR="00BA4C34">
        <w:rPr>
          <w:sz w:val="28"/>
          <w:szCs w:val="28"/>
        </w:rPr>
        <w:t xml:space="preserve"> прийняття</w:t>
      </w:r>
      <w:r w:rsidR="00C35D72">
        <w:rPr>
          <w:sz w:val="28"/>
          <w:szCs w:val="28"/>
        </w:rPr>
        <w:t xml:space="preserve"> якої </w:t>
      </w:r>
      <w:r w:rsidR="00BA4C34">
        <w:rPr>
          <w:sz w:val="28"/>
          <w:szCs w:val="28"/>
        </w:rPr>
        <w:t>є</w:t>
      </w:r>
      <w:r w:rsidR="00CC2FEA">
        <w:rPr>
          <w:sz w:val="28"/>
          <w:szCs w:val="28"/>
        </w:rPr>
        <w:t xml:space="preserve"> засвідчення моменту</w:t>
      </w:r>
      <w:r w:rsidR="00395B1B">
        <w:rPr>
          <w:sz w:val="28"/>
          <w:szCs w:val="28"/>
        </w:rPr>
        <w:t xml:space="preserve"> </w:t>
      </w:r>
      <w:r w:rsidR="007C21E4">
        <w:rPr>
          <w:sz w:val="28"/>
          <w:szCs w:val="28"/>
        </w:rPr>
        <w:t xml:space="preserve">виявлення </w:t>
      </w:r>
      <w:r w:rsidR="00DE3797">
        <w:rPr>
          <w:sz w:val="28"/>
          <w:szCs w:val="28"/>
        </w:rPr>
        <w:t xml:space="preserve">ними </w:t>
      </w:r>
      <w:r w:rsidR="007C21E4">
        <w:rPr>
          <w:sz w:val="28"/>
          <w:szCs w:val="28"/>
        </w:rPr>
        <w:t>потреби</w:t>
      </w:r>
      <w:r w:rsidR="00395B1B">
        <w:rPr>
          <w:sz w:val="28"/>
          <w:szCs w:val="28"/>
        </w:rPr>
        <w:t xml:space="preserve"> </w:t>
      </w:r>
      <w:r w:rsidR="00DE3797">
        <w:rPr>
          <w:sz w:val="28"/>
          <w:szCs w:val="28"/>
        </w:rPr>
        <w:t xml:space="preserve">на </w:t>
      </w:r>
      <w:r w:rsidR="00DE3797" w:rsidRPr="00DE3797">
        <w:rPr>
          <w:sz w:val="28"/>
          <w:szCs w:val="28"/>
        </w:rPr>
        <w:t>поселення в тимчасові модульні споруди</w:t>
      </w:r>
      <w:r w:rsidR="004F4104">
        <w:rPr>
          <w:sz w:val="28"/>
          <w:szCs w:val="28"/>
        </w:rPr>
        <w:t xml:space="preserve">, </w:t>
      </w:r>
      <w:r w:rsidR="004E3A46">
        <w:rPr>
          <w:sz w:val="28"/>
          <w:szCs w:val="28"/>
        </w:rPr>
        <w:t xml:space="preserve">а також </w:t>
      </w:r>
      <w:r w:rsidR="000A0E3C">
        <w:rPr>
          <w:sz w:val="28"/>
          <w:szCs w:val="28"/>
        </w:rPr>
        <w:t xml:space="preserve">підтвердження </w:t>
      </w:r>
      <w:r w:rsidR="00E01AB0">
        <w:rPr>
          <w:sz w:val="28"/>
          <w:szCs w:val="28"/>
        </w:rPr>
        <w:t xml:space="preserve">обставин щодо </w:t>
      </w:r>
      <w:r w:rsidR="00AD4F23">
        <w:rPr>
          <w:sz w:val="28"/>
          <w:szCs w:val="28"/>
        </w:rPr>
        <w:lastRenderedPageBreak/>
        <w:t>кількості потребуючих у складі однієї сім’ї,</w:t>
      </w:r>
      <w:r w:rsidR="00E61537">
        <w:rPr>
          <w:sz w:val="28"/>
          <w:szCs w:val="28"/>
        </w:rPr>
        <w:t xml:space="preserve"> </w:t>
      </w:r>
      <w:r w:rsidR="00E61537" w:rsidRPr="00E61537">
        <w:rPr>
          <w:sz w:val="28"/>
          <w:szCs w:val="28"/>
        </w:rPr>
        <w:t xml:space="preserve">їх родинних зв’язків, </w:t>
      </w:r>
      <w:r w:rsidR="00A21A0C">
        <w:rPr>
          <w:sz w:val="28"/>
          <w:szCs w:val="28"/>
        </w:rPr>
        <w:br/>
      </w:r>
      <w:r w:rsidR="00E61537" w:rsidRPr="00E61537">
        <w:rPr>
          <w:sz w:val="28"/>
          <w:szCs w:val="28"/>
        </w:rPr>
        <w:t xml:space="preserve">приналежності </w:t>
      </w:r>
      <w:r w:rsidR="00292656">
        <w:rPr>
          <w:sz w:val="28"/>
          <w:szCs w:val="28"/>
        </w:rPr>
        <w:t xml:space="preserve">всіх потребуючих </w:t>
      </w:r>
      <w:r w:rsidR="00E61537" w:rsidRPr="00E61537">
        <w:rPr>
          <w:sz w:val="28"/>
          <w:szCs w:val="28"/>
        </w:rPr>
        <w:t>до числа окремих категорій осіб</w:t>
      </w:r>
      <w:r w:rsidR="00292656">
        <w:rPr>
          <w:sz w:val="28"/>
          <w:szCs w:val="28"/>
        </w:rPr>
        <w:t>,</w:t>
      </w:r>
      <w:r w:rsidR="00AD4F23" w:rsidRPr="00E61537">
        <w:rPr>
          <w:sz w:val="28"/>
          <w:szCs w:val="28"/>
        </w:rPr>
        <w:t xml:space="preserve"> наявності </w:t>
      </w:r>
      <w:r w:rsidR="00A21A0C">
        <w:rPr>
          <w:sz w:val="28"/>
          <w:szCs w:val="28"/>
        </w:rPr>
        <w:br/>
      </w:r>
      <w:r w:rsidR="00E20C39" w:rsidRPr="00E61537">
        <w:rPr>
          <w:sz w:val="28"/>
          <w:szCs w:val="28"/>
        </w:rPr>
        <w:t xml:space="preserve">у них окремих </w:t>
      </w:r>
      <w:r w:rsidR="00FB3104" w:rsidRPr="00E61537">
        <w:rPr>
          <w:sz w:val="28"/>
          <w:szCs w:val="28"/>
        </w:rPr>
        <w:t>пільгових статусів</w:t>
      </w:r>
      <w:r w:rsidR="002F6246" w:rsidRPr="00E61537">
        <w:rPr>
          <w:sz w:val="28"/>
          <w:szCs w:val="28"/>
        </w:rPr>
        <w:t xml:space="preserve"> </w:t>
      </w:r>
      <w:r w:rsidR="00087E84" w:rsidRPr="00E61537">
        <w:rPr>
          <w:sz w:val="28"/>
          <w:szCs w:val="28"/>
        </w:rPr>
        <w:t xml:space="preserve">та/або </w:t>
      </w:r>
      <w:r w:rsidR="009566B4" w:rsidRPr="00E61537">
        <w:rPr>
          <w:sz w:val="28"/>
          <w:szCs w:val="28"/>
        </w:rPr>
        <w:t xml:space="preserve">документу, що </w:t>
      </w:r>
      <w:r w:rsidR="00C75CD3" w:rsidRPr="00E61537">
        <w:rPr>
          <w:bCs/>
          <w:sz w:val="28"/>
          <w:szCs w:val="28"/>
        </w:rPr>
        <w:t xml:space="preserve">засвідчує у </w:t>
      </w:r>
      <w:r w:rsidR="00A21A0C">
        <w:rPr>
          <w:bCs/>
          <w:sz w:val="28"/>
          <w:szCs w:val="28"/>
        </w:rPr>
        <w:br/>
      </w:r>
      <w:r w:rsidR="00C75CD3" w:rsidRPr="00E61537">
        <w:rPr>
          <w:bCs/>
          <w:sz w:val="28"/>
          <w:szCs w:val="28"/>
        </w:rPr>
        <w:t xml:space="preserve">визначений законодавством спосіб факт визнання пошкодженого </w:t>
      </w:r>
      <w:r w:rsidR="008D3E53">
        <w:rPr>
          <w:bCs/>
          <w:sz w:val="28"/>
          <w:szCs w:val="28"/>
        </w:rPr>
        <w:br/>
      </w:r>
      <w:r w:rsidR="00C75CD3" w:rsidRPr="00E61537">
        <w:rPr>
          <w:bCs/>
          <w:sz w:val="28"/>
          <w:szCs w:val="28"/>
        </w:rPr>
        <w:t>житла</w:t>
      </w:r>
      <w:r w:rsidR="00C75CD3" w:rsidRPr="00E61537">
        <w:rPr>
          <w:sz w:val="28"/>
          <w:szCs w:val="28"/>
        </w:rPr>
        <w:t xml:space="preserve"> знищеним</w:t>
      </w:r>
      <w:r w:rsidR="0019361F">
        <w:rPr>
          <w:sz w:val="28"/>
          <w:szCs w:val="28"/>
        </w:rPr>
        <w:t xml:space="preserve"> </w:t>
      </w:r>
      <w:r w:rsidR="00C75CD3" w:rsidRPr="00E61537">
        <w:rPr>
          <w:sz w:val="28"/>
          <w:szCs w:val="28"/>
        </w:rPr>
        <w:t>/</w:t>
      </w:r>
      <w:r w:rsidR="0019361F">
        <w:rPr>
          <w:sz w:val="28"/>
          <w:szCs w:val="28"/>
        </w:rPr>
        <w:t xml:space="preserve"> </w:t>
      </w:r>
      <w:r w:rsidR="00C75CD3" w:rsidRPr="00E61537">
        <w:rPr>
          <w:sz w:val="28"/>
          <w:szCs w:val="28"/>
        </w:rPr>
        <w:t>зруйнованим</w:t>
      </w:r>
      <w:r w:rsidR="0019361F">
        <w:rPr>
          <w:sz w:val="28"/>
          <w:szCs w:val="28"/>
        </w:rPr>
        <w:t xml:space="preserve"> </w:t>
      </w:r>
      <w:r w:rsidR="00C75CD3" w:rsidRPr="00E61537">
        <w:rPr>
          <w:sz w:val="28"/>
          <w:szCs w:val="28"/>
        </w:rPr>
        <w:t>/ пошкодженим і водночас непридатним для проживання</w:t>
      </w:r>
      <w:r w:rsidR="00E6293B">
        <w:rPr>
          <w:sz w:val="28"/>
          <w:szCs w:val="28"/>
        </w:rPr>
        <w:t>.</w:t>
      </w:r>
    </w:p>
    <w:p w14:paraId="5EBA5926" w14:textId="77777777" w:rsidR="00E6293B" w:rsidRPr="00E6293B" w:rsidRDefault="00E6293B" w:rsidP="00E6293B">
      <w:pPr>
        <w:pStyle w:val="a3"/>
        <w:rPr>
          <w:sz w:val="28"/>
          <w:szCs w:val="28"/>
        </w:rPr>
      </w:pPr>
    </w:p>
    <w:p w14:paraId="3FC979C6" w14:textId="77777777" w:rsidR="00D73BFA" w:rsidRDefault="00FC3C53" w:rsidP="00DE34A8">
      <w:pPr>
        <w:pStyle w:val="a3"/>
        <w:numPr>
          <w:ilvl w:val="0"/>
          <w:numId w:val="8"/>
        </w:numPr>
        <w:tabs>
          <w:tab w:val="left" w:pos="-3600"/>
          <w:tab w:val="left" w:pos="426"/>
          <w:tab w:val="left" w:pos="993"/>
        </w:tabs>
        <w:ind w:left="0" w:firstLine="567"/>
        <w:jc w:val="both"/>
        <w:rPr>
          <w:sz w:val="28"/>
          <w:szCs w:val="28"/>
        </w:rPr>
      </w:pPr>
      <w:r w:rsidRPr="008864A2">
        <w:rPr>
          <w:sz w:val="28"/>
          <w:szCs w:val="28"/>
        </w:rPr>
        <w:t>Департаменту соціального захисту населення Сумської міської ради (Тетяна МАСІК)</w:t>
      </w:r>
      <w:r w:rsidR="00D662E0">
        <w:rPr>
          <w:sz w:val="28"/>
          <w:szCs w:val="28"/>
        </w:rPr>
        <w:t xml:space="preserve">: </w:t>
      </w:r>
      <w:r w:rsidR="003341FB" w:rsidRPr="008864A2">
        <w:rPr>
          <w:sz w:val="28"/>
          <w:szCs w:val="28"/>
        </w:rPr>
        <w:t xml:space="preserve"> </w:t>
      </w:r>
    </w:p>
    <w:p w14:paraId="0EFF9105" w14:textId="3C7F149B" w:rsidR="00A81805" w:rsidRDefault="00D73BFA" w:rsidP="00DE34A8">
      <w:pPr>
        <w:tabs>
          <w:tab w:val="left" w:pos="-3600"/>
          <w:tab w:val="left" w:pos="567"/>
        </w:tabs>
        <w:jc w:val="both"/>
        <w:rPr>
          <w:sz w:val="28"/>
          <w:szCs w:val="28"/>
        </w:rPr>
      </w:pPr>
      <w:r>
        <w:rPr>
          <w:sz w:val="28"/>
          <w:szCs w:val="28"/>
        </w:rPr>
        <w:tab/>
      </w:r>
      <w:r w:rsidRPr="00D73BFA">
        <w:rPr>
          <w:b/>
          <w:sz w:val="28"/>
          <w:szCs w:val="28"/>
        </w:rPr>
        <w:t>3.1.</w:t>
      </w:r>
      <w:r w:rsidRPr="00D73BFA">
        <w:rPr>
          <w:sz w:val="28"/>
          <w:szCs w:val="28"/>
        </w:rPr>
        <w:t xml:space="preserve"> </w:t>
      </w:r>
      <w:r w:rsidR="008864A2" w:rsidRPr="00D73BFA">
        <w:rPr>
          <w:sz w:val="28"/>
          <w:szCs w:val="28"/>
        </w:rPr>
        <w:t>інформувати</w:t>
      </w:r>
      <w:r w:rsidR="003341FB" w:rsidRPr="00D73BFA">
        <w:rPr>
          <w:sz w:val="28"/>
          <w:szCs w:val="28"/>
        </w:rPr>
        <w:t xml:space="preserve"> окрем</w:t>
      </w:r>
      <w:r w:rsidR="00DE34A8">
        <w:rPr>
          <w:sz w:val="28"/>
          <w:szCs w:val="28"/>
        </w:rPr>
        <w:t>і</w:t>
      </w:r>
      <w:r w:rsidR="003341FB" w:rsidRPr="00D73BFA">
        <w:rPr>
          <w:sz w:val="28"/>
          <w:szCs w:val="28"/>
        </w:rPr>
        <w:t xml:space="preserve"> категорі</w:t>
      </w:r>
      <w:r w:rsidR="00DE34A8">
        <w:rPr>
          <w:sz w:val="28"/>
          <w:szCs w:val="28"/>
        </w:rPr>
        <w:t>ї</w:t>
      </w:r>
      <w:r w:rsidR="003341FB" w:rsidRPr="00D73BFA">
        <w:rPr>
          <w:sz w:val="28"/>
          <w:szCs w:val="28"/>
        </w:rPr>
        <w:t xml:space="preserve"> </w:t>
      </w:r>
      <w:r w:rsidR="00FE420F" w:rsidRPr="00D73BFA">
        <w:rPr>
          <w:sz w:val="28"/>
          <w:szCs w:val="28"/>
        </w:rPr>
        <w:t xml:space="preserve">осіб, які проживають у місцях тимчасового проживання </w:t>
      </w:r>
      <w:r w:rsidR="000078B9" w:rsidRPr="00D73BFA">
        <w:rPr>
          <w:sz w:val="28"/>
          <w:szCs w:val="28"/>
        </w:rPr>
        <w:t>у Сумській міській територіальній громаді</w:t>
      </w:r>
      <w:r w:rsidR="00B91F5F" w:rsidRPr="00D73BFA">
        <w:rPr>
          <w:sz w:val="28"/>
          <w:szCs w:val="28"/>
        </w:rPr>
        <w:t xml:space="preserve">, </w:t>
      </w:r>
      <w:r w:rsidR="008D3E53">
        <w:rPr>
          <w:sz w:val="28"/>
          <w:szCs w:val="28"/>
        </w:rPr>
        <w:br/>
      </w:r>
      <w:r w:rsidR="00B91F5F" w:rsidRPr="00D73BFA">
        <w:rPr>
          <w:sz w:val="28"/>
          <w:szCs w:val="28"/>
        </w:rPr>
        <w:t xml:space="preserve">а також </w:t>
      </w:r>
      <w:r w:rsidR="008864A2" w:rsidRPr="00D73BFA">
        <w:rPr>
          <w:sz w:val="28"/>
          <w:szCs w:val="28"/>
        </w:rPr>
        <w:t>громадськість</w:t>
      </w:r>
      <w:r w:rsidR="00DE34A8">
        <w:rPr>
          <w:sz w:val="28"/>
          <w:szCs w:val="28"/>
        </w:rPr>
        <w:t>,</w:t>
      </w:r>
      <w:r w:rsidR="008864A2" w:rsidRPr="00D73BFA">
        <w:rPr>
          <w:sz w:val="28"/>
          <w:szCs w:val="28"/>
        </w:rPr>
        <w:t xml:space="preserve"> про обумовлене цим розпорядженням право </w:t>
      </w:r>
      <w:r w:rsidR="008D3E53">
        <w:rPr>
          <w:sz w:val="28"/>
          <w:szCs w:val="28"/>
        </w:rPr>
        <w:br/>
      </w:r>
      <w:r w:rsidR="004E2465" w:rsidRPr="00D73BFA">
        <w:rPr>
          <w:sz w:val="28"/>
          <w:szCs w:val="28"/>
        </w:rPr>
        <w:t xml:space="preserve">окремих категорій осіб на звернення до Департаменту по визначенню потреби </w:t>
      </w:r>
      <w:r w:rsidR="008D3E53">
        <w:rPr>
          <w:sz w:val="28"/>
          <w:szCs w:val="28"/>
        </w:rPr>
        <w:br/>
      </w:r>
      <w:r w:rsidR="00D662E0" w:rsidRPr="00D73BFA">
        <w:rPr>
          <w:sz w:val="28"/>
          <w:szCs w:val="28"/>
        </w:rPr>
        <w:t>на їх поселення в тимчасові модульні споруди на умовах короткострокового / непостійного проживання</w:t>
      </w:r>
      <w:r w:rsidR="00E42BD2">
        <w:rPr>
          <w:sz w:val="28"/>
          <w:szCs w:val="28"/>
        </w:rPr>
        <w:t>;</w:t>
      </w:r>
    </w:p>
    <w:p w14:paraId="67AAF3C7" w14:textId="701E2D8F" w:rsidR="00C03694" w:rsidRDefault="00E42BD2" w:rsidP="00DE34A8">
      <w:pPr>
        <w:tabs>
          <w:tab w:val="left" w:pos="567"/>
        </w:tabs>
        <w:jc w:val="both"/>
        <w:rPr>
          <w:bCs/>
          <w:sz w:val="28"/>
          <w:szCs w:val="28"/>
          <w:lang w:eastAsia="uk-UA"/>
        </w:rPr>
      </w:pPr>
      <w:r>
        <w:rPr>
          <w:sz w:val="28"/>
          <w:szCs w:val="28"/>
        </w:rPr>
        <w:tab/>
      </w:r>
      <w:r w:rsidRPr="00E42BD2">
        <w:rPr>
          <w:b/>
          <w:sz w:val="28"/>
          <w:szCs w:val="28"/>
        </w:rPr>
        <w:t xml:space="preserve">3.2. </w:t>
      </w:r>
      <w:r w:rsidR="00210351">
        <w:rPr>
          <w:sz w:val="28"/>
          <w:szCs w:val="28"/>
        </w:rPr>
        <w:t xml:space="preserve">при </w:t>
      </w:r>
      <w:r w:rsidR="009A6399" w:rsidRPr="00C03694">
        <w:rPr>
          <w:sz w:val="28"/>
          <w:szCs w:val="28"/>
        </w:rPr>
        <w:t xml:space="preserve">розробленні </w:t>
      </w:r>
      <w:r w:rsidR="00C03694">
        <w:rPr>
          <w:sz w:val="28"/>
          <w:szCs w:val="28"/>
        </w:rPr>
        <w:t>про</w:t>
      </w:r>
      <w:r w:rsidR="00DE34A8">
        <w:rPr>
          <w:sz w:val="28"/>
          <w:szCs w:val="28"/>
        </w:rPr>
        <w:t>є</w:t>
      </w:r>
      <w:r w:rsidR="00C03694">
        <w:rPr>
          <w:sz w:val="28"/>
          <w:szCs w:val="28"/>
        </w:rPr>
        <w:t xml:space="preserve">кту </w:t>
      </w:r>
      <w:r w:rsidR="00C03694" w:rsidRPr="00C03694">
        <w:rPr>
          <w:sz w:val="28"/>
          <w:szCs w:val="28"/>
        </w:rPr>
        <w:t xml:space="preserve">розпорядчого </w:t>
      </w:r>
      <w:r w:rsidR="00DE34A8">
        <w:rPr>
          <w:sz w:val="28"/>
          <w:szCs w:val="28"/>
        </w:rPr>
        <w:t>документу</w:t>
      </w:r>
      <w:r w:rsidR="00C03694">
        <w:rPr>
          <w:sz w:val="28"/>
          <w:szCs w:val="28"/>
        </w:rPr>
        <w:t>, яким буде унормовуватись питання</w:t>
      </w:r>
      <w:r w:rsidR="00C03694" w:rsidRPr="00C03694">
        <w:rPr>
          <w:bCs/>
          <w:sz w:val="28"/>
          <w:szCs w:val="28"/>
          <w:lang w:eastAsia="uk-UA"/>
        </w:rPr>
        <w:t xml:space="preserve"> організаці</w:t>
      </w:r>
      <w:r w:rsidR="00C03694">
        <w:rPr>
          <w:bCs/>
          <w:sz w:val="28"/>
          <w:szCs w:val="28"/>
          <w:lang w:eastAsia="uk-UA"/>
        </w:rPr>
        <w:t>ї</w:t>
      </w:r>
      <w:r w:rsidR="00C03694" w:rsidRPr="00C03694">
        <w:rPr>
          <w:bCs/>
          <w:sz w:val="28"/>
          <w:szCs w:val="28"/>
          <w:lang w:eastAsia="uk-UA"/>
        </w:rPr>
        <w:t xml:space="preserve"> визначення права окремих категорій осіб на їх поселення в тимчасові модульні споруди на умовах короткострокового / непостійного проживання</w:t>
      </w:r>
      <w:r w:rsidR="00210351">
        <w:rPr>
          <w:bCs/>
          <w:sz w:val="28"/>
          <w:szCs w:val="28"/>
          <w:lang w:eastAsia="uk-UA"/>
        </w:rPr>
        <w:t xml:space="preserve"> (далі – Положення)</w:t>
      </w:r>
      <w:r w:rsidR="007A08CA">
        <w:rPr>
          <w:bCs/>
          <w:sz w:val="28"/>
          <w:szCs w:val="28"/>
          <w:lang w:eastAsia="uk-UA"/>
        </w:rPr>
        <w:t xml:space="preserve">, </w:t>
      </w:r>
      <w:r w:rsidR="00B303B9">
        <w:rPr>
          <w:bCs/>
          <w:sz w:val="28"/>
          <w:szCs w:val="28"/>
          <w:lang w:eastAsia="uk-UA"/>
        </w:rPr>
        <w:t xml:space="preserve">розглянути </w:t>
      </w:r>
      <w:r w:rsidR="007A08CA">
        <w:rPr>
          <w:bCs/>
          <w:sz w:val="28"/>
          <w:szCs w:val="28"/>
          <w:lang w:eastAsia="uk-UA"/>
        </w:rPr>
        <w:t xml:space="preserve">можливість </w:t>
      </w:r>
      <w:r w:rsidR="0049213C" w:rsidRPr="007F7BC3">
        <w:rPr>
          <w:bCs/>
          <w:sz w:val="28"/>
          <w:szCs w:val="28"/>
          <w:lang w:eastAsia="uk-UA"/>
        </w:rPr>
        <w:t xml:space="preserve">диференціації черг при визначенні права на поселення окремих категорій </w:t>
      </w:r>
      <w:r w:rsidR="008D3E53">
        <w:rPr>
          <w:bCs/>
          <w:sz w:val="28"/>
          <w:szCs w:val="28"/>
          <w:lang w:eastAsia="uk-UA"/>
        </w:rPr>
        <w:br/>
      </w:r>
      <w:r w:rsidR="0049213C" w:rsidRPr="007F7BC3">
        <w:rPr>
          <w:bCs/>
          <w:sz w:val="28"/>
          <w:szCs w:val="28"/>
          <w:lang w:eastAsia="uk-UA"/>
        </w:rPr>
        <w:t xml:space="preserve">осіб, з урахуванням ступеня складності перебування </w:t>
      </w:r>
      <w:r w:rsidR="00091BA6" w:rsidRPr="007F7BC3">
        <w:rPr>
          <w:bCs/>
          <w:sz w:val="28"/>
          <w:szCs w:val="28"/>
          <w:lang w:eastAsia="uk-UA"/>
        </w:rPr>
        <w:t xml:space="preserve">їх </w:t>
      </w:r>
      <w:r w:rsidR="0049213C" w:rsidRPr="007F7BC3">
        <w:rPr>
          <w:bCs/>
          <w:sz w:val="28"/>
          <w:szCs w:val="28"/>
          <w:lang w:eastAsia="uk-UA"/>
        </w:rPr>
        <w:t>у складних життєвих обставинах, а також в</w:t>
      </w:r>
      <w:r w:rsidR="00B303B9" w:rsidRPr="007F7BC3">
        <w:rPr>
          <w:bCs/>
          <w:sz w:val="28"/>
          <w:szCs w:val="28"/>
          <w:lang w:eastAsia="uk-UA"/>
        </w:rPr>
        <w:t xml:space="preserve">рахування </w:t>
      </w:r>
      <w:r w:rsidR="00A24E26" w:rsidRPr="007F7BC3">
        <w:rPr>
          <w:bCs/>
          <w:sz w:val="28"/>
          <w:szCs w:val="28"/>
          <w:lang w:eastAsia="uk-UA"/>
        </w:rPr>
        <w:t xml:space="preserve">постановки на </w:t>
      </w:r>
      <w:r w:rsidR="005805D4" w:rsidRPr="007F7BC3">
        <w:rPr>
          <w:bCs/>
          <w:sz w:val="28"/>
          <w:szCs w:val="28"/>
          <w:lang w:eastAsia="uk-UA"/>
        </w:rPr>
        <w:t xml:space="preserve">відповідний </w:t>
      </w:r>
      <w:r w:rsidR="00A24E26" w:rsidRPr="007F7BC3">
        <w:rPr>
          <w:bCs/>
          <w:sz w:val="28"/>
          <w:szCs w:val="28"/>
          <w:lang w:eastAsia="uk-UA"/>
        </w:rPr>
        <w:t xml:space="preserve">облік </w:t>
      </w:r>
      <w:r w:rsidR="008D3E53">
        <w:rPr>
          <w:bCs/>
          <w:sz w:val="28"/>
          <w:szCs w:val="28"/>
          <w:lang w:eastAsia="uk-UA"/>
        </w:rPr>
        <w:br/>
      </w:r>
      <w:r w:rsidR="00A24E26" w:rsidRPr="007F7BC3">
        <w:rPr>
          <w:bCs/>
          <w:sz w:val="28"/>
          <w:szCs w:val="28"/>
          <w:lang w:eastAsia="uk-UA"/>
        </w:rPr>
        <w:t xml:space="preserve">окремих категорій осіб </w:t>
      </w:r>
      <w:r w:rsidR="00497641" w:rsidRPr="007F7BC3">
        <w:rPr>
          <w:bCs/>
          <w:sz w:val="28"/>
          <w:szCs w:val="28"/>
          <w:lang w:eastAsia="uk-UA"/>
        </w:rPr>
        <w:t>відповідно до</w:t>
      </w:r>
      <w:r w:rsidR="00595FE4" w:rsidRPr="007F7BC3">
        <w:rPr>
          <w:bCs/>
          <w:sz w:val="28"/>
          <w:szCs w:val="28"/>
          <w:lang w:eastAsia="uk-UA"/>
        </w:rPr>
        <w:t xml:space="preserve"> чергов</w:t>
      </w:r>
      <w:r w:rsidR="00DE6751" w:rsidRPr="007F7BC3">
        <w:rPr>
          <w:bCs/>
          <w:sz w:val="28"/>
          <w:szCs w:val="28"/>
          <w:lang w:eastAsia="uk-UA"/>
        </w:rPr>
        <w:t>о</w:t>
      </w:r>
      <w:r w:rsidR="00595FE4" w:rsidRPr="007F7BC3">
        <w:rPr>
          <w:bCs/>
          <w:sz w:val="28"/>
          <w:szCs w:val="28"/>
          <w:lang w:eastAsia="uk-UA"/>
        </w:rPr>
        <w:t>ст</w:t>
      </w:r>
      <w:r w:rsidR="00497641" w:rsidRPr="007F7BC3">
        <w:rPr>
          <w:bCs/>
          <w:sz w:val="28"/>
          <w:szCs w:val="28"/>
          <w:lang w:eastAsia="uk-UA"/>
        </w:rPr>
        <w:t>і</w:t>
      </w:r>
      <w:r w:rsidR="00595FE4" w:rsidRPr="007F7BC3">
        <w:rPr>
          <w:bCs/>
          <w:sz w:val="28"/>
          <w:szCs w:val="28"/>
          <w:lang w:eastAsia="uk-UA"/>
        </w:rPr>
        <w:t xml:space="preserve"> </w:t>
      </w:r>
      <w:r w:rsidR="00E5680A" w:rsidRPr="007F7BC3">
        <w:rPr>
          <w:bCs/>
          <w:sz w:val="28"/>
          <w:szCs w:val="28"/>
          <w:lang w:eastAsia="uk-UA"/>
        </w:rPr>
        <w:t xml:space="preserve">подання ними заяви </w:t>
      </w:r>
      <w:r w:rsidR="008D3E53">
        <w:rPr>
          <w:bCs/>
          <w:sz w:val="28"/>
          <w:szCs w:val="28"/>
          <w:lang w:eastAsia="uk-UA"/>
        </w:rPr>
        <w:br/>
      </w:r>
      <w:r w:rsidR="00E5680A" w:rsidRPr="007F7BC3">
        <w:rPr>
          <w:bCs/>
          <w:sz w:val="28"/>
          <w:szCs w:val="28"/>
          <w:lang w:eastAsia="uk-UA"/>
        </w:rPr>
        <w:t xml:space="preserve">про потребу у поселенні </w:t>
      </w:r>
      <w:r w:rsidR="00747EA0" w:rsidRPr="007F7BC3">
        <w:rPr>
          <w:bCs/>
          <w:sz w:val="28"/>
          <w:szCs w:val="28"/>
          <w:lang w:eastAsia="uk-UA"/>
        </w:rPr>
        <w:t xml:space="preserve">згідно з цим розпорядженням, за умови </w:t>
      </w:r>
      <w:r w:rsidR="008D3E53">
        <w:rPr>
          <w:bCs/>
          <w:sz w:val="28"/>
          <w:szCs w:val="28"/>
          <w:lang w:eastAsia="uk-UA"/>
        </w:rPr>
        <w:br/>
      </w:r>
      <w:r w:rsidR="00747EA0" w:rsidRPr="007F7BC3">
        <w:rPr>
          <w:bCs/>
          <w:sz w:val="28"/>
          <w:szCs w:val="28"/>
          <w:lang w:eastAsia="uk-UA"/>
        </w:rPr>
        <w:t xml:space="preserve">наступного </w:t>
      </w:r>
      <w:r w:rsidR="007272EB" w:rsidRPr="007F7BC3">
        <w:rPr>
          <w:bCs/>
          <w:sz w:val="28"/>
          <w:szCs w:val="28"/>
          <w:lang w:eastAsia="uk-UA"/>
        </w:rPr>
        <w:t xml:space="preserve">документального </w:t>
      </w:r>
      <w:r w:rsidR="00747EA0" w:rsidRPr="007F7BC3">
        <w:rPr>
          <w:bCs/>
          <w:sz w:val="28"/>
          <w:szCs w:val="28"/>
          <w:lang w:eastAsia="uk-UA"/>
        </w:rPr>
        <w:t>підтвердження ними</w:t>
      </w:r>
      <w:r w:rsidR="00D22FD4" w:rsidRPr="007F7BC3">
        <w:rPr>
          <w:bCs/>
          <w:sz w:val="28"/>
          <w:szCs w:val="28"/>
          <w:lang w:eastAsia="uk-UA"/>
        </w:rPr>
        <w:t xml:space="preserve"> </w:t>
      </w:r>
      <w:r w:rsidR="00033F44" w:rsidRPr="007F7BC3">
        <w:rPr>
          <w:bCs/>
          <w:sz w:val="28"/>
          <w:szCs w:val="28"/>
          <w:lang w:eastAsia="uk-UA"/>
        </w:rPr>
        <w:t>відповідності / достовірності</w:t>
      </w:r>
      <w:r w:rsidR="008D3E53">
        <w:rPr>
          <w:bCs/>
          <w:sz w:val="28"/>
          <w:szCs w:val="28"/>
          <w:lang w:eastAsia="uk-UA"/>
        </w:rPr>
        <w:t xml:space="preserve"> </w:t>
      </w:r>
      <w:r w:rsidR="00033F44" w:rsidRPr="007F7BC3">
        <w:rPr>
          <w:bCs/>
          <w:sz w:val="28"/>
          <w:szCs w:val="28"/>
          <w:lang w:eastAsia="uk-UA"/>
        </w:rPr>
        <w:t xml:space="preserve">повідомлених </w:t>
      </w:r>
      <w:r w:rsidR="00347B40" w:rsidRPr="007F7BC3">
        <w:rPr>
          <w:bCs/>
          <w:sz w:val="28"/>
          <w:szCs w:val="28"/>
          <w:lang w:eastAsia="uk-UA"/>
        </w:rPr>
        <w:t>обставин,</w:t>
      </w:r>
      <w:r w:rsidR="0019361F">
        <w:rPr>
          <w:bCs/>
          <w:sz w:val="28"/>
          <w:szCs w:val="28"/>
          <w:lang w:eastAsia="uk-UA"/>
        </w:rPr>
        <w:t xml:space="preserve"> </w:t>
      </w:r>
      <w:r w:rsidR="00347B40" w:rsidRPr="007F7BC3">
        <w:rPr>
          <w:bCs/>
          <w:sz w:val="28"/>
          <w:szCs w:val="28"/>
          <w:lang w:eastAsia="uk-UA"/>
        </w:rPr>
        <w:t xml:space="preserve">визначених у пункті 2 цього розпорядження, </w:t>
      </w:r>
      <w:r w:rsidR="0034503E" w:rsidRPr="007F7BC3">
        <w:rPr>
          <w:bCs/>
          <w:sz w:val="28"/>
          <w:szCs w:val="28"/>
          <w:lang w:eastAsia="uk-UA"/>
        </w:rPr>
        <w:t>дотримання інших вимог</w:t>
      </w:r>
      <w:r w:rsidR="006354A2" w:rsidRPr="007F7BC3">
        <w:rPr>
          <w:bCs/>
          <w:sz w:val="28"/>
          <w:szCs w:val="28"/>
          <w:lang w:eastAsia="uk-UA"/>
        </w:rPr>
        <w:t xml:space="preserve">, визначених Положенням, </w:t>
      </w:r>
      <w:r w:rsidR="00D22FD4" w:rsidRPr="007F7BC3">
        <w:rPr>
          <w:bCs/>
          <w:sz w:val="28"/>
          <w:szCs w:val="28"/>
          <w:lang w:eastAsia="uk-UA"/>
        </w:rPr>
        <w:t xml:space="preserve">протягом </w:t>
      </w:r>
      <w:r w:rsidR="00712418" w:rsidRPr="007F7BC3">
        <w:rPr>
          <w:bCs/>
          <w:sz w:val="28"/>
          <w:szCs w:val="28"/>
          <w:lang w:eastAsia="uk-UA"/>
        </w:rPr>
        <w:t>10</w:t>
      </w:r>
      <w:r w:rsidR="00D22FD4" w:rsidRPr="007F7BC3">
        <w:rPr>
          <w:bCs/>
          <w:sz w:val="28"/>
          <w:szCs w:val="28"/>
          <w:lang w:eastAsia="uk-UA"/>
        </w:rPr>
        <w:t xml:space="preserve"> днів з моменту </w:t>
      </w:r>
      <w:r w:rsidR="003D7CD8" w:rsidRPr="007F7BC3">
        <w:rPr>
          <w:bCs/>
          <w:sz w:val="28"/>
          <w:szCs w:val="28"/>
          <w:lang w:eastAsia="uk-UA"/>
        </w:rPr>
        <w:t xml:space="preserve">інформування про </w:t>
      </w:r>
      <w:r w:rsidR="0049213C" w:rsidRPr="007F7BC3">
        <w:rPr>
          <w:bCs/>
          <w:sz w:val="28"/>
          <w:szCs w:val="28"/>
          <w:lang w:eastAsia="uk-UA"/>
        </w:rPr>
        <w:t xml:space="preserve">його </w:t>
      </w:r>
      <w:r w:rsidR="003D7CD8" w:rsidRPr="007F7BC3">
        <w:rPr>
          <w:bCs/>
          <w:sz w:val="28"/>
          <w:szCs w:val="28"/>
          <w:lang w:eastAsia="uk-UA"/>
        </w:rPr>
        <w:t>прийнят</w:t>
      </w:r>
      <w:r w:rsidR="0049213C" w:rsidRPr="007F7BC3">
        <w:rPr>
          <w:bCs/>
          <w:sz w:val="28"/>
          <w:szCs w:val="28"/>
          <w:lang w:eastAsia="uk-UA"/>
        </w:rPr>
        <w:t>тя</w:t>
      </w:r>
      <w:r w:rsidR="0034503E" w:rsidRPr="007F7BC3">
        <w:rPr>
          <w:bCs/>
          <w:sz w:val="28"/>
          <w:szCs w:val="28"/>
          <w:lang w:eastAsia="uk-UA"/>
        </w:rPr>
        <w:t xml:space="preserve">. </w:t>
      </w:r>
      <w:r w:rsidR="00AD3D75" w:rsidRPr="007F7BC3">
        <w:rPr>
          <w:bCs/>
          <w:sz w:val="28"/>
          <w:szCs w:val="28"/>
          <w:lang w:eastAsia="uk-UA"/>
        </w:rPr>
        <w:t xml:space="preserve"> </w:t>
      </w:r>
    </w:p>
    <w:p w14:paraId="7CD0E6B1" w14:textId="77777777" w:rsidR="00FF2591" w:rsidRPr="00FF2591" w:rsidRDefault="00FF2591" w:rsidP="00287744">
      <w:pPr>
        <w:pStyle w:val="ad"/>
        <w:tabs>
          <w:tab w:val="clear" w:pos="4677"/>
          <w:tab w:val="left" w:pos="993"/>
        </w:tabs>
        <w:jc w:val="both"/>
        <w:rPr>
          <w:sz w:val="28"/>
          <w:szCs w:val="28"/>
          <w:highlight w:val="yellow"/>
        </w:rPr>
      </w:pPr>
    </w:p>
    <w:p w14:paraId="137E004F" w14:textId="23F756DC" w:rsidR="0084113A" w:rsidRPr="007F7BC3" w:rsidRDefault="0084113A" w:rsidP="00ED002D">
      <w:pPr>
        <w:pStyle w:val="ad"/>
        <w:numPr>
          <w:ilvl w:val="0"/>
          <w:numId w:val="8"/>
        </w:numPr>
        <w:tabs>
          <w:tab w:val="clear" w:pos="4677"/>
          <w:tab w:val="left" w:pos="993"/>
        </w:tabs>
        <w:ind w:left="0" w:firstLine="567"/>
        <w:jc w:val="both"/>
        <w:rPr>
          <w:sz w:val="28"/>
          <w:szCs w:val="28"/>
        </w:rPr>
      </w:pPr>
      <w:r w:rsidRPr="007F7BC3">
        <w:rPr>
          <w:sz w:val="28"/>
          <w:szCs w:val="28"/>
        </w:rPr>
        <w:t xml:space="preserve">Координацію та контроль за виконанням </w:t>
      </w:r>
      <w:r w:rsidR="00B9749A" w:rsidRPr="007F7BC3">
        <w:rPr>
          <w:sz w:val="28"/>
          <w:szCs w:val="28"/>
        </w:rPr>
        <w:t>цього розпорядження</w:t>
      </w:r>
      <w:r w:rsidRPr="007F7BC3">
        <w:rPr>
          <w:sz w:val="28"/>
          <w:szCs w:val="28"/>
        </w:rPr>
        <w:t xml:space="preserve"> покласти на заступника міського голови з питань діяльності виконавчих органів ради Станіслава ПОЛЯКОВА.</w:t>
      </w:r>
    </w:p>
    <w:p w14:paraId="7A5EDF3E" w14:textId="5E76CA85" w:rsidR="007F7BC3" w:rsidRDefault="007F7BC3" w:rsidP="00803607">
      <w:pPr>
        <w:pStyle w:val="a7"/>
        <w:jc w:val="both"/>
        <w:outlineLvl w:val="0"/>
        <w:rPr>
          <w:b/>
          <w:szCs w:val="28"/>
        </w:rPr>
      </w:pPr>
    </w:p>
    <w:p w14:paraId="0E4445A8" w14:textId="6C3102BD" w:rsidR="00287744" w:rsidRDefault="00287744" w:rsidP="00803607">
      <w:pPr>
        <w:pStyle w:val="a7"/>
        <w:jc w:val="both"/>
        <w:outlineLvl w:val="0"/>
        <w:rPr>
          <w:b/>
          <w:szCs w:val="28"/>
        </w:rPr>
      </w:pPr>
    </w:p>
    <w:p w14:paraId="2F42FC28" w14:textId="37D048CC" w:rsidR="00287744" w:rsidRDefault="00287744" w:rsidP="00803607">
      <w:pPr>
        <w:pStyle w:val="a7"/>
        <w:jc w:val="both"/>
        <w:outlineLvl w:val="0"/>
        <w:rPr>
          <w:b/>
          <w:szCs w:val="28"/>
        </w:rPr>
      </w:pPr>
    </w:p>
    <w:p w14:paraId="4C8591C6" w14:textId="77777777" w:rsidR="00287744" w:rsidRDefault="00287744" w:rsidP="00803607">
      <w:pPr>
        <w:pStyle w:val="a7"/>
        <w:jc w:val="both"/>
        <w:outlineLvl w:val="0"/>
        <w:rPr>
          <w:b/>
          <w:szCs w:val="28"/>
        </w:rPr>
      </w:pPr>
    </w:p>
    <w:p w14:paraId="2FB2C1F5" w14:textId="00633E6F" w:rsidR="0052746B" w:rsidRPr="007F7BC3" w:rsidRDefault="0052746B" w:rsidP="00803607">
      <w:pPr>
        <w:pStyle w:val="a7"/>
        <w:jc w:val="both"/>
        <w:outlineLvl w:val="0"/>
        <w:rPr>
          <w:b/>
          <w:szCs w:val="28"/>
        </w:rPr>
      </w:pPr>
      <w:r w:rsidRPr="007F7BC3">
        <w:rPr>
          <w:b/>
          <w:szCs w:val="28"/>
        </w:rPr>
        <w:t xml:space="preserve">В.о. міського голови </w:t>
      </w:r>
    </w:p>
    <w:p w14:paraId="2D176546" w14:textId="45E8E9D5" w:rsidR="00803607" w:rsidRPr="003730B1" w:rsidRDefault="0052746B" w:rsidP="00803607">
      <w:pPr>
        <w:pStyle w:val="a7"/>
        <w:jc w:val="both"/>
        <w:outlineLvl w:val="0"/>
        <w:rPr>
          <w:b/>
          <w:szCs w:val="28"/>
        </w:rPr>
      </w:pPr>
      <w:r w:rsidRPr="007F7BC3">
        <w:rPr>
          <w:b/>
          <w:szCs w:val="28"/>
        </w:rPr>
        <w:t>з виконавчої роботи</w:t>
      </w:r>
      <w:r w:rsidR="00803607" w:rsidRPr="007F7BC3">
        <w:rPr>
          <w:b/>
          <w:szCs w:val="28"/>
        </w:rPr>
        <w:t xml:space="preserve">                  </w:t>
      </w:r>
      <w:r w:rsidR="00803607" w:rsidRPr="007F7BC3">
        <w:rPr>
          <w:b/>
          <w:szCs w:val="28"/>
        </w:rPr>
        <w:tab/>
        <w:t xml:space="preserve">      </w:t>
      </w:r>
      <w:r w:rsidRPr="007F7BC3">
        <w:rPr>
          <w:b/>
          <w:szCs w:val="28"/>
        </w:rPr>
        <w:t xml:space="preserve">                     </w:t>
      </w:r>
      <w:r w:rsidR="00827495" w:rsidRPr="007F7BC3">
        <w:rPr>
          <w:b/>
          <w:szCs w:val="28"/>
        </w:rPr>
        <w:t xml:space="preserve">    </w:t>
      </w:r>
      <w:r w:rsidR="003F4285" w:rsidRPr="007F7BC3">
        <w:rPr>
          <w:b/>
          <w:szCs w:val="28"/>
        </w:rPr>
        <w:t>Станіслав ПОЛЯКОВ</w:t>
      </w:r>
    </w:p>
    <w:p w14:paraId="20B5292A" w14:textId="2E3B9213" w:rsidR="007F63FB" w:rsidRPr="003730B1" w:rsidRDefault="007F63FB" w:rsidP="007F63FB">
      <w:pPr>
        <w:widowControl w:val="0"/>
        <w:pBdr>
          <w:bottom w:val="single" w:sz="12" w:space="1" w:color="auto"/>
        </w:pBdr>
        <w:autoSpaceDE w:val="0"/>
        <w:autoSpaceDN w:val="0"/>
        <w:adjustRightInd w:val="0"/>
        <w:jc w:val="both"/>
        <w:outlineLvl w:val="0"/>
        <w:rPr>
          <w:sz w:val="24"/>
          <w:szCs w:val="24"/>
        </w:rPr>
      </w:pPr>
      <w:r w:rsidRPr="003730B1">
        <w:rPr>
          <w:sz w:val="24"/>
          <w:szCs w:val="24"/>
        </w:rPr>
        <w:t>Ма</w:t>
      </w:r>
      <w:r w:rsidR="009B4044" w:rsidRPr="003730B1">
        <w:rPr>
          <w:sz w:val="24"/>
          <w:szCs w:val="24"/>
        </w:rPr>
        <w:t>сік</w:t>
      </w:r>
      <w:r w:rsidRPr="003730B1">
        <w:rPr>
          <w:sz w:val="24"/>
          <w:szCs w:val="24"/>
        </w:rPr>
        <w:t xml:space="preserve"> 787 100</w:t>
      </w:r>
    </w:p>
    <w:p w14:paraId="21E5B23C" w14:textId="4E1388E0" w:rsidR="00786351" w:rsidRPr="003730B1" w:rsidRDefault="007F63FB" w:rsidP="00FF2591">
      <w:pPr>
        <w:widowControl w:val="0"/>
        <w:tabs>
          <w:tab w:val="left" w:pos="566"/>
        </w:tabs>
        <w:autoSpaceDE w:val="0"/>
        <w:autoSpaceDN w:val="0"/>
        <w:adjustRightInd w:val="0"/>
        <w:ind w:left="-51" w:right="-108"/>
        <w:rPr>
          <w:szCs w:val="28"/>
        </w:rPr>
      </w:pPr>
      <w:r w:rsidRPr="003730B1">
        <w:rPr>
          <w:sz w:val="24"/>
          <w:szCs w:val="24"/>
        </w:rPr>
        <w:t xml:space="preserve">Розіслати: </w:t>
      </w:r>
      <w:r w:rsidRPr="003730B1">
        <w:rPr>
          <w:color w:val="000000"/>
          <w:sz w:val="24"/>
          <w:szCs w:val="24"/>
        </w:rPr>
        <w:t xml:space="preserve">Масік Т.О., </w:t>
      </w:r>
      <w:r w:rsidRPr="003730B1">
        <w:rPr>
          <w:sz w:val="24"/>
          <w:szCs w:val="24"/>
        </w:rPr>
        <w:t>Полякову С.В</w:t>
      </w:r>
      <w:r w:rsidR="00FF2591">
        <w:rPr>
          <w:sz w:val="24"/>
          <w:szCs w:val="24"/>
        </w:rPr>
        <w:t>.</w:t>
      </w:r>
    </w:p>
    <w:tbl>
      <w:tblPr>
        <w:tblW w:w="10065" w:type="dxa"/>
        <w:tblLayout w:type="fixed"/>
        <w:tblLook w:val="01E0" w:firstRow="1" w:lastRow="1" w:firstColumn="1" w:lastColumn="1" w:noHBand="0" w:noVBand="0"/>
      </w:tblPr>
      <w:tblGrid>
        <w:gridCol w:w="4536"/>
        <w:gridCol w:w="2127"/>
        <w:gridCol w:w="3402"/>
      </w:tblGrid>
      <w:tr w:rsidR="00786351" w:rsidRPr="003730B1" w14:paraId="1D661FD0" w14:textId="77777777" w:rsidTr="00EA7D8B">
        <w:trPr>
          <w:trHeight w:val="708"/>
        </w:trPr>
        <w:tc>
          <w:tcPr>
            <w:tcW w:w="4536" w:type="dxa"/>
          </w:tcPr>
          <w:p w14:paraId="2C431ED7" w14:textId="77777777" w:rsidR="00287744" w:rsidRDefault="00287744" w:rsidP="00EA7D8B">
            <w:pPr>
              <w:ind w:right="-102"/>
              <w:jc w:val="both"/>
              <w:rPr>
                <w:sz w:val="28"/>
                <w:szCs w:val="28"/>
              </w:rPr>
            </w:pPr>
          </w:p>
          <w:p w14:paraId="57907762" w14:textId="77777777" w:rsidR="00287744" w:rsidRDefault="00287744" w:rsidP="00EA7D8B">
            <w:pPr>
              <w:ind w:right="-102"/>
              <w:jc w:val="both"/>
              <w:rPr>
                <w:sz w:val="28"/>
                <w:szCs w:val="28"/>
              </w:rPr>
            </w:pPr>
          </w:p>
          <w:p w14:paraId="3CF9267F" w14:textId="77777777" w:rsidR="00287744" w:rsidRDefault="00287744" w:rsidP="00EA7D8B">
            <w:pPr>
              <w:ind w:right="-102"/>
              <w:jc w:val="both"/>
              <w:rPr>
                <w:sz w:val="28"/>
                <w:szCs w:val="28"/>
              </w:rPr>
            </w:pPr>
          </w:p>
          <w:p w14:paraId="5CD6D01C" w14:textId="77777777" w:rsidR="00287744" w:rsidRDefault="00287744" w:rsidP="00EA7D8B">
            <w:pPr>
              <w:ind w:right="-102"/>
              <w:jc w:val="both"/>
              <w:rPr>
                <w:sz w:val="28"/>
                <w:szCs w:val="28"/>
              </w:rPr>
            </w:pPr>
          </w:p>
          <w:p w14:paraId="27538D54" w14:textId="77777777" w:rsidR="00287744" w:rsidRDefault="00287744" w:rsidP="00EA7D8B">
            <w:pPr>
              <w:ind w:right="-102"/>
              <w:jc w:val="both"/>
              <w:rPr>
                <w:sz w:val="28"/>
                <w:szCs w:val="28"/>
              </w:rPr>
            </w:pPr>
          </w:p>
          <w:p w14:paraId="7A1B7737" w14:textId="77777777" w:rsidR="00287744" w:rsidRDefault="00287744" w:rsidP="00EA7D8B">
            <w:pPr>
              <w:ind w:right="-102"/>
              <w:jc w:val="both"/>
              <w:rPr>
                <w:sz w:val="28"/>
                <w:szCs w:val="28"/>
              </w:rPr>
            </w:pPr>
          </w:p>
          <w:p w14:paraId="056E343A" w14:textId="77777777" w:rsidR="00287744" w:rsidRDefault="00287744" w:rsidP="00EA7D8B">
            <w:pPr>
              <w:ind w:right="-102"/>
              <w:jc w:val="both"/>
              <w:rPr>
                <w:sz w:val="28"/>
                <w:szCs w:val="28"/>
              </w:rPr>
            </w:pPr>
          </w:p>
          <w:p w14:paraId="049C5C3E" w14:textId="0AB96541" w:rsidR="00786351" w:rsidRPr="003730B1" w:rsidRDefault="00786351" w:rsidP="00EA7D8B">
            <w:pPr>
              <w:ind w:right="-102"/>
              <w:jc w:val="both"/>
              <w:rPr>
                <w:sz w:val="28"/>
                <w:szCs w:val="28"/>
              </w:rPr>
            </w:pPr>
            <w:r w:rsidRPr="003730B1">
              <w:rPr>
                <w:sz w:val="28"/>
                <w:szCs w:val="28"/>
              </w:rPr>
              <w:t>Директор Департаменту соціального захисту населення Сумської міської ради</w:t>
            </w:r>
          </w:p>
          <w:p w14:paraId="7D8B7349" w14:textId="77777777" w:rsidR="00786351" w:rsidRPr="003730B1" w:rsidRDefault="00786351" w:rsidP="00EA7D8B">
            <w:pPr>
              <w:jc w:val="both"/>
              <w:rPr>
                <w:sz w:val="28"/>
                <w:szCs w:val="28"/>
              </w:rPr>
            </w:pPr>
          </w:p>
        </w:tc>
        <w:tc>
          <w:tcPr>
            <w:tcW w:w="2127" w:type="dxa"/>
          </w:tcPr>
          <w:p w14:paraId="69D2C3A2" w14:textId="77777777" w:rsidR="00786351" w:rsidRPr="003730B1" w:rsidRDefault="00786351" w:rsidP="00EA7D8B">
            <w:pPr>
              <w:rPr>
                <w:sz w:val="28"/>
                <w:szCs w:val="28"/>
              </w:rPr>
            </w:pPr>
          </w:p>
        </w:tc>
        <w:tc>
          <w:tcPr>
            <w:tcW w:w="3402" w:type="dxa"/>
          </w:tcPr>
          <w:p w14:paraId="55A81177" w14:textId="77777777" w:rsidR="00786351" w:rsidRPr="003730B1" w:rsidRDefault="00786351" w:rsidP="00EA7D8B">
            <w:pPr>
              <w:rPr>
                <w:sz w:val="28"/>
                <w:szCs w:val="28"/>
              </w:rPr>
            </w:pPr>
          </w:p>
          <w:p w14:paraId="2BB2E67C" w14:textId="77777777" w:rsidR="00786351" w:rsidRPr="003730B1" w:rsidRDefault="00786351" w:rsidP="00EA7D8B">
            <w:pPr>
              <w:rPr>
                <w:sz w:val="28"/>
                <w:szCs w:val="28"/>
              </w:rPr>
            </w:pPr>
          </w:p>
          <w:p w14:paraId="0931657A" w14:textId="77777777" w:rsidR="00287744" w:rsidRDefault="00287744" w:rsidP="00EA7D8B">
            <w:pPr>
              <w:ind w:hanging="114"/>
              <w:rPr>
                <w:sz w:val="28"/>
                <w:szCs w:val="28"/>
              </w:rPr>
            </w:pPr>
          </w:p>
          <w:p w14:paraId="1963DBA5" w14:textId="77777777" w:rsidR="00287744" w:rsidRDefault="00287744" w:rsidP="00EA7D8B">
            <w:pPr>
              <w:ind w:hanging="114"/>
              <w:rPr>
                <w:sz w:val="28"/>
                <w:szCs w:val="28"/>
              </w:rPr>
            </w:pPr>
          </w:p>
          <w:p w14:paraId="16240213" w14:textId="77777777" w:rsidR="00287744" w:rsidRDefault="00287744" w:rsidP="00EA7D8B">
            <w:pPr>
              <w:ind w:hanging="114"/>
              <w:rPr>
                <w:sz w:val="28"/>
                <w:szCs w:val="28"/>
              </w:rPr>
            </w:pPr>
          </w:p>
          <w:p w14:paraId="38481ADF" w14:textId="77777777" w:rsidR="00287744" w:rsidRDefault="00287744" w:rsidP="00EA7D8B">
            <w:pPr>
              <w:ind w:hanging="114"/>
              <w:rPr>
                <w:sz w:val="28"/>
                <w:szCs w:val="28"/>
              </w:rPr>
            </w:pPr>
          </w:p>
          <w:p w14:paraId="2972AB6C" w14:textId="77777777" w:rsidR="00287744" w:rsidRDefault="00287744" w:rsidP="00EA7D8B">
            <w:pPr>
              <w:ind w:hanging="114"/>
              <w:rPr>
                <w:sz w:val="28"/>
                <w:szCs w:val="28"/>
              </w:rPr>
            </w:pPr>
          </w:p>
          <w:p w14:paraId="0AB803E8" w14:textId="77777777" w:rsidR="00287744" w:rsidRDefault="00287744" w:rsidP="00EA7D8B">
            <w:pPr>
              <w:ind w:hanging="114"/>
              <w:rPr>
                <w:sz w:val="28"/>
                <w:szCs w:val="28"/>
              </w:rPr>
            </w:pPr>
          </w:p>
          <w:p w14:paraId="0AF6E0CE" w14:textId="77777777" w:rsidR="00287744" w:rsidRDefault="00287744" w:rsidP="00EA7D8B">
            <w:pPr>
              <w:ind w:hanging="114"/>
              <w:rPr>
                <w:sz w:val="28"/>
                <w:szCs w:val="28"/>
              </w:rPr>
            </w:pPr>
          </w:p>
          <w:p w14:paraId="706CFD21" w14:textId="77777777" w:rsidR="00287744" w:rsidRDefault="00287744" w:rsidP="00EA7D8B">
            <w:pPr>
              <w:ind w:hanging="114"/>
              <w:rPr>
                <w:sz w:val="28"/>
                <w:szCs w:val="28"/>
              </w:rPr>
            </w:pPr>
          </w:p>
          <w:p w14:paraId="17CFD059" w14:textId="77777777" w:rsidR="00287744" w:rsidRDefault="00287744" w:rsidP="00EA7D8B">
            <w:pPr>
              <w:ind w:hanging="114"/>
              <w:rPr>
                <w:sz w:val="28"/>
                <w:szCs w:val="28"/>
              </w:rPr>
            </w:pPr>
          </w:p>
          <w:p w14:paraId="0940FE3D" w14:textId="2037CD68" w:rsidR="00786351" w:rsidRPr="003730B1" w:rsidRDefault="00786351" w:rsidP="00EA7D8B">
            <w:pPr>
              <w:ind w:hanging="114"/>
              <w:rPr>
                <w:sz w:val="28"/>
                <w:szCs w:val="28"/>
              </w:rPr>
            </w:pPr>
            <w:r w:rsidRPr="003730B1">
              <w:rPr>
                <w:sz w:val="28"/>
                <w:szCs w:val="28"/>
              </w:rPr>
              <w:t>Тетяна МАСІК</w:t>
            </w:r>
          </w:p>
        </w:tc>
      </w:tr>
      <w:tr w:rsidR="00786351" w:rsidRPr="003730B1" w14:paraId="72427DE2" w14:textId="77777777" w:rsidTr="00EA7D8B">
        <w:trPr>
          <w:trHeight w:val="1408"/>
        </w:trPr>
        <w:tc>
          <w:tcPr>
            <w:tcW w:w="4536" w:type="dxa"/>
            <w:hideMark/>
          </w:tcPr>
          <w:p w14:paraId="71DF2422" w14:textId="77777777" w:rsidR="00786351" w:rsidRPr="003730B1" w:rsidRDefault="00786351" w:rsidP="00EA7D8B">
            <w:pPr>
              <w:widowControl w:val="0"/>
              <w:autoSpaceDE w:val="0"/>
              <w:autoSpaceDN w:val="0"/>
              <w:adjustRightInd w:val="0"/>
              <w:jc w:val="both"/>
              <w:rPr>
                <w:sz w:val="28"/>
                <w:szCs w:val="28"/>
              </w:rPr>
            </w:pPr>
            <w:r w:rsidRPr="003730B1">
              <w:rPr>
                <w:sz w:val="28"/>
                <w:szCs w:val="28"/>
              </w:rPr>
              <w:lastRenderedPageBreak/>
              <w:t>Начальник відділу юридичного забезпечення Департаменту соціального захисту населення Сумської міської ради</w:t>
            </w:r>
          </w:p>
        </w:tc>
        <w:tc>
          <w:tcPr>
            <w:tcW w:w="2127" w:type="dxa"/>
          </w:tcPr>
          <w:p w14:paraId="187A27B0" w14:textId="77777777" w:rsidR="00786351" w:rsidRPr="003730B1" w:rsidRDefault="00786351" w:rsidP="00EA7D8B">
            <w:pPr>
              <w:rPr>
                <w:sz w:val="28"/>
                <w:szCs w:val="28"/>
              </w:rPr>
            </w:pPr>
          </w:p>
        </w:tc>
        <w:tc>
          <w:tcPr>
            <w:tcW w:w="3402" w:type="dxa"/>
          </w:tcPr>
          <w:p w14:paraId="21513DD1" w14:textId="77777777" w:rsidR="00786351" w:rsidRPr="003730B1" w:rsidRDefault="00786351" w:rsidP="00EA7D8B">
            <w:pPr>
              <w:rPr>
                <w:sz w:val="28"/>
                <w:szCs w:val="28"/>
              </w:rPr>
            </w:pPr>
          </w:p>
          <w:p w14:paraId="44BD3B37" w14:textId="77777777" w:rsidR="00786351" w:rsidRPr="003730B1" w:rsidRDefault="00786351" w:rsidP="00EA7D8B">
            <w:pPr>
              <w:rPr>
                <w:sz w:val="28"/>
                <w:szCs w:val="28"/>
              </w:rPr>
            </w:pPr>
          </w:p>
          <w:p w14:paraId="2A9580FA" w14:textId="77777777" w:rsidR="00786351" w:rsidRPr="003730B1" w:rsidRDefault="00786351" w:rsidP="00EA7D8B">
            <w:pPr>
              <w:rPr>
                <w:sz w:val="28"/>
                <w:szCs w:val="28"/>
              </w:rPr>
            </w:pPr>
          </w:p>
          <w:p w14:paraId="4481C20C" w14:textId="77777777" w:rsidR="00786351" w:rsidRPr="003730B1" w:rsidRDefault="00786351" w:rsidP="00EA7D8B">
            <w:pPr>
              <w:widowControl w:val="0"/>
              <w:autoSpaceDE w:val="0"/>
              <w:autoSpaceDN w:val="0"/>
              <w:adjustRightInd w:val="0"/>
              <w:ind w:left="-6948" w:firstLine="6834"/>
              <w:rPr>
                <w:sz w:val="28"/>
                <w:szCs w:val="28"/>
              </w:rPr>
            </w:pPr>
            <w:r w:rsidRPr="003730B1">
              <w:rPr>
                <w:sz w:val="28"/>
                <w:szCs w:val="28"/>
              </w:rPr>
              <w:t>Ігор ЛИТВИН</w:t>
            </w:r>
          </w:p>
          <w:p w14:paraId="40FE2E49" w14:textId="77777777" w:rsidR="00786351" w:rsidRPr="003730B1" w:rsidRDefault="00786351" w:rsidP="00EA7D8B">
            <w:pPr>
              <w:widowControl w:val="0"/>
              <w:autoSpaceDE w:val="0"/>
              <w:autoSpaceDN w:val="0"/>
              <w:adjustRightInd w:val="0"/>
              <w:ind w:left="-6948" w:firstLine="6834"/>
              <w:rPr>
                <w:sz w:val="28"/>
                <w:szCs w:val="28"/>
              </w:rPr>
            </w:pPr>
          </w:p>
        </w:tc>
      </w:tr>
      <w:tr w:rsidR="00786351" w:rsidRPr="003730B1" w14:paraId="366362D6" w14:textId="77777777" w:rsidTr="00EA7D8B">
        <w:trPr>
          <w:trHeight w:val="879"/>
        </w:trPr>
        <w:tc>
          <w:tcPr>
            <w:tcW w:w="4536" w:type="dxa"/>
          </w:tcPr>
          <w:p w14:paraId="2F734F44" w14:textId="77777777" w:rsidR="00786351" w:rsidRPr="003730B1" w:rsidRDefault="00786351" w:rsidP="00EA7D8B">
            <w:pPr>
              <w:jc w:val="both"/>
              <w:rPr>
                <w:sz w:val="28"/>
                <w:szCs w:val="28"/>
              </w:rPr>
            </w:pPr>
            <w:r w:rsidRPr="003730B1">
              <w:rPr>
                <w:sz w:val="28"/>
                <w:szCs w:val="28"/>
              </w:rPr>
              <w:t>В.о. начальника правового управління Сумської міської ради</w:t>
            </w:r>
          </w:p>
          <w:p w14:paraId="75B4A5F0" w14:textId="77777777" w:rsidR="00786351" w:rsidRPr="003730B1" w:rsidRDefault="00786351" w:rsidP="00EA7D8B">
            <w:pPr>
              <w:jc w:val="both"/>
              <w:rPr>
                <w:sz w:val="28"/>
                <w:szCs w:val="28"/>
              </w:rPr>
            </w:pPr>
          </w:p>
        </w:tc>
        <w:tc>
          <w:tcPr>
            <w:tcW w:w="2127" w:type="dxa"/>
          </w:tcPr>
          <w:p w14:paraId="2E4ED7E8" w14:textId="77777777" w:rsidR="00786351" w:rsidRPr="003730B1" w:rsidRDefault="00786351" w:rsidP="00EA7D8B">
            <w:pPr>
              <w:rPr>
                <w:sz w:val="28"/>
                <w:szCs w:val="28"/>
              </w:rPr>
            </w:pPr>
          </w:p>
        </w:tc>
        <w:tc>
          <w:tcPr>
            <w:tcW w:w="3402" w:type="dxa"/>
          </w:tcPr>
          <w:p w14:paraId="21BDB287" w14:textId="77777777" w:rsidR="00786351" w:rsidRPr="003730B1" w:rsidRDefault="00786351" w:rsidP="00EA7D8B">
            <w:pPr>
              <w:rPr>
                <w:sz w:val="28"/>
                <w:szCs w:val="28"/>
              </w:rPr>
            </w:pPr>
          </w:p>
          <w:p w14:paraId="0576B751" w14:textId="77777777" w:rsidR="00786351" w:rsidRPr="003730B1" w:rsidRDefault="00786351" w:rsidP="00EA7D8B">
            <w:pPr>
              <w:ind w:hanging="114"/>
              <w:rPr>
                <w:sz w:val="28"/>
                <w:szCs w:val="28"/>
              </w:rPr>
            </w:pPr>
            <w:r w:rsidRPr="003730B1">
              <w:rPr>
                <w:sz w:val="28"/>
                <w:szCs w:val="28"/>
              </w:rPr>
              <w:t>Ольга БОЙКО</w:t>
            </w:r>
          </w:p>
        </w:tc>
      </w:tr>
      <w:tr w:rsidR="00786351" w:rsidRPr="003730B1" w14:paraId="63EE0D29" w14:textId="77777777" w:rsidTr="00EA7D8B">
        <w:trPr>
          <w:trHeight w:val="879"/>
        </w:trPr>
        <w:tc>
          <w:tcPr>
            <w:tcW w:w="4536" w:type="dxa"/>
          </w:tcPr>
          <w:p w14:paraId="1DD37F5D" w14:textId="77777777" w:rsidR="00786351" w:rsidRPr="003730B1" w:rsidRDefault="00786351" w:rsidP="00EA7D8B">
            <w:pPr>
              <w:rPr>
                <w:sz w:val="28"/>
                <w:szCs w:val="28"/>
              </w:rPr>
            </w:pPr>
            <w:r w:rsidRPr="003730B1">
              <w:rPr>
                <w:sz w:val="28"/>
                <w:szCs w:val="28"/>
              </w:rPr>
              <w:t>Начальник відділу протокольної роботи та контролю Сумської міської ради</w:t>
            </w:r>
          </w:p>
          <w:p w14:paraId="55C9E189" w14:textId="77777777" w:rsidR="00786351" w:rsidRPr="003730B1" w:rsidRDefault="00786351" w:rsidP="00EA7D8B">
            <w:pPr>
              <w:rPr>
                <w:sz w:val="28"/>
                <w:szCs w:val="28"/>
              </w:rPr>
            </w:pPr>
          </w:p>
          <w:p w14:paraId="3CDE1AF0" w14:textId="77777777" w:rsidR="00786351" w:rsidRPr="003730B1" w:rsidRDefault="00786351" w:rsidP="00EA7D8B">
            <w:pPr>
              <w:rPr>
                <w:sz w:val="28"/>
                <w:szCs w:val="28"/>
              </w:rPr>
            </w:pPr>
          </w:p>
        </w:tc>
        <w:tc>
          <w:tcPr>
            <w:tcW w:w="2127" w:type="dxa"/>
          </w:tcPr>
          <w:p w14:paraId="2FBC3EAF" w14:textId="77777777" w:rsidR="00786351" w:rsidRPr="003730B1" w:rsidRDefault="00786351" w:rsidP="00EA7D8B">
            <w:pPr>
              <w:rPr>
                <w:sz w:val="28"/>
                <w:szCs w:val="28"/>
              </w:rPr>
            </w:pPr>
          </w:p>
        </w:tc>
        <w:tc>
          <w:tcPr>
            <w:tcW w:w="3402" w:type="dxa"/>
          </w:tcPr>
          <w:p w14:paraId="63BD7CB7" w14:textId="77777777" w:rsidR="00786351" w:rsidRPr="003730B1" w:rsidRDefault="00786351" w:rsidP="00EA7D8B">
            <w:pPr>
              <w:rPr>
                <w:sz w:val="28"/>
                <w:szCs w:val="28"/>
              </w:rPr>
            </w:pPr>
          </w:p>
          <w:p w14:paraId="77665AB5" w14:textId="77777777" w:rsidR="00786351" w:rsidRPr="003730B1" w:rsidRDefault="00786351" w:rsidP="00EA7D8B">
            <w:pPr>
              <w:rPr>
                <w:sz w:val="28"/>
                <w:szCs w:val="28"/>
              </w:rPr>
            </w:pPr>
          </w:p>
          <w:p w14:paraId="2CB2D6FA" w14:textId="77777777" w:rsidR="00786351" w:rsidRPr="003730B1" w:rsidRDefault="00786351" w:rsidP="00EA7D8B">
            <w:pPr>
              <w:ind w:hanging="114"/>
              <w:rPr>
                <w:sz w:val="28"/>
                <w:szCs w:val="28"/>
              </w:rPr>
            </w:pPr>
            <w:r w:rsidRPr="003730B1">
              <w:rPr>
                <w:sz w:val="28"/>
                <w:szCs w:val="28"/>
              </w:rPr>
              <w:t>Лариса  МОША</w:t>
            </w:r>
          </w:p>
        </w:tc>
      </w:tr>
      <w:tr w:rsidR="00786351" w:rsidRPr="003730B1" w14:paraId="7AA3724A" w14:textId="77777777" w:rsidTr="00EA7D8B">
        <w:trPr>
          <w:trHeight w:val="879"/>
        </w:trPr>
        <w:tc>
          <w:tcPr>
            <w:tcW w:w="4536" w:type="dxa"/>
          </w:tcPr>
          <w:p w14:paraId="3E7BBDA7" w14:textId="77777777" w:rsidR="00786351" w:rsidRPr="003730B1" w:rsidRDefault="00786351" w:rsidP="00EA7D8B">
            <w:pPr>
              <w:jc w:val="both"/>
              <w:rPr>
                <w:sz w:val="28"/>
                <w:szCs w:val="28"/>
              </w:rPr>
            </w:pPr>
          </w:p>
        </w:tc>
        <w:tc>
          <w:tcPr>
            <w:tcW w:w="2127" w:type="dxa"/>
          </w:tcPr>
          <w:p w14:paraId="2C278EC1" w14:textId="77777777" w:rsidR="00786351" w:rsidRPr="003730B1" w:rsidRDefault="00786351" w:rsidP="00EA7D8B">
            <w:pPr>
              <w:rPr>
                <w:sz w:val="28"/>
                <w:szCs w:val="28"/>
              </w:rPr>
            </w:pPr>
          </w:p>
        </w:tc>
        <w:tc>
          <w:tcPr>
            <w:tcW w:w="3402" w:type="dxa"/>
          </w:tcPr>
          <w:p w14:paraId="049C48D9" w14:textId="77777777" w:rsidR="00786351" w:rsidRPr="003730B1" w:rsidRDefault="00786351" w:rsidP="00EA7D8B">
            <w:pPr>
              <w:ind w:hanging="114"/>
              <w:rPr>
                <w:sz w:val="28"/>
                <w:szCs w:val="28"/>
              </w:rPr>
            </w:pPr>
          </w:p>
        </w:tc>
      </w:tr>
    </w:tbl>
    <w:p w14:paraId="17BC7291" w14:textId="3383E5DD" w:rsidR="00786351" w:rsidRPr="003730B1" w:rsidRDefault="00786351" w:rsidP="00EA3653">
      <w:pPr>
        <w:pStyle w:val="a7"/>
        <w:jc w:val="both"/>
        <w:outlineLvl w:val="0"/>
        <w:rPr>
          <w:szCs w:val="28"/>
        </w:rPr>
      </w:pPr>
    </w:p>
    <w:p w14:paraId="66162A2C" w14:textId="7B5CC07C" w:rsidR="00786351" w:rsidRPr="003730B1" w:rsidRDefault="00786351" w:rsidP="00EA3653">
      <w:pPr>
        <w:pStyle w:val="a7"/>
        <w:jc w:val="both"/>
        <w:outlineLvl w:val="0"/>
        <w:rPr>
          <w:szCs w:val="28"/>
        </w:rPr>
      </w:pPr>
    </w:p>
    <w:p w14:paraId="30514178" w14:textId="38496C24" w:rsidR="00786351" w:rsidRPr="003730B1" w:rsidRDefault="00786351" w:rsidP="00EA3653">
      <w:pPr>
        <w:pStyle w:val="a7"/>
        <w:jc w:val="both"/>
        <w:outlineLvl w:val="0"/>
        <w:rPr>
          <w:szCs w:val="28"/>
        </w:rPr>
      </w:pPr>
    </w:p>
    <w:p w14:paraId="73C668DB" w14:textId="1DB19A37" w:rsidR="00786351" w:rsidRPr="003730B1" w:rsidRDefault="00786351" w:rsidP="00EA3653">
      <w:pPr>
        <w:pStyle w:val="a7"/>
        <w:jc w:val="both"/>
        <w:outlineLvl w:val="0"/>
        <w:rPr>
          <w:szCs w:val="28"/>
        </w:rPr>
      </w:pPr>
    </w:p>
    <w:p w14:paraId="4175DED0" w14:textId="61F19931" w:rsidR="00786351" w:rsidRPr="003730B1" w:rsidRDefault="00786351" w:rsidP="00EA3653">
      <w:pPr>
        <w:pStyle w:val="a7"/>
        <w:jc w:val="both"/>
        <w:outlineLvl w:val="0"/>
        <w:rPr>
          <w:szCs w:val="28"/>
        </w:rPr>
      </w:pPr>
    </w:p>
    <w:p w14:paraId="0C8EDF85" w14:textId="6021A850" w:rsidR="00786351" w:rsidRPr="003730B1" w:rsidRDefault="00786351" w:rsidP="00EA3653">
      <w:pPr>
        <w:pStyle w:val="a7"/>
        <w:jc w:val="both"/>
        <w:outlineLvl w:val="0"/>
        <w:rPr>
          <w:szCs w:val="28"/>
        </w:rPr>
      </w:pPr>
    </w:p>
    <w:p w14:paraId="0642EB58" w14:textId="504B401F" w:rsidR="00786351" w:rsidRPr="003730B1" w:rsidRDefault="00786351" w:rsidP="00EA3653">
      <w:pPr>
        <w:pStyle w:val="a7"/>
        <w:jc w:val="both"/>
        <w:outlineLvl w:val="0"/>
        <w:rPr>
          <w:szCs w:val="28"/>
        </w:rPr>
      </w:pPr>
    </w:p>
    <w:p w14:paraId="71E7C518" w14:textId="63810FC5" w:rsidR="00786351" w:rsidRPr="003730B1" w:rsidRDefault="00786351" w:rsidP="00EA3653">
      <w:pPr>
        <w:pStyle w:val="a7"/>
        <w:jc w:val="both"/>
        <w:outlineLvl w:val="0"/>
        <w:rPr>
          <w:szCs w:val="28"/>
        </w:rPr>
      </w:pPr>
    </w:p>
    <w:p w14:paraId="6946E1B0" w14:textId="5F4D1712" w:rsidR="00786351" w:rsidRPr="003730B1" w:rsidRDefault="00786351" w:rsidP="00EA3653">
      <w:pPr>
        <w:pStyle w:val="a7"/>
        <w:jc w:val="both"/>
        <w:outlineLvl w:val="0"/>
        <w:rPr>
          <w:szCs w:val="28"/>
        </w:rPr>
      </w:pPr>
    </w:p>
    <w:p w14:paraId="2B7AEA3A" w14:textId="257880FF" w:rsidR="00786351" w:rsidRPr="003730B1" w:rsidRDefault="00786351" w:rsidP="00EA3653">
      <w:pPr>
        <w:pStyle w:val="a7"/>
        <w:jc w:val="both"/>
        <w:outlineLvl w:val="0"/>
        <w:rPr>
          <w:szCs w:val="28"/>
        </w:rPr>
      </w:pPr>
    </w:p>
    <w:p w14:paraId="1AF98CE2" w14:textId="729E7032" w:rsidR="00786351" w:rsidRPr="003730B1" w:rsidRDefault="00786351" w:rsidP="00EA3653">
      <w:pPr>
        <w:pStyle w:val="a7"/>
        <w:jc w:val="both"/>
        <w:outlineLvl w:val="0"/>
        <w:rPr>
          <w:szCs w:val="28"/>
        </w:rPr>
      </w:pPr>
    </w:p>
    <w:p w14:paraId="434333E9" w14:textId="042B5454" w:rsidR="00786351" w:rsidRPr="003730B1" w:rsidRDefault="00786351" w:rsidP="00EA3653">
      <w:pPr>
        <w:pStyle w:val="a7"/>
        <w:jc w:val="both"/>
        <w:outlineLvl w:val="0"/>
        <w:rPr>
          <w:szCs w:val="28"/>
        </w:rPr>
      </w:pPr>
    </w:p>
    <w:p w14:paraId="0D4ED676" w14:textId="24862C55" w:rsidR="00786351" w:rsidRPr="003730B1" w:rsidRDefault="00786351" w:rsidP="00EA3653">
      <w:pPr>
        <w:pStyle w:val="a7"/>
        <w:jc w:val="both"/>
        <w:outlineLvl w:val="0"/>
        <w:rPr>
          <w:szCs w:val="28"/>
        </w:rPr>
      </w:pPr>
    </w:p>
    <w:p w14:paraId="4A5F8CF3" w14:textId="4EAF1879" w:rsidR="00786351" w:rsidRPr="003730B1" w:rsidRDefault="00786351" w:rsidP="00EA3653">
      <w:pPr>
        <w:pStyle w:val="a7"/>
        <w:jc w:val="both"/>
        <w:outlineLvl w:val="0"/>
        <w:rPr>
          <w:szCs w:val="28"/>
        </w:rPr>
      </w:pPr>
    </w:p>
    <w:p w14:paraId="2E4ABDC3" w14:textId="045EB996" w:rsidR="00786351" w:rsidRPr="003730B1" w:rsidRDefault="00786351" w:rsidP="00EA3653">
      <w:pPr>
        <w:pStyle w:val="a7"/>
        <w:jc w:val="both"/>
        <w:outlineLvl w:val="0"/>
        <w:rPr>
          <w:szCs w:val="28"/>
        </w:rPr>
      </w:pPr>
    </w:p>
    <w:p w14:paraId="41025781" w14:textId="11E3C98E" w:rsidR="00786351" w:rsidRPr="003730B1" w:rsidRDefault="00786351" w:rsidP="00EA3653">
      <w:pPr>
        <w:pStyle w:val="a7"/>
        <w:jc w:val="both"/>
        <w:outlineLvl w:val="0"/>
        <w:rPr>
          <w:szCs w:val="28"/>
        </w:rPr>
      </w:pPr>
    </w:p>
    <w:p w14:paraId="6AB81052" w14:textId="3256FB6C" w:rsidR="00786351" w:rsidRPr="003730B1" w:rsidRDefault="00786351" w:rsidP="00EA3653">
      <w:pPr>
        <w:pStyle w:val="a7"/>
        <w:jc w:val="both"/>
        <w:outlineLvl w:val="0"/>
        <w:rPr>
          <w:szCs w:val="28"/>
        </w:rPr>
      </w:pPr>
    </w:p>
    <w:p w14:paraId="4DF82BB6" w14:textId="44B1B7EA" w:rsidR="00786351" w:rsidRPr="003730B1" w:rsidRDefault="00786351" w:rsidP="00EA3653">
      <w:pPr>
        <w:pStyle w:val="a7"/>
        <w:jc w:val="both"/>
        <w:outlineLvl w:val="0"/>
        <w:rPr>
          <w:szCs w:val="28"/>
        </w:rPr>
      </w:pPr>
    </w:p>
    <w:p w14:paraId="434E7A84" w14:textId="337710E8" w:rsidR="00786351" w:rsidRPr="003730B1" w:rsidRDefault="00786351" w:rsidP="00786351">
      <w:pPr>
        <w:jc w:val="center"/>
        <w:outlineLvl w:val="0"/>
        <w:rPr>
          <w:color w:val="000000"/>
          <w:sz w:val="24"/>
          <w:szCs w:val="24"/>
        </w:rPr>
      </w:pPr>
      <w:r w:rsidRPr="003730B1">
        <w:rPr>
          <w:b/>
          <w:color w:val="000000"/>
          <w:sz w:val="28"/>
          <w:szCs w:val="28"/>
        </w:rPr>
        <w:t xml:space="preserve">                                                                             </w:t>
      </w:r>
    </w:p>
    <w:sectPr w:rsidR="00786351" w:rsidRPr="003730B1" w:rsidSect="007F7BC3">
      <w:headerReference w:type="even" r:id="rId9"/>
      <w:headerReference w:type="default" r:id="rId10"/>
      <w:pgSz w:w="11906" w:h="16838"/>
      <w:pgMar w:top="1134" w:right="567" w:bottom="993"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1D7E9" w14:textId="77777777" w:rsidR="00EE1CC8" w:rsidRDefault="00EE1CC8" w:rsidP="00067736">
      <w:r>
        <w:separator/>
      </w:r>
    </w:p>
  </w:endnote>
  <w:endnote w:type="continuationSeparator" w:id="0">
    <w:p w14:paraId="3F099E7C" w14:textId="77777777" w:rsidR="00EE1CC8" w:rsidRDefault="00EE1CC8" w:rsidP="0006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16428" w14:textId="77777777" w:rsidR="00EE1CC8" w:rsidRDefault="00EE1CC8" w:rsidP="00067736">
      <w:r>
        <w:separator/>
      </w:r>
    </w:p>
  </w:footnote>
  <w:footnote w:type="continuationSeparator" w:id="0">
    <w:p w14:paraId="5834DA7A" w14:textId="77777777" w:rsidR="00EE1CC8" w:rsidRDefault="00EE1CC8" w:rsidP="0006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20F1" w14:textId="57708A4B" w:rsidR="003602DC" w:rsidRPr="003602DC" w:rsidRDefault="003602DC" w:rsidP="003602DC">
    <w:pPr>
      <w:pStyle w:val="ab"/>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540B" w14:textId="1080F8EA" w:rsidR="00CF1415" w:rsidRPr="00067736" w:rsidRDefault="00AA2A37" w:rsidP="00067736">
    <w:pPr>
      <w:pStyle w:val="ab"/>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43D3"/>
    <w:multiLevelType w:val="hybridMultilevel"/>
    <w:tmpl w:val="77E0704E"/>
    <w:lvl w:ilvl="0" w:tplc="F4864192">
      <w:start w:val="3"/>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F4644A"/>
    <w:multiLevelType w:val="hybridMultilevel"/>
    <w:tmpl w:val="35B6EC5E"/>
    <w:lvl w:ilvl="0" w:tplc="D1B233D8">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1F787B5B"/>
    <w:multiLevelType w:val="hybridMultilevel"/>
    <w:tmpl w:val="0B0C07E8"/>
    <w:lvl w:ilvl="0" w:tplc="8C867D8C">
      <w:start w:val="1"/>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D51BC5"/>
    <w:multiLevelType w:val="hybridMultilevel"/>
    <w:tmpl w:val="FFFAC6EC"/>
    <w:lvl w:ilvl="0" w:tplc="B4E656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CC54E0B"/>
    <w:multiLevelType w:val="hybridMultilevel"/>
    <w:tmpl w:val="F4483502"/>
    <w:lvl w:ilvl="0" w:tplc="F7088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DD45CC8"/>
    <w:multiLevelType w:val="hybridMultilevel"/>
    <w:tmpl w:val="0142982C"/>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80049E"/>
    <w:multiLevelType w:val="hybridMultilevel"/>
    <w:tmpl w:val="9D98689A"/>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6E003241"/>
    <w:multiLevelType w:val="hybridMultilevel"/>
    <w:tmpl w:val="F9FA7FEE"/>
    <w:lvl w:ilvl="0" w:tplc="0419000F">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79103243"/>
    <w:multiLevelType w:val="hybridMultilevel"/>
    <w:tmpl w:val="A1EC5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3"/>
  </w:num>
  <w:num w:numId="6">
    <w:abstractNumId w:val="4"/>
  </w:num>
  <w:num w:numId="7">
    <w:abstractNumId w:val="8"/>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78B9"/>
    <w:rsid w:val="00013DBB"/>
    <w:rsid w:val="00013DEE"/>
    <w:rsid w:val="00014BD8"/>
    <w:rsid w:val="00020436"/>
    <w:rsid w:val="00020EA2"/>
    <w:rsid w:val="0002320D"/>
    <w:rsid w:val="000234DA"/>
    <w:rsid w:val="00024F0D"/>
    <w:rsid w:val="000275C4"/>
    <w:rsid w:val="00033F44"/>
    <w:rsid w:val="00043098"/>
    <w:rsid w:val="000435AB"/>
    <w:rsid w:val="0004615B"/>
    <w:rsid w:val="00055FB9"/>
    <w:rsid w:val="00067736"/>
    <w:rsid w:val="0007003F"/>
    <w:rsid w:val="00070DB6"/>
    <w:rsid w:val="000743A3"/>
    <w:rsid w:val="000774AF"/>
    <w:rsid w:val="00077980"/>
    <w:rsid w:val="00080DD2"/>
    <w:rsid w:val="00087E84"/>
    <w:rsid w:val="00091BA6"/>
    <w:rsid w:val="0009466F"/>
    <w:rsid w:val="000A0966"/>
    <w:rsid w:val="000A0E3C"/>
    <w:rsid w:val="000A1C2F"/>
    <w:rsid w:val="000A2296"/>
    <w:rsid w:val="000B4306"/>
    <w:rsid w:val="000B5EBE"/>
    <w:rsid w:val="000C079C"/>
    <w:rsid w:val="000C346F"/>
    <w:rsid w:val="000C4CE5"/>
    <w:rsid w:val="000D2D9B"/>
    <w:rsid w:val="000D57B2"/>
    <w:rsid w:val="000E2328"/>
    <w:rsid w:val="000E36AC"/>
    <w:rsid w:val="000E702F"/>
    <w:rsid w:val="000E7A51"/>
    <w:rsid w:val="000F21E3"/>
    <w:rsid w:val="000F334D"/>
    <w:rsid w:val="000F5B44"/>
    <w:rsid w:val="000F5DE7"/>
    <w:rsid w:val="00101205"/>
    <w:rsid w:val="00101891"/>
    <w:rsid w:val="0010613F"/>
    <w:rsid w:val="00106556"/>
    <w:rsid w:val="00110061"/>
    <w:rsid w:val="00111A90"/>
    <w:rsid w:val="00115E00"/>
    <w:rsid w:val="00120958"/>
    <w:rsid w:val="001226F8"/>
    <w:rsid w:val="0012293D"/>
    <w:rsid w:val="00127E16"/>
    <w:rsid w:val="001333B2"/>
    <w:rsid w:val="00133940"/>
    <w:rsid w:val="00135A04"/>
    <w:rsid w:val="00140CD2"/>
    <w:rsid w:val="00141897"/>
    <w:rsid w:val="001455AC"/>
    <w:rsid w:val="00152CA8"/>
    <w:rsid w:val="00155CD5"/>
    <w:rsid w:val="001571D0"/>
    <w:rsid w:val="0015772D"/>
    <w:rsid w:val="00160F71"/>
    <w:rsid w:val="0016560D"/>
    <w:rsid w:val="00166B21"/>
    <w:rsid w:val="001737E9"/>
    <w:rsid w:val="00175D73"/>
    <w:rsid w:val="001828CD"/>
    <w:rsid w:val="00183454"/>
    <w:rsid w:val="00185785"/>
    <w:rsid w:val="0019361F"/>
    <w:rsid w:val="0019639A"/>
    <w:rsid w:val="001A0037"/>
    <w:rsid w:val="001A64A8"/>
    <w:rsid w:val="001B0226"/>
    <w:rsid w:val="001B5F11"/>
    <w:rsid w:val="001C2460"/>
    <w:rsid w:val="001D71C7"/>
    <w:rsid w:val="001E10E6"/>
    <w:rsid w:val="001E2F8A"/>
    <w:rsid w:val="001E6104"/>
    <w:rsid w:val="001E640E"/>
    <w:rsid w:val="001F1762"/>
    <w:rsid w:val="001F1B1E"/>
    <w:rsid w:val="001F2165"/>
    <w:rsid w:val="001F279A"/>
    <w:rsid w:val="001F32D7"/>
    <w:rsid w:val="001F5C7F"/>
    <w:rsid w:val="001F6D96"/>
    <w:rsid w:val="002010D5"/>
    <w:rsid w:val="002024F8"/>
    <w:rsid w:val="00210351"/>
    <w:rsid w:val="00215B29"/>
    <w:rsid w:val="0022478F"/>
    <w:rsid w:val="00225830"/>
    <w:rsid w:val="00226267"/>
    <w:rsid w:val="00226EE6"/>
    <w:rsid w:val="00236BDC"/>
    <w:rsid w:val="002451A1"/>
    <w:rsid w:val="002502A5"/>
    <w:rsid w:val="00250FD4"/>
    <w:rsid w:val="0025114E"/>
    <w:rsid w:val="002539A8"/>
    <w:rsid w:val="00255B7A"/>
    <w:rsid w:val="002618FA"/>
    <w:rsid w:val="00264DF7"/>
    <w:rsid w:val="00270A25"/>
    <w:rsid w:val="0027709C"/>
    <w:rsid w:val="002867ED"/>
    <w:rsid w:val="00287744"/>
    <w:rsid w:val="00287C57"/>
    <w:rsid w:val="00292656"/>
    <w:rsid w:val="0029499A"/>
    <w:rsid w:val="002A522B"/>
    <w:rsid w:val="002B086B"/>
    <w:rsid w:val="002B2905"/>
    <w:rsid w:val="002B2A70"/>
    <w:rsid w:val="002B550A"/>
    <w:rsid w:val="002B6C86"/>
    <w:rsid w:val="002B7BC2"/>
    <w:rsid w:val="002C2538"/>
    <w:rsid w:val="002C2BD5"/>
    <w:rsid w:val="002C6C0E"/>
    <w:rsid w:val="002D0622"/>
    <w:rsid w:val="002D5B36"/>
    <w:rsid w:val="002D614A"/>
    <w:rsid w:val="002D6AC7"/>
    <w:rsid w:val="002E4CF7"/>
    <w:rsid w:val="002F226B"/>
    <w:rsid w:val="002F4B61"/>
    <w:rsid w:val="002F5AF0"/>
    <w:rsid w:val="002F6246"/>
    <w:rsid w:val="002F7D9D"/>
    <w:rsid w:val="00300EFC"/>
    <w:rsid w:val="003067BD"/>
    <w:rsid w:val="0031180B"/>
    <w:rsid w:val="00314E0A"/>
    <w:rsid w:val="00324757"/>
    <w:rsid w:val="00330F34"/>
    <w:rsid w:val="003341FB"/>
    <w:rsid w:val="00334CC2"/>
    <w:rsid w:val="00336FCB"/>
    <w:rsid w:val="0034503E"/>
    <w:rsid w:val="00345DAD"/>
    <w:rsid w:val="0034602C"/>
    <w:rsid w:val="00347B40"/>
    <w:rsid w:val="00351EA1"/>
    <w:rsid w:val="00352DD8"/>
    <w:rsid w:val="00353F11"/>
    <w:rsid w:val="003565B6"/>
    <w:rsid w:val="003574B0"/>
    <w:rsid w:val="003602DC"/>
    <w:rsid w:val="00360335"/>
    <w:rsid w:val="003730B1"/>
    <w:rsid w:val="0037376F"/>
    <w:rsid w:val="003837D5"/>
    <w:rsid w:val="00383D84"/>
    <w:rsid w:val="00385D61"/>
    <w:rsid w:val="00395B1B"/>
    <w:rsid w:val="003A1FAC"/>
    <w:rsid w:val="003A243C"/>
    <w:rsid w:val="003A772B"/>
    <w:rsid w:val="003B0FDF"/>
    <w:rsid w:val="003B10D5"/>
    <w:rsid w:val="003B2FC3"/>
    <w:rsid w:val="003B7955"/>
    <w:rsid w:val="003C4E07"/>
    <w:rsid w:val="003C69D2"/>
    <w:rsid w:val="003D0A4C"/>
    <w:rsid w:val="003D3426"/>
    <w:rsid w:val="003D7970"/>
    <w:rsid w:val="003D7CD8"/>
    <w:rsid w:val="003F017A"/>
    <w:rsid w:val="003F018A"/>
    <w:rsid w:val="003F0299"/>
    <w:rsid w:val="003F0E17"/>
    <w:rsid w:val="003F0FF7"/>
    <w:rsid w:val="003F4285"/>
    <w:rsid w:val="003F7CDA"/>
    <w:rsid w:val="003F7EC4"/>
    <w:rsid w:val="00401F2F"/>
    <w:rsid w:val="0040322D"/>
    <w:rsid w:val="00404E50"/>
    <w:rsid w:val="00410D1E"/>
    <w:rsid w:val="00420446"/>
    <w:rsid w:val="004205BE"/>
    <w:rsid w:val="00431537"/>
    <w:rsid w:val="004365E4"/>
    <w:rsid w:val="00442760"/>
    <w:rsid w:val="00442889"/>
    <w:rsid w:val="004520F1"/>
    <w:rsid w:val="00454F49"/>
    <w:rsid w:val="0046120D"/>
    <w:rsid w:val="00465FE1"/>
    <w:rsid w:val="004702C2"/>
    <w:rsid w:val="00472A83"/>
    <w:rsid w:val="00474395"/>
    <w:rsid w:val="004758A8"/>
    <w:rsid w:val="00476C6E"/>
    <w:rsid w:val="004842E4"/>
    <w:rsid w:val="00490011"/>
    <w:rsid w:val="0049017E"/>
    <w:rsid w:val="0049213C"/>
    <w:rsid w:val="00495790"/>
    <w:rsid w:val="00495D9A"/>
    <w:rsid w:val="0049632A"/>
    <w:rsid w:val="00497641"/>
    <w:rsid w:val="00497E07"/>
    <w:rsid w:val="004A02C9"/>
    <w:rsid w:val="004A3173"/>
    <w:rsid w:val="004A443F"/>
    <w:rsid w:val="004A4B5B"/>
    <w:rsid w:val="004B4630"/>
    <w:rsid w:val="004B48A1"/>
    <w:rsid w:val="004C3B14"/>
    <w:rsid w:val="004D1D1D"/>
    <w:rsid w:val="004D3BDA"/>
    <w:rsid w:val="004D61EE"/>
    <w:rsid w:val="004E0A74"/>
    <w:rsid w:val="004E2465"/>
    <w:rsid w:val="004E3A46"/>
    <w:rsid w:val="004E496E"/>
    <w:rsid w:val="004E51EF"/>
    <w:rsid w:val="004E776D"/>
    <w:rsid w:val="004E77A4"/>
    <w:rsid w:val="004F3DC8"/>
    <w:rsid w:val="004F4104"/>
    <w:rsid w:val="004F63F8"/>
    <w:rsid w:val="00500970"/>
    <w:rsid w:val="00500FE9"/>
    <w:rsid w:val="005015A8"/>
    <w:rsid w:val="00503F6A"/>
    <w:rsid w:val="005057C1"/>
    <w:rsid w:val="00505882"/>
    <w:rsid w:val="00521D93"/>
    <w:rsid w:val="00523397"/>
    <w:rsid w:val="00524C1F"/>
    <w:rsid w:val="00526C57"/>
    <w:rsid w:val="00526FD5"/>
    <w:rsid w:val="0052746B"/>
    <w:rsid w:val="0053143E"/>
    <w:rsid w:val="00531514"/>
    <w:rsid w:val="00541850"/>
    <w:rsid w:val="005475FD"/>
    <w:rsid w:val="00560955"/>
    <w:rsid w:val="00562EF4"/>
    <w:rsid w:val="00575E92"/>
    <w:rsid w:val="005805D4"/>
    <w:rsid w:val="005815B6"/>
    <w:rsid w:val="0058540A"/>
    <w:rsid w:val="00585936"/>
    <w:rsid w:val="005874FF"/>
    <w:rsid w:val="00587DD9"/>
    <w:rsid w:val="00592EA1"/>
    <w:rsid w:val="00595FE4"/>
    <w:rsid w:val="005C2CB6"/>
    <w:rsid w:val="005C4AF6"/>
    <w:rsid w:val="005C5827"/>
    <w:rsid w:val="005C7219"/>
    <w:rsid w:val="005D071C"/>
    <w:rsid w:val="005D30F7"/>
    <w:rsid w:val="005D3184"/>
    <w:rsid w:val="005E0A39"/>
    <w:rsid w:val="005E25FF"/>
    <w:rsid w:val="005E5483"/>
    <w:rsid w:val="00600C9D"/>
    <w:rsid w:val="0060168A"/>
    <w:rsid w:val="00601A28"/>
    <w:rsid w:val="0060222A"/>
    <w:rsid w:val="0060302F"/>
    <w:rsid w:val="00603BEE"/>
    <w:rsid w:val="00607B03"/>
    <w:rsid w:val="00613843"/>
    <w:rsid w:val="00615C2E"/>
    <w:rsid w:val="00622B7D"/>
    <w:rsid w:val="00622C57"/>
    <w:rsid w:val="0062447E"/>
    <w:rsid w:val="00624760"/>
    <w:rsid w:val="006354A2"/>
    <w:rsid w:val="00636BFD"/>
    <w:rsid w:val="00637AC8"/>
    <w:rsid w:val="00641DBB"/>
    <w:rsid w:val="00642D47"/>
    <w:rsid w:val="00651326"/>
    <w:rsid w:val="00651EB9"/>
    <w:rsid w:val="00654DC9"/>
    <w:rsid w:val="006559A2"/>
    <w:rsid w:val="00656EBC"/>
    <w:rsid w:val="00657797"/>
    <w:rsid w:val="00665AE6"/>
    <w:rsid w:val="00672AED"/>
    <w:rsid w:val="00673739"/>
    <w:rsid w:val="00673B98"/>
    <w:rsid w:val="006759BB"/>
    <w:rsid w:val="006838E1"/>
    <w:rsid w:val="0068412A"/>
    <w:rsid w:val="006856CA"/>
    <w:rsid w:val="006866D6"/>
    <w:rsid w:val="00690644"/>
    <w:rsid w:val="0069135A"/>
    <w:rsid w:val="00694483"/>
    <w:rsid w:val="0069472E"/>
    <w:rsid w:val="0069679F"/>
    <w:rsid w:val="006A032A"/>
    <w:rsid w:val="006A22FE"/>
    <w:rsid w:val="006A4415"/>
    <w:rsid w:val="006A64AF"/>
    <w:rsid w:val="006B0854"/>
    <w:rsid w:val="006B6690"/>
    <w:rsid w:val="006B757F"/>
    <w:rsid w:val="006C0BCF"/>
    <w:rsid w:val="006C21C5"/>
    <w:rsid w:val="006C21E2"/>
    <w:rsid w:val="006C580B"/>
    <w:rsid w:val="006D1B66"/>
    <w:rsid w:val="006D5B47"/>
    <w:rsid w:val="006D5CF3"/>
    <w:rsid w:val="006D63D8"/>
    <w:rsid w:val="006E0FB1"/>
    <w:rsid w:val="006E1EE0"/>
    <w:rsid w:val="006E2A96"/>
    <w:rsid w:val="006E3900"/>
    <w:rsid w:val="006F33EC"/>
    <w:rsid w:val="006F4428"/>
    <w:rsid w:val="006F58A1"/>
    <w:rsid w:val="00702483"/>
    <w:rsid w:val="0070466F"/>
    <w:rsid w:val="00706BCE"/>
    <w:rsid w:val="007078FF"/>
    <w:rsid w:val="00711D57"/>
    <w:rsid w:val="00712418"/>
    <w:rsid w:val="00714C0B"/>
    <w:rsid w:val="00714C34"/>
    <w:rsid w:val="00720DD9"/>
    <w:rsid w:val="0072199D"/>
    <w:rsid w:val="00723E44"/>
    <w:rsid w:val="00724D2F"/>
    <w:rsid w:val="007272EB"/>
    <w:rsid w:val="00734783"/>
    <w:rsid w:val="0073735F"/>
    <w:rsid w:val="00741D12"/>
    <w:rsid w:val="007421ED"/>
    <w:rsid w:val="007422C1"/>
    <w:rsid w:val="00747EA0"/>
    <w:rsid w:val="007506F2"/>
    <w:rsid w:val="0075395A"/>
    <w:rsid w:val="00756CBC"/>
    <w:rsid w:val="0076241C"/>
    <w:rsid w:val="007701DF"/>
    <w:rsid w:val="007707F4"/>
    <w:rsid w:val="0077168C"/>
    <w:rsid w:val="00772024"/>
    <w:rsid w:val="00774F7E"/>
    <w:rsid w:val="007755AB"/>
    <w:rsid w:val="0078110C"/>
    <w:rsid w:val="00786351"/>
    <w:rsid w:val="00787A7C"/>
    <w:rsid w:val="007903DB"/>
    <w:rsid w:val="0079057A"/>
    <w:rsid w:val="0079239B"/>
    <w:rsid w:val="007929CC"/>
    <w:rsid w:val="00793157"/>
    <w:rsid w:val="0079783E"/>
    <w:rsid w:val="007A08CA"/>
    <w:rsid w:val="007A0FF9"/>
    <w:rsid w:val="007A1F48"/>
    <w:rsid w:val="007A5C8B"/>
    <w:rsid w:val="007B4E82"/>
    <w:rsid w:val="007B6086"/>
    <w:rsid w:val="007C0852"/>
    <w:rsid w:val="007C21E4"/>
    <w:rsid w:val="007D3A42"/>
    <w:rsid w:val="007D6B6A"/>
    <w:rsid w:val="007E03EF"/>
    <w:rsid w:val="007E1A7F"/>
    <w:rsid w:val="007E1E5B"/>
    <w:rsid w:val="007E62BE"/>
    <w:rsid w:val="007F2272"/>
    <w:rsid w:val="007F544A"/>
    <w:rsid w:val="007F63FB"/>
    <w:rsid w:val="007F7BC3"/>
    <w:rsid w:val="00803607"/>
    <w:rsid w:val="00806493"/>
    <w:rsid w:val="0080722E"/>
    <w:rsid w:val="00811044"/>
    <w:rsid w:val="00811C39"/>
    <w:rsid w:val="00813744"/>
    <w:rsid w:val="00814655"/>
    <w:rsid w:val="00823BC9"/>
    <w:rsid w:val="00827495"/>
    <w:rsid w:val="008275D5"/>
    <w:rsid w:val="008313F2"/>
    <w:rsid w:val="0083279F"/>
    <w:rsid w:val="00837E5C"/>
    <w:rsid w:val="00840CB4"/>
    <w:rsid w:val="0084113A"/>
    <w:rsid w:val="00844A87"/>
    <w:rsid w:val="00845BE4"/>
    <w:rsid w:val="00847EF3"/>
    <w:rsid w:val="00854D46"/>
    <w:rsid w:val="00855A27"/>
    <w:rsid w:val="00855D00"/>
    <w:rsid w:val="0085609F"/>
    <w:rsid w:val="0086255A"/>
    <w:rsid w:val="0086757D"/>
    <w:rsid w:val="008703E7"/>
    <w:rsid w:val="008777F2"/>
    <w:rsid w:val="00881BCE"/>
    <w:rsid w:val="00882BB1"/>
    <w:rsid w:val="00884B81"/>
    <w:rsid w:val="008864A2"/>
    <w:rsid w:val="00891F18"/>
    <w:rsid w:val="008935B6"/>
    <w:rsid w:val="00897669"/>
    <w:rsid w:val="008A18D9"/>
    <w:rsid w:val="008A2018"/>
    <w:rsid w:val="008A7315"/>
    <w:rsid w:val="008B42ED"/>
    <w:rsid w:val="008B5A6B"/>
    <w:rsid w:val="008B6981"/>
    <w:rsid w:val="008B7418"/>
    <w:rsid w:val="008C4A2E"/>
    <w:rsid w:val="008D3E53"/>
    <w:rsid w:val="008D70FD"/>
    <w:rsid w:val="008E4EF9"/>
    <w:rsid w:val="008E6562"/>
    <w:rsid w:val="008F022E"/>
    <w:rsid w:val="008F14A7"/>
    <w:rsid w:val="008F40C8"/>
    <w:rsid w:val="008F5836"/>
    <w:rsid w:val="008F5CBE"/>
    <w:rsid w:val="00902956"/>
    <w:rsid w:val="00910664"/>
    <w:rsid w:val="00916F47"/>
    <w:rsid w:val="00924E0B"/>
    <w:rsid w:val="009301E7"/>
    <w:rsid w:val="00931382"/>
    <w:rsid w:val="009353A5"/>
    <w:rsid w:val="0093781A"/>
    <w:rsid w:val="0094633C"/>
    <w:rsid w:val="009465D8"/>
    <w:rsid w:val="00947F62"/>
    <w:rsid w:val="009564DD"/>
    <w:rsid w:val="009566B4"/>
    <w:rsid w:val="00957CCA"/>
    <w:rsid w:val="00961D41"/>
    <w:rsid w:val="00967FFC"/>
    <w:rsid w:val="00970A6B"/>
    <w:rsid w:val="00971E48"/>
    <w:rsid w:val="009759C0"/>
    <w:rsid w:val="00977E5F"/>
    <w:rsid w:val="009852D1"/>
    <w:rsid w:val="00986B26"/>
    <w:rsid w:val="009929EF"/>
    <w:rsid w:val="00995B84"/>
    <w:rsid w:val="00996E02"/>
    <w:rsid w:val="00996EE5"/>
    <w:rsid w:val="00997054"/>
    <w:rsid w:val="0099709E"/>
    <w:rsid w:val="009A176C"/>
    <w:rsid w:val="009A2015"/>
    <w:rsid w:val="009A2BC8"/>
    <w:rsid w:val="009A3049"/>
    <w:rsid w:val="009A4BCF"/>
    <w:rsid w:val="009A52CC"/>
    <w:rsid w:val="009A6399"/>
    <w:rsid w:val="009B1082"/>
    <w:rsid w:val="009B1FE6"/>
    <w:rsid w:val="009B4044"/>
    <w:rsid w:val="009C10A8"/>
    <w:rsid w:val="009C2B62"/>
    <w:rsid w:val="009D0DDE"/>
    <w:rsid w:val="009D16CB"/>
    <w:rsid w:val="009D5E77"/>
    <w:rsid w:val="009E064B"/>
    <w:rsid w:val="009F1016"/>
    <w:rsid w:val="009F4782"/>
    <w:rsid w:val="009F5F6B"/>
    <w:rsid w:val="009F6EDC"/>
    <w:rsid w:val="00A02C58"/>
    <w:rsid w:val="00A05B5F"/>
    <w:rsid w:val="00A17ECF"/>
    <w:rsid w:val="00A21A0C"/>
    <w:rsid w:val="00A24E26"/>
    <w:rsid w:val="00A27AA1"/>
    <w:rsid w:val="00A27FD8"/>
    <w:rsid w:val="00A304C7"/>
    <w:rsid w:val="00A34C71"/>
    <w:rsid w:val="00A37133"/>
    <w:rsid w:val="00A420F1"/>
    <w:rsid w:val="00A43AD9"/>
    <w:rsid w:val="00A55A65"/>
    <w:rsid w:val="00A55BF0"/>
    <w:rsid w:val="00A57CA4"/>
    <w:rsid w:val="00A628E6"/>
    <w:rsid w:val="00A62A0F"/>
    <w:rsid w:val="00A70DDD"/>
    <w:rsid w:val="00A71286"/>
    <w:rsid w:val="00A733F8"/>
    <w:rsid w:val="00A74C38"/>
    <w:rsid w:val="00A750B3"/>
    <w:rsid w:val="00A75422"/>
    <w:rsid w:val="00A81805"/>
    <w:rsid w:val="00A81914"/>
    <w:rsid w:val="00A953DA"/>
    <w:rsid w:val="00AA2A37"/>
    <w:rsid w:val="00AA4F05"/>
    <w:rsid w:val="00AB15DC"/>
    <w:rsid w:val="00AB3FC8"/>
    <w:rsid w:val="00AB56A5"/>
    <w:rsid w:val="00AB5961"/>
    <w:rsid w:val="00AC00E0"/>
    <w:rsid w:val="00AC2378"/>
    <w:rsid w:val="00AC61C4"/>
    <w:rsid w:val="00AC7607"/>
    <w:rsid w:val="00AD015D"/>
    <w:rsid w:val="00AD3D75"/>
    <w:rsid w:val="00AD4F23"/>
    <w:rsid w:val="00AE0818"/>
    <w:rsid w:val="00AE0B76"/>
    <w:rsid w:val="00AE0E1B"/>
    <w:rsid w:val="00AE3A9C"/>
    <w:rsid w:val="00AE3C01"/>
    <w:rsid w:val="00AF2EB6"/>
    <w:rsid w:val="00AF37D6"/>
    <w:rsid w:val="00AF407C"/>
    <w:rsid w:val="00B026DD"/>
    <w:rsid w:val="00B04898"/>
    <w:rsid w:val="00B04A2B"/>
    <w:rsid w:val="00B10CC4"/>
    <w:rsid w:val="00B1267B"/>
    <w:rsid w:val="00B13B6B"/>
    <w:rsid w:val="00B159FE"/>
    <w:rsid w:val="00B21006"/>
    <w:rsid w:val="00B213B7"/>
    <w:rsid w:val="00B2302B"/>
    <w:rsid w:val="00B25D9C"/>
    <w:rsid w:val="00B270BF"/>
    <w:rsid w:val="00B303B9"/>
    <w:rsid w:val="00B31629"/>
    <w:rsid w:val="00B334A9"/>
    <w:rsid w:val="00B34400"/>
    <w:rsid w:val="00B34565"/>
    <w:rsid w:val="00B35AAD"/>
    <w:rsid w:val="00B36B8C"/>
    <w:rsid w:val="00B405C6"/>
    <w:rsid w:val="00B411A0"/>
    <w:rsid w:val="00B45708"/>
    <w:rsid w:val="00B52D04"/>
    <w:rsid w:val="00B57B79"/>
    <w:rsid w:val="00B61E0A"/>
    <w:rsid w:val="00B61FB5"/>
    <w:rsid w:val="00B66052"/>
    <w:rsid w:val="00B72021"/>
    <w:rsid w:val="00B80B94"/>
    <w:rsid w:val="00B83AD4"/>
    <w:rsid w:val="00B85FA3"/>
    <w:rsid w:val="00B900BC"/>
    <w:rsid w:val="00B91F5F"/>
    <w:rsid w:val="00B9749A"/>
    <w:rsid w:val="00BA1665"/>
    <w:rsid w:val="00BA43F7"/>
    <w:rsid w:val="00BA4C34"/>
    <w:rsid w:val="00BB5952"/>
    <w:rsid w:val="00BB5F4E"/>
    <w:rsid w:val="00BC236E"/>
    <w:rsid w:val="00BD0611"/>
    <w:rsid w:val="00BD31E5"/>
    <w:rsid w:val="00BD50FD"/>
    <w:rsid w:val="00BD5F9D"/>
    <w:rsid w:val="00BD6C6D"/>
    <w:rsid w:val="00BE0092"/>
    <w:rsid w:val="00BE07F1"/>
    <w:rsid w:val="00BE1F60"/>
    <w:rsid w:val="00BE540E"/>
    <w:rsid w:val="00BE686E"/>
    <w:rsid w:val="00BE6E5C"/>
    <w:rsid w:val="00BF47E8"/>
    <w:rsid w:val="00BF7915"/>
    <w:rsid w:val="00C02A7A"/>
    <w:rsid w:val="00C03694"/>
    <w:rsid w:val="00C0372F"/>
    <w:rsid w:val="00C04298"/>
    <w:rsid w:val="00C04A4E"/>
    <w:rsid w:val="00C07FDC"/>
    <w:rsid w:val="00C124DE"/>
    <w:rsid w:val="00C15370"/>
    <w:rsid w:val="00C16EFE"/>
    <w:rsid w:val="00C20E9B"/>
    <w:rsid w:val="00C2268F"/>
    <w:rsid w:val="00C26ED2"/>
    <w:rsid w:val="00C3575E"/>
    <w:rsid w:val="00C35D72"/>
    <w:rsid w:val="00C46B38"/>
    <w:rsid w:val="00C50A12"/>
    <w:rsid w:val="00C511F2"/>
    <w:rsid w:val="00C51475"/>
    <w:rsid w:val="00C515F5"/>
    <w:rsid w:val="00C517E0"/>
    <w:rsid w:val="00C52430"/>
    <w:rsid w:val="00C53600"/>
    <w:rsid w:val="00C63830"/>
    <w:rsid w:val="00C65702"/>
    <w:rsid w:val="00C66AEC"/>
    <w:rsid w:val="00C72111"/>
    <w:rsid w:val="00C737DE"/>
    <w:rsid w:val="00C75CD3"/>
    <w:rsid w:val="00C81B5F"/>
    <w:rsid w:val="00C83312"/>
    <w:rsid w:val="00CB1FC2"/>
    <w:rsid w:val="00CB306D"/>
    <w:rsid w:val="00CB4C54"/>
    <w:rsid w:val="00CC0AD9"/>
    <w:rsid w:val="00CC12E4"/>
    <w:rsid w:val="00CC2FEA"/>
    <w:rsid w:val="00CC4A3F"/>
    <w:rsid w:val="00CE14A2"/>
    <w:rsid w:val="00CE177B"/>
    <w:rsid w:val="00CE2066"/>
    <w:rsid w:val="00CE2103"/>
    <w:rsid w:val="00CE4D8D"/>
    <w:rsid w:val="00CE58EC"/>
    <w:rsid w:val="00CF04E1"/>
    <w:rsid w:val="00CF1415"/>
    <w:rsid w:val="00D008F4"/>
    <w:rsid w:val="00D01614"/>
    <w:rsid w:val="00D02E68"/>
    <w:rsid w:val="00D07EEC"/>
    <w:rsid w:val="00D14BFD"/>
    <w:rsid w:val="00D16584"/>
    <w:rsid w:val="00D20236"/>
    <w:rsid w:val="00D21090"/>
    <w:rsid w:val="00D22439"/>
    <w:rsid w:val="00D22FD4"/>
    <w:rsid w:val="00D24B31"/>
    <w:rsid w:val="00D25766"/>
    <w:rsid w:val="00D338AF"/>
    <w:rsid w:val="00D41A03"/>
    <w:rsid w:val="00D43C81"/>
    <w:rsid w:val="00D460E2"/>
    <w:rsid w:val="00D532A3"/>
    <w:rsid w:val="00D55916"/>
    <w:rsid w:val="00D60D5F"/>
    <w:rsid w:val="00D635A9"/>
    <w:rsid w:val="00D64FAA"/>
    <w:rsid w:val="00D65915"/>
    <w:rsid w:val="00D662E0"/>
    <w:rsid w:val="00D71494"/>
    <w:rsid w:val="00D71C79"/>
    <w:rsid w:val="00D73BFA"/>
    <w:rsid w:val="00D744DD"/>
    <w:rsid w:val="00D74CCE"/>
    <w:rsid w:val="00D76DAE"/>
    <w:rsid w:val="00D80E41"/>
    <w:rsid w:val="00D83B0E"/>
    <w:rsid w:val="00D847F4"/>
    <w:rsid w:val="00D867D4"/>
    <w:rsid w:val="00D9585A"/>
    <w:rsid w:val="00DA087E"/>
    <w:rsid w:val="00DA0B04"/>
    <w:rsid w:val="00DA2DD4"/>
    <w:rsid w:val="00DA51AD"/>
    <w:rsid w:val="00DB1C0A"/>
    <w:rsid w:val="00DB655E"/>
    <w:rsid w:val="00DC19FA"/>
    <w:rsid w:val="00DC521F"/>
    <w:rsid w:val="00DC5FD6"/>
    <w:rsid w:val="00DC6E6D"/>
    <w:rsid w:val="00DD0009"/>
    <w:rsid w:val="00DD21CA"/>
    <w:rsid w:val="00DD3DD3"/>
    <w:rsid w:val="00DD44FA"/>
    <w:rsid w:val="00DD47EB"/>
    <w:rsid w:val="00DD7DD5"/>
    <w:rsid w:val="00DE2CC6"/>
    <w:rsid w:val="00DE34A8"/>
    <w:rsid w:val="00DE3797"/>
    <w:rsid w:val="00DE6751"/>
    <w:rsid w:val="00DE7E86"/>
    <w:rsid w:val="00DF57F3"/>
    <w:rsid w:val="00DF5F27"/>
    <w:rsid w:val="00DF7E83"/>
    <w:rsid w:val="00E01AB0"/>
    <w:rsid w:val="00E04215"/>
    <w:rsid w:val="00E14ECB"/>
    <w:rsid w:val="00E1551D"/>
    <w:rsid w:val="00E16D8F"/>
    <w:rsid w:val="00E20C39"/>
    <w:rsid w:val="00E21317"/>
    <w:rsid w:val="00E31F4C"/>
    <w:rsid w:val="00E36729"/>
    <w:rsid w:val="00E42BD2"/>
    <w:rsid w:val="00E43CBB"/>
    <w:rsid w:val="00E5015E"/>
    <w:rsid w:val="00E51793"/>
    <w:rsid w:val="00E51BDC"/>
    <w:rsid w:val="00E550D7"/>
    <w:rsid w:val="00E55ABB"/>
    <w:rsid w:val="00E55E9C"/>
    <w:rsid w:val="00E5680A"/>
    <w:rsid w:val="00E61537"/>
    <w:rsid w:val="00E6293B"/>
    <w:rsid w:val="00E73A59"/>
    <w:rsid w:val="00E80DD0"/>
    <w:rsid w:val="00E8199E"/>
    <w:rsid w:val="00E83C26"/>
    <w:rsid w:val="00E86FD6"/>
    <w:rsid w:val="00E87A4E"/>
    <w:rsid w:val="00E917B1"/>
    <w:rsid w:val="00EA070B"/>
    <w:rsid w:val="00EA10BF"/>
    <w:rsid w:val="00EA3653"/>
    <w:rsid w:val="00EA3E8F"/>
    <w:rsid w:val="00EB05DB"/>
    <w:rsid w:val="00EB277A"/>
    <w:rsid w:val="00EB2FA1"/>
    <w:rsid w:val="00EB3846"/>
    <w:rsid w:val="00EC0E80"/>
    <w:rsid w:val="00EC2EFB"/>
    <w:rsid w:val="00EC7589"/>
    <w:rsid w:val="00ED002D"/>
    <w:rsid w:val="00ED3FF5"/>
    <w:rsid w:val="00ED4205"/>
    <w:rsid w:val="00ED7D2A"/>
    <w:rsid w:val="00EE1CC8"/>
    <w:rsid w:val="00EE2C14"/>
    <w:rsid w:val="00EE739F"/>
    <w:rsid w:val="00EF3122"/>
    <w:rsid w:val="00EF52B6"/>
    <w:rsid w:val="00F020A5"/>
    <w:rsid w:val="00F04F2A"/>
    <w:rsid w:val="00F054EC"/>
    <w:rsid w:val="00F05B5C"/>
    <w:rsid w:val="00F05F8B"/>
    <w:rsid w:val="00F05FDB"/>
    <w:rsid w:val="00F06B4C"/>
    <w:rsid w:val="00F12193"/>
    <w:rsid w:val="00F27B6B"/>
    <w:rsid w:val="00F27D55"/>
    <w:rsid w:val="00F33EF0"/>
    <w:rsid w:val="00F43E60"/>
    <w:rsid w:val="00F54E48"/>
    <w:rsid w:val="00F60C4E"/>
    <w:rsid w:val="00F67A0D"/>
    <w:rsid w:val="00F7379E"/>
    <w:rsid w:val="00F74EBD"/>
    <w:rsid w:val="00F76972"/>
    <w:rsid w:val="00F82305"/>
    <w:rsid w:val="00F93C7A"/>
    <w:rsid w:val="00FB1BE8"/>
    <w:rsid w:val="00FB3104"/>
    <w:rsid w:val="00FB3758"/>
    <w:rsid w:val="00FB5167"/>
    <w:rsid w:val="00FC095F"/>
    <w:rsid w:val="00FC1624"/>
    <w:rsid w:val="00FC3C53"/>
    <w:rsid w:val="00FC720E"/>
    <w:rsid w:val="00FD08FE"/>
    <w:rsid w:val="00FD127F"/>
    <w:rsid w:val="00FD1993"/>
    <w:rsid w:val="00FD5054"/>
    <w:rsid w:val="00FD5D9C"/>
    <w:rsid w:val="00FD61D1"/>
    <w:rsid w:val="00FD6C81"/>
    <w:rsid w:val="00FE00B1"/>
    <w:rsid w:val="00FE420F"/>
    <w:rsid w:val="00FE4B76"/>
    <w:rsid w:val="00FF1CE4"/>
    <w:rsid w:val="00FF2591"/>
    <w:rsid w:val="00FF30DF"/>
    <w:rsid w:val="00FF5433"/>
    <w:rsid w:val="00FF6DF5"/>
    <w:rsid w:val="00FF7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439D3"/>
  <w15:docId w15:val="{B82EBE3D-E794-4B06-98DE-AC2108E2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067736"/>
    <w:pPr>
      <w:tabs>
        <w:tab w:val="center" w:pos="4677"/>
        <w:tab w:val="right" w:pos="9355"/>
      </w:tabs>
    </w:pPr>
  </w:style>
  <w:style w:type="character" w:customStyle="1" w:styleId="ae">
    <w:name w:val="Нижний колонтитул Знак"/>
    <w:basedOn w:val="a0"/>
    <w:link w:val="ad"/>
    <w:uiPriority w:val="99"/>
    <w:rsid w:val="00067736"/>
    <w:rPr>
      <w:rFonts w:ascii="Times New Roman" w:eastAsia="Times New Roman" w:hAnsi="Times New Roman" w:cs="Times New Roman"/>
      <w:sz w:val="20"/>
      <w:szCs w:val="20"/>
      <w:lang w:val="ru-RU" w:eastAsia="ru-RU"/>
    </w:rPr>
  </w:style>
  <w:style w:type="table" w:customStyle="1" w:styleId="21">
    <w:name w:val="Сетка таблицы2"/>
    <w:basedOn w:val="a1"/>
    <w:next w:val="aa"/>
    <w:uiPriority w:val="39"/>
    <w:rsid w:val="0078635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113A"/>
    <w:pPr>
      <w:autoSpaceDE w:val="0"/>
      <w:autoSpaceDN w:val="0"/>
      <w:adjustRightInd w:val="0"/>
      <w:spacing w:after="0" w:line="240" w:lineRule="auto"/>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378820290">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35989252">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69620596">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DD811-FDA9-4B19-862E-530E35BE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666</Words>
  <Characters>3802</Characters>
  <Application>Microsoft Office Word</Application>
  <DocSecurity>0</DocSecurity>
  <Lines>31</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Рикова Вікторія Олександрівна</cp:lastModifiedBy>
  <cp:revision>3</cp:revision>
  <cp:lastPrinted>2025-07-07T10:24:00Z</cp:lastPrinted>
  <dcterms:created xsi:type="dcterms:W3CDTF">2025-08-04T08:21:00Z</dcterms:created>
  <dcterms:modified xsi:type="dcterms:W3CDTF">2025-08-04T08:21:00Z</dcterms:modified>
</cp:coreProperties>
</file>